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377E7" w14:textId="05435C51" w:rsidR="00C96BED" w:rsidRPr="00617448" w:rsidRDefault="00C6608B" w:rsidP="00627E14">
      <w:pPr xmlns:w="http://schemas.openxmlformats.org/wordprocessingml/2006/main">
        <w:pStyle w:val="MainTitle"/>
      </w:pPr>
      <w:r xmlns:w="http://schemas.openxmlformats.org/wordprocessingml/2006/main" w:rsidRPr="00617448">
        <w:t xml:space="preserve">[Kyrgyzstan, 2023]</w:t>
      </w:r>
    </w:p>
    <w:p w14:paraId="06DA6930" w14:textId="51BB8672" w:rsidR="00C6608B" w:rsidRPr="00617448" w:rsidRDefault="00C6608B" w:rsidP="00C6608B">
      <w:pPr xmlns:w="http://schemas.openxmlformats.org/wordprocessingml/2006/main">
        <w:pStyle w:val="aff2"/>
        <w:rPr>
          <w:rFonts w:ascii="Franklin Gothic Medium" w:eastAsia="MS Gothic" w:hAnsi="Franklin Gothic Medium" w:cs="Times New Roman"/>
          <w:color w:val="1A4066"/>
          <w:sz w:val="36"/>
          <w:szCs w:val="44"/>
        </w:rPr>
      </w:pPr>
      <w:r xmlns:w="http://schemas.openxmlformats.org/wordprocessingml/2006/main" w:rsidRPr="00617448">
        <w:rPr>
          <w:rFonts w:ascii="Franklin Gothic Medium" w:hAnsi="Franklin Gothic Medium"/>
          <w:color w:val="1A4066"/>
          <w:sz w:val="36"/>
        </w:rPr>
        <w:t xml:space="preserve">Analysis of the results and impact </w:t>
      </w:r>
      <w:r xmlns:w="http://schemas.openxmlformats.org/wordprocessingml/2006/main" w:rsidR="006929A0" w:rsidRPr="00617448">
        <w:rPr>
          <w:rFonts w:ascii="Franklin Gothic Medium" w:hAnsi="Franklin Gothic Medium"/>
          <w:color w:val="1A4066"/>
          <w:sz w:val="36"/>
        </w:rPr>
        <w:br xmlns:w="http://schemas.openxmlformats.org/wordprocessingml/2006/main"/>
      </w:r>
      <w:r xmlns:w="http://schemas.openxmlformats.org/wordprocessingml/2006/main" w:rsidRPr="00617448">
        <w:rPr>
          <w:rFonts w:ascii="Franklin Gothic Medium" w:hAnsi="Franklin Gothic Medium"/>
          <w:color w:val="1A4066"/>
          <w:sz w:val="36"/>
        </w:rPr>
        <w:t xml:space="preserve">of the EITI implementation process</w:t>
      </w:r>
    </w:p>
    <w:sdt>
      <w:sdtPr>
        <w:rPr>
          <w:rFonts w:ascii="Franklin Gothic Book" w:eastAsiaTheme="minorHAnsi" w:hAnsi="Franklin Gothic Book" w:cstheme="minorBidi"/>
          <w:color w:val="auto"/>
          <w:sz w:val="22"/>
          <w:szCs w:val="22"/>
        </w:rPr>
        <w:id w:val="-552155441"/>
        <w:docPartObj>
          <w:docPartGallery w:val="Table of Contents"/>
          <w:docPartUnique/>
        </w:docPartObj>
      </w:sdtPr>
      <w:sdtEndPr>
        <w:rPr>
          <w:rFonts w:eastAsia="Cambria" w:cs="Arial"/>
          <w:b/>
          <w:bCs/>
          <w:szCs w:val="24"/>
        </w:rPr>
      </w:sdtEndPr>
      <w:sdtContent>
        <w:p w14:paraId="257294E8" w14:textId="7E7C6FD0" w:rsidR="00C6608B" w:rsidRPr="00617448" w:rsidRDefault="00C6608B" w:rsidP="00C6608B">
          <w:pPr xmlns:w="http://schemas.openxmlformats.org/wordprocessingml/2006/main">
            <w:pStyle w:val="aff2"/>
            <w:rPr>
              <w:rFonts w:ascii="Franklin Gothic Book" w:hAnsi="Franklin Gothic Book"/>
            </w:rPr>
          </w:pPr>
          <w:r xmlns:w="http://schemas.openxmlformats.org/wordprocessingml/2006/main" w:rsidRPr="00617448">
            <w:rPr>
              <w:rFonts w:ascii="Franklin Gothic Book" w:hAnsi="Franklin Gothic Book"/>
            </w:rPr>
            <w:t xml:space="preserve">Content</w:t>
          </w:r>
        </w:p>
        <w:p w14:paraId="3670840C" w14:textId="71272131" w:rsidR="007D61E1" w:rsidRPr="00617448" w:rsidRDefault="00C6608B">
          <w:pPr xmlns:w="http://schemas.openxmlformats.org/wordprocessingml/2006/main">
            <w:pStyle w:val="11"/>
            <w:tabs>
              <w:tab w:val="right" w:leader="dot" w:pos="9062"/>
            </w:tabs>
            <w:rPr>
              <w:rFonts w:asciiTheme="minorHAnsi" w:eastAsiaTheme="minorEastAsia" w:hAnsiTheme="minorHAnsi"/>
              <w:noProof/>
              <w:sz w:val="24"/>
              <w:szCs w:val="24"/>
              <w:lang w:eastAsia="zh-CN"/>
            </w:rPr>
          </w:pPr>
          <w:r xmlns:w="http://schemas.openxmlformats.org/wordprocessingml/2006/main" w:rsidRPr="00617448">
            <w:fldChar xmlns:w="http://schemas.openxmlformats.org/wordprocessingml/2006/main" w:fldCharType="begin"/>
          </w:r>
          <w:r xmlns:w="http://schemas.openxmlformats.org/wordprocessingml/2006/main" w:rsidRPr="00617448">
            <w:instrText xmlns:w="http://schemas.openxmlformats.org/wordprocessingml/2006/main" xml:space="preserve"> TOC \o "1-3" \h \z \u </w:instrText>
          </w:r>
          <w:r xmlns:w="http://schemas.openxmlformats.org/wordprocessingml/2006/main" w:rsidRPr="00617448">
            <w:fldChar xmlns:w="http://schemas.openxmlformats.org/wordprocessingml/2006/main" w:fldCharType="separate"/>
          </w:r>
          <w:hyperlink xmlns:w="http://schemas.openxmlformats.org/wordprocessingml/2006/main" w:anchor="_Toc61602942" w:history="1">
            <w:r xmlns:w="http://schemas.openxmlformats.org/wordprocessingml/2006/main" w:rsidR="007D61E1" w:rsidRPr="00617448">
              <w:rPr>
                <w:rStyle w:val="ab"/>
                <w:noProof/>
              </w:rPr>
              <w:t xml:space="preserve">Introduction </w:t>
            </w:r>
          </w:hyperlink>
          <w:r xmlns:w="http://schemas.openxmlformats.org/wordprocessingml/2006/main" w:rsidR="007D61E1" w:rsidRPr="00617448">
            <w:rPr>
              <w:noProof/>
              <w:webHidden/>
            </w:rPr>
            <w:tab xmlns:w="http://schemas.openxmlformats.org/wordprocessingml/2006/main"/>
          </w:r>
          <w:r xmlns:w="http://schemas.openxmlformats.org/wordprocessingml/2006/main" w:rsidR="007D61E1" w:rsidRPr="00617448">
            <w:rPr>
              <w:noProof/>
              <w:webHidden/>
            </w:rPr>
            <w:fldChar xmlns:w="http://schemas.openxmlformats.org/wordprocessingml/2006/main" w:fldCharType="begin"/>
          </w:r>
          <w:r xmlns:w="http://schemas.openxmlformats.org/wordprocessingml/2006/main" w:rsidR="007D61E1" w:rsidRPr="00617448">
            <w:rPr>
              <w:noProof/>
              <w:webHidden/>
            </w:rPr>
            <w:instrText xmlns:w="http://schemas.openxmlformats.org/wordprocessingml/2006/main" xml:space="preserve"> PAGEREF _Toc61602942 \h </w:instrText>
          </w:r>
          <w:r xmlns:w="http://schemas.openxmlformats.org/wordprocessingml/2006/main" w:rsidR="007D61E1" w:rsidRPr="00617448">
            <w:rPr>
              <w:noProof/>
              <w:webHidden/>
            </w:rPr>
            <w:fldChar xmlns:w="http://schemas.openxmlformats.org/wordprocessingml/2006/main" w:fldCharType="separate"/>
          </w:r>
          <w:hyperlink xmlns:w="http://schemas.openxmlformats.org/wordprocessingml/2006/main" w:anchor="_Toc61602942" w:history="1">
            <w:r xmlns:w="http://schemas.openxmlformats.org/wordprocessingml/2006/main" w:rsidR="007D61E1" w:rsidRPr="00617448">
              <w:rPr>
                <w:noProof/>
                <w:webHidden/>
              </w:rPr>
              <w:t xml:space="preserve">1</w:t>
            </w:r>
          </w:hyperlink>
          <w:r xmlns:w="http://schemas.openxmlformats.org/wordprocessingml/2006/main" w:rsidR="007D61E1" w:rsidRPr="00617448">
            <w:rPr>
              <w:noProof/>
              <w:webHidden/>
            </w:rPr>
            <w:fldChar xmlns:w="http://schemas.openxmlformats.org/wordprocessingml/2006/main" w:fldCharType="end"/>
          </w:r>
        </w:p>
        <w:p w14:paraId="15869D93" w14:textId="24AB96DC" w:rsidR="007D61E1" w:rsidRPr="00617448" w:rsidRDefault="00E87815">
          <w:pPr xmlns:w="http://schemas.openxmlformats.org/wordprocessingml/2006/main">
            <w:pStyle w:val="11"/>
            <w:tabs>
              <w:tab w:val="right" w:leader="dot" w:pos="9062"/>
            </w:tabs>
            <w:rPr>
              <w:rFonts w:asciiTheme="minorHAnsi" w:eastAsiaTheme="minorEastAsia" w:hAnsiTheme="minorHAnsi"/>
              <w:noProof/>
              <w:sz w:val="24"/>
              <w:szCs w:val="24"/>
              <w:lang w:eastAsia="zh-CN"/>
            </w:rPr>
          </w:pPr>
          <w:hyperlink xmlns:w="http://schemas.openxmlformats.org/wordprocessingml/2006/main" w:anchor="_Toc61602943" w:history="1">
            <w:r xmlns:w="http://schemas.openxmlformats.org/wordprocessingml/2006/main" w:rsidR="007D61E1" w:rsidRPr="00617448">
              <w:rPr>
                <w:rStyle w:val="ab"/>
                <w:noProof/>
              </w:rPr>
              <w:t xml:space="preserve">Section I. Importance of implementing the EITI </w:t>
            </w:r>
          </w:hyperlink>
          <w:r xmlns:w="http://schemas.openxmlformats.org/wordprocessingml/2006/main" w:rsidR="007D61E1" w:rsidRPr="00617448">
            <w:rPr>
              <w:noProof/>
              <w:webHidden/>
            </w:rPr>
            <w:tab xmlns:w="http://schemas.openxmlformats.org/wordprocessingml/2006/main"/>
          </w:r>
          <w:r xmlns:w="http://schemas.openxmlformats.org/wordprocessingml/2006/main" w:rsidR="007D61E1" w:rsidRPr="00617448">
            <w:rPr>
              <w:noProof/>
              <w:webHidden/>
            </w:rPr>
            <w:fldChar xmlns:w="http://schemas.openxmlformats.org/wordprocessingml/2006/main" w:fldCharType="begin"/>
          </w:r>
          <w:r xmlns:w="http://schemas.openxmlformats.org/wordprocessingml/2006/main" w:rsidR="007D61E1" w:rsidRPr="00617448">
            <w:rPr>
              <w:noProof/>
              <w:webHidden/>
            </w:rPr>
            <w:instrText xmlns:w="http://schemas.openxmlformats.org/wordprocessingml/2006/main" xml:space="preserve"> PAGEREF _Toc61602943 \h </w:instrText>
          </w:r>
          <w:r xmlns:w="http://schemas.openxmlformats.org/wordprocessingml/2006/main" w:rsidR="007D61E1" w:rsidRPr="00617448">
            <w:rPr>
              <w:noProof/>
              <w:webHidden/>
            </w:rPr>
            <w:fldChar xmlns:w="http://schemas.openxmlformats.org/wordprocessingml/2006/main" w:fldCharType="separate"/>
          </w:r>
          <w:hyperlink xmlns:w="http://schemas.openxmlformats.org/wordprocessingml/2006/main" w:anchor="_Toc61602943" w:history="1">
            <w:r xmlns:w="http://schemas.openxmlformats.org/wordprocessingml/2006/main" w:rsidR="007D61E1" w:rsidRPr="00617448">
              <w:rPr>
                <w:noProof/>
                <w:webHidden/>
              </w:rPr>
              <w:t xml:space="preserve">2</w:t>
            </w:r>
          </w:hyperlink>
          <w:r xmlns:w="http://schemas.openxmlformats.org/wordprocessingml/2006/main" w:rsidR="007D61E1" w:rsidRPr="00617448">
            <w:rPr>
              <w:noProof/>
              <w:webHidden/>
            </w:rPr>
            <w:fldChar xmlns:w="http://schemas.openxmlformats.org/wordprocessingml/2006/main" w:fldCharType="end"/>
          </w:r>
        </w:p>
        <w:p w14:paraId="6857C261" w14:textId="2854203A" w:rsidR="007D61E1" w:rsidRPr="00617448" w:rsidRDefault="00E87815">
          <w:pPr xmlns:w="http://schemas.openxmlformats.org/wordprocessingml/2006/main">
            <w:pStyle w:val="23"/>
            <w:tabs>
              <w:tab w:val="right" w:leader="dot" w:pos="9062"/>
            </w:tabs>
            <w:rPr>
              <w:rFonts w:asciiTheme="minorHAnsi" w:eastAsiaTheme="minorEastAsia" w:hAnsiTheme="minorHAnsi"/>
              <w:noProof/>
              <w:sz w:val="24"/>
              <w:szCs w:val="24"/>
              <w:lang w:eastAsia="zh-CN"/>
            </w:rPr>
          </w:pPr>
          <w:hyperlink xmlns:w="http://schemas.openxmlformats.org/wordprocessingml/2006/main" w:anchor="_Toc61602944" w:history="1">
            <w:r xmlns:w="http://schemas.openxmlformats.org/wordprocessingml/2006/main" w:rsidR="007D61E1" w:rsidRPr="00617448">
              <w:rPr>
                <w:rStyle w:val="ab"/>
                <w:noProof/>
              </w:rPr>
              <w:t xml:space="preserve">Work Plan ( </w:t>
            </w:r>
          </w:hyperlink>
          <w:hyperlink xmlns:w="http://schemas.openxmlformats.org/wordprocessingml/2006/main" w:anchor="_Toc61602944" w:history="1">
            <w:r xmlns:w="http://schemas.openxmlformats.org/wordprocessingml/2006/main" w:rsidR="002F0D56">
              <w:rPr>
                <w:rStyle w:val="ab"/>
                <w:noProof/>
              </w:rPr>
              <w:t xml:space="preserve">Requirement 1 </w:t>
            </w:r>
          </w:hyperlink>
          <w:hyperlink xmlns:w="http://schemas.openxmlformats.org/wordprocessingml/2006/main" w:anchor="_Toc61602944" w:history="1">
            <w:r xmlns:w="http://schemas.openxmlformats.org/wordprocessingml/2006/main" w:rsidR="007D61E1" w:rsidRPr="00617448">
              <w:rPr>
                <w:rStyle w:val="ab"/>
                <w:noProof/>
              </w:rPr>
              <w:t xml:space="preserve">.5) </w:t>
            </w:r>
          </w:hyperlink>
          <w:r xmlns:w="http://schemas.openxmlformats.org/wordprocessingml/2006/main" w:rsidR="007D61E1" w:rsidRPr="00617448">
            <w:rPr>
              <w:noProof/>
              <w:webHidden/>
            </w:rPr>
            <w:tab xmlns:w="http://schemas.openxmlformats.org/wordprocessingml/2006/main"/>
          </w:r>
          <w:r xmlns:w="http://schemas.openxmlformats.org/wordprocessingml/2006/main" w:rsidR="007D61E1" w:rsidRPr="00617448">
            <w:rPr>
              <w:noProof/>
              <w:webHidden/>
            </w:rPr>
            <w:fldChar xmlns:w="http://schemas.openxmlformats.org/wordprocessingml/2006/main" w:fldCharType="begin"/>
          </w:r>
          <w:r xmlns:w="http://schemas.openxmlformats.org/wordprocessingml/2006/main" w:rsidR="007D61E1" w:rsidRPr="00617448">
            <w:rPr>
              <w:noProof/>
              <w:webHidden/>
            </w:rPr>
            <w:instrText xmlns:w="http://schemas.openxmlformats.org/wordprocessingml/2006/main" xml:space="preserve"> PAGEREF _Toc61602944 \h </w:instrText>
          </w:r>
          <w:r xmlns:w="http://schemas.openxmlformats.org/wordprocessingml/2006/main" w:rsidR="007D61E1" w:rsidRPr="00617448">
            <w:rPr>
              <w:noProof/>
              <w:webHidden/>
            </w:rPr>
            <w:fldChar xmlns:w="http://schemas.openxmlformats.org/wordprocessingml/2006/main" w:fldCharType="separate"/>
          </w:r>
          <w:hyperlink xmlns:w="http://schemas.openxmlformats.org/wordprocessingml/2006/main" w:anchor="_Toc61602944" w:history="1">
            <w:r xmlns:w="http://schemas.openxmlformats.org/wordprocessingml/2006/main" w:rsidR="007D61E1" w:rsidRPr="00617448">
              <w:rPr>
                <w:noProof/>
                <w:webHidden/>
              </w:rPr>
              <w:t xml:space="preserve">2</w:t>
            </w:r>
          </w:hyperlink>
          <w:r xmlns:w="http://schemas.openxmlformats.org/wordprocessingml/2006/main" w:rsidR="007D61E1" w:rsidRPr="00617448">
            <w:rPr>
              <w:noProof/>
              <w:webHidden/>
            </w:rPr>
            <w:fldChar xmlns:w="http://schemas.openxmlformats.org/wordprocessingml/2006/main" w:fldCharType="end"/>
          </w:r>
        </w:p>
        <w:p w14:paraId="09C8E300" w14:textId="73566674" w:rsidR="007D61E1" w:rsidRPr="00617448" w:rsidRDefault="00E87815">
          <w:pPr xmlns:w="http://schemas.openxmlformats.org/wordprocessingml/2006/main">
            <w:pStyle w:val="23"/>
            <w:tabs>
              <w:tab w:val="right" w:leader="dot" w:pos="9062"/>
            </w:tabs>
            <w:rPr>
              <w:rFonts w:asciiTheme="minorHAnsi" w:eastAsiaTheme="minorEastAsia" w:hAnsiTheme="minorHAnsi"/>
              <w:noProof/>
              <w:sz w:val="24"/>
              <w:szCs w:val="24"/>
              <w:lang w:eastAsia="zh-CN"/>
            </w:rPr>
          </w:pPr>
          <w:hyperlink xmlns:w="http://schemas.openxmlformats.org/wordprocessingml/2006/main" w:anchor="_Toc61602945" w:history="1">
            <w:r xmlns:w="http://schemas.openxmlformats.org/wordprocessingml/2006/main" w:rsidR="007D61E1" w:rsidRPr="00617448">
              <w:rPr>
                <w:rStyle w:val="ab"/>
                <w:noProof/>
              </w:rPr>
              <w:t xml:space="preserve">Progress monitoring </w:t>
            </w:r>
          </w:hyperlink>
          <w:r xmlns:w="http://schemas.openxmlformats.org/wordprocessingml/2006/main" w:rsidR="007D61E1" w:rsidRPr="00617448">
            <w:rPr>
              <w:noProof/>
              <w:webHidden/>
            </w:rPr>
            <w:tab xmlns:w="http://schemas.openxmlformats.org/wordprocessingml/2006/main"/>
          </w:r>
          <w:r xmlns:w="http://schemas.openxmlformats.org/wordprocessingml/2006/main" w:rsidR="007D61E1" w:rsidRPr="00617448">
            <w:rPr>
              <w:noProof/>
              <w:webHidden/>
            </w:rPr>
            <w:fldChar xmlns:w="http://schemas.openxmlformats.org/wordprocessingml/2006/main" w:fldCharType="begin"/>
          </w:r>
          <w:r xmlns:w="http://schemas.openxmlformats.org/wordprocessingml/2006/main" w:rsidR="007D61E1" w:rsidRPr="00617448">
            <w:rPr>
              <w:noProof/>
              <w:webHidden/>
            </w:rPr>
            <w:instrText xmlns:w="http://schemas.openxmlformats.org/wordprocessingml/2006/main" xml:space="preserve"> PAGEREF _Toc61602945 \h </w:instrText>
          </w:r>
          <w:r xmlns:w="http://schemas.openxmlformats.org/wordprocessingml/2006/main" w:rsidR="007D61E1" w:rsidRPr="00617448">
            <w:rPr>
              <w:noProof/>
              <w:webHidden/>
            </w:rPr>
            <w:fldChar xmlns:w="http://schemas.openxmlformats.org/wordprocessingml/2006/main" w:fldCharType="separate"/>
          </w:r>
          <w:hyperlink xmlns:w="http://schemas.openxmlformats.org/wordprocessingml/2006/main" w:anchor="_Toc61602945" w:history="1">
            <w:r xmlns:w="http://schemas.openxmlformats.org/wordprocessingml/2006/main" w:rsidR="007D61E1" w:rsidRPr="00617448">
              <w:rPr>
                <w:noProof/>
                <w:webHidden/>
              </w:rPr>
              <w:t xml:space="preserve">3</w:t>
            </w:r>
          </w:hyperlink>
          <w:r xmlns:w="http://schemas.openxmlformats.org/wordprocessingml/2006/main" w:rsidR="007D61E1" w:rsidRPr="00617448">
            <w:rPr>
              <w:noProof/>
              <w:webHidden/>
            </w:rPr>
            <w:fldChar xmlns:w="http://schemas.openxmlformats.org/wordprocessingml/2006/main" w:fldCharType="end"/>
          </w:r>
        </w:p>
        <w:p w14:paraId="7AB92FB8" w14:textId="4A04C6B9" w:rsidR="007D61E1" w:rsidRPr="00617448" w:rsidRDefault="00E87815">
          <w:pPr xmlns:w="http://schemas.openxmlformats.org/wordprocessingml/2006/main">
            <w:pStyle w:val="23"/>
            <w:tabs>
              <w:tab w:val="right" w:leader="dot" w:pos="9062"/>
            </w:tabs>
            <w:rPr>
              <w:rFonts w:asciiTheme="minorHAnsi" w:eastAsiaTheme="minorEastAsia" w:hAnsiTheme="minorHAnsi"/>
              <w:noProof/>
              <w:sz w:val="24"/>
              <w:szCs w:val="24"/>
              <w:lang w:eastAsia="zh-CN"/>
            </w:rPr>
          </w:pPr>
          <w:hyperlink xmlns:w="http://schemas.openxmlformats.org/wordprocessingml/2006/main" w:anchor="_Toc61602946" w:history="1">
            <w:r xmlns:w="http://schemas.openxmlformats.org/wordprocessingml/2006/main" w:rsidR="007D61E1" w:rsidRPr="00617448">
              <w:rPr>
                <w:rStyle w:val="ab"/>
                <w:noProof/>
              </w:rPr>
              <w:t xml:space="preserve">Innovation and Impact </w:t>
            </w:r>
          </w:hyperlink>
          <w:r xmlns:w="http://schemas.openxmlformats.org/wordprocessingml/2006/main" w:rsidR="007D61E1" w:rsidRPr="00617448">
            <w:rPr>
              <w:noProof/>
              <w:webHidden/>
            </w:rPr>
            <w:tab xmlns:w="http://schemas.openxmlformats.org/wordprocessingml/2006/main"/>
          </w:r>
          <w:r xmlns:w="http://schemas.openxmlformats.org/wordprocessingml/2006/main" w:rsidR="007D61E1" w:rsidRPr="00617448">
            <w:rPr>
              <w:noProof/>
              <w:webHidden/>
            </w:rPr>
            <w:fldChar xmlns:w="http://schemas.openxmlformats.org/wordprocessingml/2006/main" w:fldCharType="begin"/>
          </w:r>
          <w:r xmlns:w="http://schemas.openxmlformats.org/wordprocessingml/2006/main" w:rsidR="007D61E1" w:rsidRPr="00617448">
            <w:rPr>
              <w:noProof/>
              <w:webHidden/>
            </w:rPr>
            <w:instrText xmlns:w="http://schemas.openxmlformats.org/wordprocessingml/2006/main" xml:space="preserve"> PAGEREF _Toc61602946 \h </w:instrText>
          </w:r>
          <w:r xmlns:w="http://schemas.openxmlformats.org/wordprocessingml/2006/main" w:rsidR="007D61E1" w:rsidRPr="00617448">
            <w:rPr>
              <w:noProof/>
              <w:webHidden/>
            </w:rPr>
            <w:fldChar xmlns:w="http://schemas.openxmlformats.org/wordprocessingml/2006/main" w:fldCharType="separate"/>
          </w:r>
          <w:hyperlink xmlns:w="http://schemas.openxmlformats.org/wordprocessingml/2006/main" w:anchor="_Toc61602946" w:history="1">
            <w:r xmlns:w="http://schemas.openxmlformats.org/wordprocessingml/2006/main" w:rsidR="007D61E1" w:rsidRPr="00617448">
              <w:rPr>
                <w:noProof/>
                <w:webHidden/>
              </w:rPr>
              <w:t xml:space="preserve">4</w:t>
            </w:r>
          </w:hyperlink>
          <w:r xmlns:w="http://schemas.openxmlformats.org/wordprocessingml/2006/main" w:rsidR="007D61E1" w:rsidRPr="00617448">
            <w:rPr>
              <w:noProof/>
              <w:webHidden/>
            </w:rPr>
            <w:fldChar xmlns:w="http://schemas.openxmlformats.org/wordprocessingml/2006/main" w:fldCharType="end"/>
          </w:r>
        </w:p>
        <w:p w14:paraId="2D6892F1" w14:textId="311EFB87" w:rsidR="007D61E1" w:rsidRPr="00617448" w:rsidRDefault="00E87815">
          <w:pPr xmlns:w="http://schemas.openxmlformats.org/wordprocessingml/2006/main">
            <w:pStyle w:val="11"/>
            <w:tabs>
              <w:tab w:val="right" w:leader="dot" w:pos="9062"/>
            </w:tabs>
            <w:rPr>
              <w:rFonts w:asciiTheme="minorHAnsi" w:eastAsiaTheme="minorEastAsia" w:hAnsiTheme="minorHAnsi"/>
              <w:noProof/>
              <w:sz w:val="24"/>
              <w:szCs w:val="24"/>
              <w:lang w:eastAsia="zh-CN"/>
            </w:rPr>
          </w:pPr>
          <w:hyperlink xmlns:w="http://schemas.openxmlformats.org/wordprocessingml/2006/main" w:anchor="_Toc61602947" w:history="1">
            <w:r xmlns:w="http://schemas.openxmlformats.org/wordprocessingml/2006/main" w:rsidR="007D61E1" w:rsidRPr="00617448">
              <w:rPr>
                <w:rStyle w:val="ab"/>
                <w:noProof/>
              </w:rPr>
              <w:t xml:space="preserve">Section II. Public Discussions </w:t>
            </w:r>
          </w:hyperlink>
          <w:r xmlns:w="http://schemas.openxmlformats.org/wordprocessingml/2006/main" w:rsidR="007D61E1" w:rsidRPr="00617448">
            <w:rPr>
              <w:noProof/>
              <w:webHidden/>
            </w:rPr>
            <w:tab xmlns:w="http://schemas.openxmlformats.org/wordprocessingml/2006/main"/>
          </w:r>
          <w:r xmlns:w="http://schemas.openxmlformats.org/wordprocessingml/2006/main" w:rsidR="007D61E1" w:rsidRPr="00617448">
            <w:rPr>
              <w:noProof/>
              <w:webHidden/>
            </w:rPr>
            <w:fldChar xmlns:w="http://schemas.openxmlformats.org/wordprocessingml/2006/main" w:fldCharType="begin"/>
          </w:r>
          <w:r xmlns:w="http://schemas.openxmlformats.org/wordprocessingml/2006/main" w:rsidR="007D61E1" w:rsidRPr="00617448">
            <w:rPr>
              <w:noProof/>
              <w:webHidden/>
            </w:rPr>
            <w:instrText xmlns:w="http://schemas.openxmlformats.org/wordprocessingml/2006/main" xml:space="preserve"> PAGEREF _Toc61602947 \h </w:instrText>
          </w:r>
          <w:r xmlns:w="http://schemas.openxmlformats.org/wordprocessingml/2006/main" w:rsidR="007D61E1" w:rsidRPr="00617448">
            <w:rPr>
              <w:noProof/>
              <w:webHidden/>
            </w:rPr>
            <w:fldChar xmlns:w="http://schemas.openxmlformats.org/wordprocessingml/2006/main" w:fldCharType="separate"/>
          </w:r>
          <w:hyperlink xmlns:w="http://schemas.openxmlformats.org/wordprocessingml/2006/main" w:anchor="_Toc61602947" w:history="1">
            <w:r xmlns:w="http://schemas.openxmlformats.org/wordprocessingml/2006/main" w:rsidR="007D61E1" w:rsidRPr="00617448">
              <w:rPr>
                <w:noProof/>
                <w:webHidden/>
              </w:rPr>
              <w:t xml:space="preserve">6</w:t>
            </w:r>
          </w:hyperlink>
          <w:r xmlns:w="http://schemas.openxmlformats.org/wordprocessingml/2006/main" w:rsidR="007D61E1" w:rsidRPr="00617448">
            <w:rPr>
              <w:noProof/>
              <w:webHidden/>
            </w:rPr>
            <w:fldChar xmlns:w="http://schemas.openxmlformats.org/wordprocessingml/2006/main" w:fldCharType="end"/>
          </w:r>
        </w:p>
        <w:p w14:paraId="1FD9ED03" w14:textId="11CA4437" w:rsidR="007D61E1" w:rsidRPr="00617448" w:rsidRDefault="00E87815">
          <w:pPr xmlns:w="http://schemas.openxmlformats.org/wordprocessingml/2006/main">
            <w:pStyle w:val="23"/>
            <w:tabs>
              <w:tab w:val="right" w:leader="dot" w:pos="9062"/>
            </w:tabs>
            <w:rPr>
              <w:rFonts w:asciiTheme="minorHAnsi" w:eastAsiaTheme="minorEastAsia" w:hAnsiTheme="minorHAnsi"/>
              <w:noProof/>
              <w:sz w:val="24"/>
              <w:szCs w:val="24"/>
              <w:lang w:eastAsia="zh-CN"/>
            </w:rPr>
          </w:pPr>
          <w:hyperlink xmlns:w="http://schemas.openxmlformats.org/wordprocessingml/2006/main" w:anchor="_Toc61602948" w:history="1">
            <w:r xmlns:w="http://schemas.openxmlformats.org/wordprocessingml/2006/main" w:rsidR="007D61E1" w:rsidRPr="00617448">
              <w:rPr>
                <w:rStyle w:val="ab"/>
                <w:noProof/>
              </w:rPr>
              <w:t xml:space="preserve">Open Data ( </w:t>
            </w:r>
          </w:hyperlink>
          <w:hyperlink xmlns:w="http://schemas.openxmlformats.org/wordprocessingml/2006/main" w:anchor="_Toc61602948" w:history="1">
            <w:r xmlns:w="http://schemas.openxmlformats.org/wordprocessingml/2006/main" w:rsidR="00A11763">
              <w:rPr>
                <w:rStyle w:val="ab"/>
                <w:noProof/>
              </w:rPr>
              <w:t xml:space="preserve">Requirement 7.2 </w:t>
            </w:r>
          </w:hyperlink>
          <w:hyperlink xmlns:w="http://schemas.openxmlformats.org/wordprocessingml/2006/main" w:anchor="_Toc61602948" w:history="1">
            <w:r xmlns:w="http://schemas.openxmlformats.org/wordprocessingml/2006/main" w:rsidR="007D61E1" w:rsidRPr="00617448">
              <w:rPr>
                <w:rStyle w:val="ab"/>
                <w:noProof/>
              </w:rPr>
              <w:t xml:space="preserve">): </w:t>
            </w:r>
          </w:hyperlink>
          <w:r xmlns:w="http://schemas.openxmlformats.org/wordprocessingml/2006/main" w:rsidR="007D61E1" w:rsidRPr="00617448">
            <w:rPr>
              <w:noProof/>
              <w:webHidden/>
            </w:rPr>
            <w:tab xmlns:w="http://schemas.openxmlformats.org/wordprocessingml/2006/main"/>
          </w:r>
          <w:r xmlns:w="http://schemas.openxmlformats.org/wordprocessingml/2006/main" w:rsidR="007D61E1" w:rsidRPr="00617448">
            <w:rPr>
              <w:noProof/>
              <w:webHidden/>
            </w:rPr>
            <w:fldChar xmlns:w="http://schemas.openxmlformats.org/wordprocessingml/2006/main" w:fldCharType="begin"/>
          </w:r>
          <w:r xmlns:w="http://schemas.openxmlformats.org/wordprocessingml/2006/main" w:rsidR="007D61E1" w:rsidRPr="00617448">
            <w:rPr>
              <w:noProof/>
              <w:webHidden/>
            </w:rPr>
            <w:instrText xmlns:w="http://schemas.openxmlformats.org/wordprocessingml/2006/main" xml:space="preserve"> PAGEREF _Toc61602948 \h </w:instrText>
          </w:r>
          <w:r xmlns:w="http://schemas.openxmlformats.org/wordprocessingml/2006/main" w:rsidR="007D61E1" w:rsidRPr="00617448">
            <w:rPr>
              <w:noProof/>
              <w:webHidden/>
            </w:rPr>
            <w:fldChar xmlns:w="http://schemas.openxmlformats.org/wordprocessingml/2006/main" w:fldCharType="separate"/>
          </w:r>
          <w:hyperlink xmlns:w="http://schemas.openxmlformats.org/wordprocessingml/2006/main" w:anchor="_Toc61602948" w:history="1">
            <w:r xmlns:w="http://schemas.openxmlformats.org/wordprocessingml/2006/main" w:rsidR="007D61E1" w:rsidRPr="00617448">
              <w:rPr>
                <w:noProof/>
                <w:webHidden/>
              </w:rPr>
              <w:t xml:space="preserve">6</w:t>
            </w:r>
          </w:hyperlink>
          <w:r xmlns:w="http://schemas.openxmlformats.org/wordprocessingml/2006/main" w:rsidR="007D61E1" w:rsidRPr="00617448">
            <w:rPr>
              <w:noProof/>
              <w:webHidden/>
            </w:rPr>
            <w:fldChar xmlns:w="http://schemas.openxmlformats.org/wordprocessingml/2006/main" w:fldCharType="end"/>
          </w:r>
        </w:p>
        <w:p w14:paraId="06664E2E" w14:textId="1518EFF7" w:rsidR="007D61E1" w:rsidRPr="00617448" w:rsidRDefault="00E87815">
          <w:pPr xmlns:w="http://schemas.openxmlformats.org/wordprocessingml/2006/main">
            <w:pStyle w:val="23"/>
            <w:tabs>
              <w:tab w:val="right" w:leader="dot" w:pos="9062"/>
            </w:tabs>
            <w:rPr>
              <w:rFonts w:asciiTheme="minorHAnsi" w:eastAsiaTheme="minorEastAsia" w:hAnsiTheme="minorHAnsi"/>
              <w:noProof/>
              <w:sz w:val="24"/>
              <w:szCs w:val="24"/>
              <w:lang w:eastAsia="zh-CN"/>
            </w:rPr>
          </w:pPr>
          <w:hyperlink xmlns:w="http://schemas.openxmlformats.org/wordprocessingml/2006/main" w:anchor="_Toc61602949" w:history="1">
            <w:r xmlns:w="http://schemas.openxmlformats.org/wordprocessingml/2006/main" w:rsidR="007D61E1" w:rsidRPr="00617448">
              <w:rPr>
                <w:rStyle w:val="ab"/>
                <w:noProof/>
              </w:rPr>
              <w:t xml:space="preserve">Advocacy and information work ( </w:t>
            </w:r>
          </w:hyperlink>
          <w:hyperlink xmlns:w="http://schemas.openxmlformats.org/wordprocessingml/2006/main" w:anchor="_Toc61602949" w:history="1">
            <w:r xmlns:w="http://schemas.openxmlformats.org/wordprocessingml/2006/main" w:rsidR="00A11763">
              <w:rPr>
                <w:rStyle w:val="ab"/>
                <w:noProof/>
              </w:rPr>
              <w:t xml:space="preserve">Requirement 7.1 </w:t>
            </w:r>
          </w:hyperlink>
          <w:hyperlink xmlns:w="http://schemas.openxmlformats.org/wordprocessingml/2006/main" w:anchor="_Toc61602949" w:history="1">
            <w:r xmlns:w="http://schemas.openxmlformats.org/wordprocessingml/2006/main" w:rsidR="007D61E1" w:rsidRPr="00617448">
              <w:rPr>
                <w:rStyle w:val="ab"/>
                <w:noProof/>
              </w:rPr>
              <w:t xml:space="preserve">) </w:t>
            </w:r>
          </w:hyperlink>
          <w:r xmlns:w="http://schemas.openxmlformats.org/wordprocessingml/2006/main" w:rsidR="007D61E1" w:rsidRPr="00617448">
            <w:rPr>
              <w:noProof/>
              <w:webHidden/>
            </w:rPr>
            <w:tab xmlns:w="http://schemas.openxmlformats.org/wordprocessingml/2006/main"/>
          </w:r>
          <w:r xmlns:w="http://schemas.openxmlformats.org/wordprocessingml/2006/main" w:rsidR="007D61E1" w:rsidRPr="00617448">
            <w:rPr>
              <w:noProof/>
              <w:webHidden/>
            </w:rPr>
            <w:fldChar xmlns:w="http://schemas.openxmlformats.org/wordprocessingml/2006/main" w:fldCharType="begin"/>
          </w:r>
          <w:r xmlns:w="http://schemas.openxmlformats.org/wordprocessingml/2006/main" w:rsidR="007D61E1" w:rsidRPr="00617448">
            <w:rPr>
              <w:noProof/>
              <w:webHidden/>
            </w:rPr>
            <w:instrText xmlns:w="http://schemas.openxmlformats.org/wordprocessingml/2006/main" xml:space="preserve"> PAGEREF _Toc61602949 \h </w:instrText>
          </w:r>
          <w:r xmlns:w="http://schemas.openxmlformats.org/wordprocessingml/2006/main" w:rsidR="007D61E1" w:rsidRPr="00617448">
            <w:rPr>
              <w:noProof/>
              <w:webHidden/>
            </w:rPr>
            <w:fldChar xmlns:w="http://schemas.openxmlformats.org/wordprocessingml/2006/main" w:fldCharType="separate"/>
          </w:r>
          <w:hyperlink xmlns:w="http://schemas.openxmlformats.org/wordprocessingml/2006/main" w:anchor="_Toc61602949" w:history="1">
            <w:r xmlns:w="http://schemas.openxmlformats.org/wordprocessingml/2006/main" w:rsidR="007D61E1" w:rsidRPr="00617448">
              <w:rPr>
                <w:noProof/>
                <w:webHidden/>
              </w:rPr>
              <w:t xml:space="preserve">7</w:t>
            </w:r>
          </w:hyperlink>
          <w:r xmlns:w="http://schemas.openxmlformats.org/wordprocessingml/2006/main" w:rsidR="007D61E1" w:rsidRPr="00617448">
            <w:rPr>
              <w:noProof/>
              <w:webHidden/>
            </w:rPr>
            <w:fldChar xmlns:w="http://schemas.openxmlformats.org/wordprocessingml/2006/main" w:fldCharType="end"/>
          </w:r>
        </w:p>
        <w:p w14:paraId="1DD1F622" w14:textId="2BA46495" w:rsidR="007D61E1" w:rsidRPr="00617448" w:rsidRDefault="00E87815">
          <w:pPr xmlns:w="http://schemas.openxmlformats.org/wordprocessingml/2006/main">
            <w:pStyle w:val="11"/>
            <w:tabs>
              <w:tab w:val="right" w:leader="dot" w:pos="9062"/>
            </w:tabs>
            <w:rPr>
              <w:rFonts w:asciiTheme="minorHAnsi" w:eastAsiaTheme="minorEastAsia" w:hAnsiTheme="minorHAnsi"/>
              <w:noProof/>
              <w:sz w:val="24"/>
              <w:szCs w:val="24"/>
              <w:lang w:eastAsia="zh-CN"/>
            </w:rPr>
          </w:pPr>
          <w:hyperlink xmlns:w="http://schemas.openxmlformats.org/wordprocessingml/2006/main" w:anchor="_Toc61602950" w:history="1">
            <w:r xmlns:w="http://schemas.openxmlformats.org/wordprocessingml/2006/main" w:rsidR="007D61E1" w:rsidRPr="00617448">
              <w:rPr>
                <w:rStyle w:val="ab"/>
                <w:noProof/>
              </w:rPr>
              <w:t xml:space="preserve">Section III. Sustainability and efficiency </w:t>
            </w:r>
          </w:hyperlink>
          <w:r xmlns:w="http://schemas.openxmlformats.org/wordprocessingml/2006/main" w:rsidR="007D61E1" w:rsidRPr="00617448">
            <w:rPr>
              <w:noProof/>
              <w:webHidden/>
            </w:rPr>
            <w:tab xmlns:w="http://schemas.openxmlformats.org/wordprocessingml/2006/main"/>
          </w:r>
          <w:r xmlns:w="http://schemas.openxmlformats.org/wordprocessingml/2006/main" w:rsidR="007D61E1" w:rsidRPr="00617448">
            <w:rPr>
              <w:noProof/>
              <w:webHidden/>
            </w:rPr>
            <w:fldChar xmlns:w="http://schemas.openxmlformats.org/wordprocessingml/2006/main" w:fldCharType="begin"/>
          </w:r>
          <w:r xmlns:w="http://schemas.openxmlformats.org/wordprocessingml/2006/main" w:rsidR="007D61E1" w:rsidRPr="00617448">
            <w:rPr>
              <w:noProof/>
              <w:webHidden/>
            </w:rPr>
            <w:instrText xmlns:w="http://schemas.openxmlformats.org/wordprocessingml/2006/main" xml:space="preserve"> PAGEREF _Toc61602950 \h </w:instrText>
          </w:r>
          <w:r xmlns:w="http://schemas.openxmlformats.org/wordprocessingml/2006/main" w:rsidR="007D61E1" w:rsidRPr="00617448">
            <w:rPr>
              <w:noProof/>
              <w:webHidden/>
            </w:rPr>
            <w:fldChar xmlns:w="http://schemas.openxmlformats.org/wordprocessingml/2006/main" w:fldCharType="separate"/>
          </w:r>
          <w:hyperlink xmlns:w="http://schemas.openxmlformats.org/wordprocessingml/2006/main" w:anchor="_Toc61602950" w:history="1">
            <w:r xmlns:w="http://schemas.openxmlformats.org/wordprocessingml/2006/main" w:rsidR="007D61E1" w:rsidRPr="00617448">
              <w:rPr>
                <w:noProof/>
                <w:webHidden/>
              </w:rPr>
              <w:t xml:space="preserve">9</w:t>
            </w:r>
          </w:hyperlink>
          <w:r xmlns:w="http://schemas.openxmlformats.org/wordprocessingml/2006/main" w:rsidR="007D61E1" w:rsidRPr="00617448">
            <w:rPr>
              <w:noProof/>
              <w:webHidden/>
            </w:rPr>
            <w:fldChar xmlns:w="http://schemas.openxmlformats.org/wordprocessingml/2006/main" w:fldCharType="end"/>
          </w:r>
        </w:p>
        <w:p w14:paraId="1ADC2B67" w14:textId="73E03F2E" w:rsidR="007D61E1" w:rsidRPr="00617448" w:rsidRDefault="00E87815">
          <w:pPr xmlns:w="http://schemas.openxmlformats.org/wordprocessingml/2006/main">
            <w:pStyle w:val="11"/>
            <w:tabs>
              <w:tab w:val="right" w:leader="dot" w:pos="9062"/>
            </w:tabs>
            <w:rPr>
              <w:rFonts w:asciiTheme="minorHAnsi" w:eastAsiaTheme="minorEastAsia" w:hAnsiTheme="minorHAnsi"/>
              <w:noProof/>
              <w:sz w:val="24"/>
              <w:szCs w:val="24"/>
              <w:lang w:eastAsia="zh-CN"/>
            </w:rPr>
          </w:pPr>
          <w:hyperlink xmlns:w="http://schemas.openxmlformats.org/wordprocessingml/2006/main" w:anchor="_Toc61602951" w:history="1">
            <w:r xmlns:w="http://schemas.openxmlformats.org/wordprocessingml/2006/main" w:rsidR="007D61E1" w:rsidRPr="00617448">
              <w:rPr>
                <w:rStyle w:val="ab"/>
                <w:noProof/>
              </w:rPr>
              <w:t xml:space="preserve">Section IV. Stakeholder comments and views and MSG approval </w:t>
            </w:r>
          </w:hyperlink>
          <w:r xmlns:w="http://schemas.openxmlformats.org/wordprocessingml/2006/main" w:rsidR="007D61E1" w:rsidRPr="00617448">
            <w:rPr>
              <w:noProof/>
              <w:webHidden/>
            </w:rPr>
            <w:tab xmlns:w="http://schemas.openxmlformats.org/wordprocessingml/2006/main"/>
          </w:r>
          <w:r xmlns:w="http://schemas.openxmlformats.org/wordprocessingml/2006/main" w:rsidR="007D61E1" w:rsidRPr="00617448">
            <w:rPr>
              <w:noProof/>
              <w:webHidden/>
            </w:rPr>
            <w:fldChar xmlns:w="http://schemas.openxmlformats.org/wordprocessingml/2006/main" w:fldCharType="begin"/>
          </w:r>
          <w:r xmlns:w="http://schemas.openxmlformats.org/wordprocessingml/2006/main" w:rsidR="007D61E1" w:rsidRPr="00617448">
            <w:rPr>
              <w:noProof/>
              <w:webHidden/>
            </w:rPr>
            <w:instrText xmlns:w="http://schemas.openxmlformats.org/wordprocessingml/2006/main" xml:space="preserve"> PAGEREF _Toc61602951 \h </w:instrText>
          </w:r>
          <w:r xmlns:w="http://schemas.openxmlformats.org/wordprocessingml/2006/main" w:rsidR="007D61E1" w:rsidRPr="00617448">
            <w:rPr>
              <w:noProof/>
              <w:webHidden/>
            </w:rPr>
            <w:fldChar xmlns:w="http://schemas.openxmlformats.org/wordprocessingml/2006/main" w:fldCharType="separate"/>
          </w:r>
          <w:hyperlink xmlns:w="http://schemas.openxmlformats.org/wordprocessingml/2006/main" w:anchor="_Toc61602951" w:history="1">
            <w:r xmlns:w="http://schemas.openxmlformats.org/wordprocessingml/2006/main" w:rsidR="007D61E1" w:rsidRPr="00617448">
              <w:rPr>
                <w:noProof/>
                <w:webHidden/>
              </w:rPr>
              <w:t xml:space="preserve">10</w:t>
            </w:r>
          </w:hyperlink>
          <w:r xmlns:w="http://schemas.openxmlformats.org/wordprocessingml/2006/main" w:rsidR="007D61E1" w:rsidRPr="00617448">
            <w:rPr>
              <w:noProof/>
              <w:webHidden/>
            </w:rPr>
            <w:fldChar xmlns:w="http://schemas.openxmlformats.org/wordprocessingml/2006/main" w:fldCharType="end"/>
          </w:r>
        </w:p>
        <w:p w14:paraId="33222696" w14:textId="6CA46A37" w:rsidR="00C6608B" w:rsidRPr="009F6636" w:rsidRDefault="00C6608B" w:rsidP="00C6608B">
          <w:r w:rsidRPr="00617448">
            <w:rPr>
              <w:b/>
            </w:rPr>
            <w:fldChar w:fldCharType="end"/>
          </w:r>
        </w:p>
      </w:sdtContent>
    </w:sdt>
    <w:p w14:paraId="402F1704" w14:textId="77777777" w:rsidR="00C6608B" w:rsidRPr="00617448" w:rsidRDefault="00C6608B" w:rsidP="00C6608B">
      <w:pPr xmlns:w="http://schemas.openxmlformats.org/wordprocessingml/2006/main">
        <w:pStyle w:val="1"/>
        <w:rPr>
          <w:rFonts w:ascii="Franklin Gothic Book" w:hAnsi="Franklin Gothic Book"/>
        </w:rPr>
      </w:pPr>
      <w:bookmarkStart xmlns:w="http://schemas.openxmlformats.org/wordprocessingml/2006/main" w:id="0" w:name="_Toc61602942"/>
      <w:r xmlns:w="http://schemas.openxmlformats.org/wordprocessingml/2006/main" w:rsidRPr="00617448">
        <w:rPr>
          <w:rFonts w:ascii="Franklin Gothic Book" w:hAnsi="Franklin Gothic Book"/>
        </w:rPr>
        <w:t xml:space="preserve">Introduction</w:t>
      </w:r>
      <w:bookmarkEnd xmlns:w="http://schemas.openxmlformats.org/wordprocessingml/2006/main" w:id="0"/>
    </w:p>
    <w:p w14:paraId="6992DC14" w14:textId="77777777" w:rsidR="00C6608B" w:rsidRPr="00617448" w:rsidRDefault="00C6608B" w:rsidP="00C6608B">
      <w:r xmlns:w="http://schemas.openxmlformats.org/wordprocessingml/2006/main" w:rsidRPr="00617448">
        <w:t xml:space="preserve">Regular disclosure of data in the extractive industries is of little practical value without public awareness, understanding of what the numbers mean, and public discussion on how to make the best use of natural resource revenues. The EITI requirements related to the results and impact of the EITI are designed to ensure that all stakeholders are involved in the dialogue on the management of resource revenues. Disclosure under the EITI contributes to the implementation of the EITI Principles by stimulating broader public debate. It is also critical to take steps to build on the lessons learned from EITI implementation, take into account and, where appropriate, follow up on implementation recommendations, and strengthen the very foundations of EITI implementation.</w:t>
      </w:r>
    </w:p>
    <w:p w14:paraId="4211CD1F" w14:textId="004CCD38" w:rsidR="00C6608B" w:rsidRPr="00617448" w:rsidRDefault="00C6608B" w:rsidP="00C6608B">
      <w:r xmlns:w="http://schemas.openxmlformats.org/wordprocessingml/2006/main" w:rsidRPr="00617448">
        <w:t xml:space="preserve">The multi-stakeholder group is encouraged to use this template to monitor the results and impact of the EITI implementation process. Where information is already available from other sources, a link to such publicly available documentation will suffice. The scope of this template includes EITI Requirement 1.5 on workplan and Requirement 7.1 to 7.4 on results and impact.</w:t>
      </w:r>
    </w:p>
    <w:p w14:paraId="3FF700A5" w14:textId="271E4763" w:rsidR="00C6608B" w:rsidRPr="00617448" w:rsidRDefault="00C6608B" w:rsidP="00C6608B">
      <w:r xmlns:w="http://schemas.openxmlformats.org/wordprocessingml/2006/main" w:rsidRPr="00617448">
        <w:lastRenderedPageBreak xmlns:w="http://schemas.openxmlformats.org/wordprocessingml/2006/main"/>
      </w:r>
      <w:r xmlns:w="http://schemas.openxmlformats.org/wordprocessingml/2006/main" w:rsidRPr="00617448">
        <w:t xml:space="preserve">The MSG is required to conduct an annual review of the results and impact of the EITI implementation process ( </w:t>
      </w:r>
      <w:r xmlns:w="http://schemas.openxmlformats.org/wordprocessingml/2006/main" w:rsidR="00A11763">
        <w:t xml:space="preserve">Requirement 7.4). The MSG is encouraged to update this document annually to monitor progress, track efforts to improve data availability, and inform work planning.</w:t>
      </w:r>
    </w:p>
    <w:p w14:paraId="01E08061" w14:textId="77777777" w:rsidR="00C6608B" w:rsidRPr="00617448" w:rsidRDefault="00C6608B" w:rsidP="00C6608B">
      <w:r xmlns:w="http://schemas.openxmlformats.org/wordprocessingml/2006/main" w:rsidRPr="00617448">
        <w:t xml:space="preserve">For informational support of the validation, the MSG must send the completed form to the validation team within the International Secretariat prior to the validation start date. The period covered by this review may be the period since the previous validation or the previous calendar/fiscal year. The MSG should clearly state the period covered by the analysis.</w:t>
      </w:r>
    </w:p>
    <w:p w14:paraId="1CA9B2D3" w14:textId="14D342A8" w:rsidR="00C6608B" w:rsidRPr="00A11763" w:rsidRDefault="00C6608B" w:rsidP="00C6608B">
      <w:r xmlns:w="http://schemas.openxmlformats.org/wordprocessingml/2006/main" w:rsidRPr="00617448">
        <w:t xml:space="preserve">An annual review of the results and impact of the EITI implementation process should be made publicly available and stakeholders other than MSG members should be able to provide feedback on the EITI process (Requirement 7.4).</w:t>
      </w:r>
    </w:p>
    <w:p w14:paraId="353E1B3A" w14:textId="77777777" w:rsidR="00C6608B" w:rsidRPr="00617448" w:rsidRDefault="00C6608B" w:rsidP="00C6608B">
      <w:pPr xmlns:w="http://schemas.openxmlformats.org/wordprocessingml/2006/main">
        <w:pStyle w:val="1"/>
        <w:rPr>
          <w:rFonts w:ascii="Franklin Gothic Book" w:hAnsi="Franklin Gothic Book"/>
        </w:rPr>
      </w:pPr>
      <w:r xmlns:w="http://schemas.openxmlformats.org/wordprocessingml/2006/main" w:rsidRPr="00617448">
        <w:rPr>
          <w:rFonts w:ascii="Franklin Gothic Book" w:hAnsi="Franklin Gothic Book"/>
        </w:rPr>
        <w:br xmlns:w="http://schemas.openxmlformats.org/wordprocessingml/2006/main"/>
      </w:r>
      <w:bookmarkStart xmlns:w="http://schemas.openxmlformats.org/wordprocessingml/2006/main" w:id="1" w:name="_Toc61602943"/>
      <w:r xmlns:w="http://schemas.openxmlformats.org/wordprocessingml/2006/main" w:rsidRPr="00617448">
        <w:rPr>
          <w:rFonts w:ascii="Franklin Gothic Book" w:hAnsi="Franklin Gothic Book"/>
        </w:rPr>
        <w:t xml:space="preserve">Section I. Significance of EITI implementation</w:t>
      </w:r>
      <w:bookmarkEnd xmlns:w="http://schemas.openxmlformats.org/wordprocessingml/2006/main" w:id="1"/>
    </w:p>
    <w:p w14:paraId="6FDB00B4" w14:textId="54EB7EF8" w:rsidR="00C6608B" w:rsidRPr="00617448" w:rsidRDefault="00C6608B" w:rsidP="001F6CA4">
      <w:pPr xmlns:w="http://schemas.openxmlformats.org/wordprocessingml/2006/main">
        <w:pStyle w:val="2"/>
        <w:spacing w:after="0"/>
      </w:pPr>
      <w:bookmarkStart xmlns:w="http://schemas.openxmlformats.org/wordprocessingml/2006/main" w:id="2" w:name="_Toc61602944"/>
      <w:r xmlns:w="http://schemas.openxmlformats.org/wordprocessingml/2006/main" w:rsidRPr="00617448">
        <w:t xml:space="preserve">Work Plan (Requirement 1.5)</w:t>
      </w:r>
      <w:bookmarkEnd xmlns:w="http://schemas.openxmlformats.org/wordprocessingml/2006/main" w:id="2"/>
    </w:p>
    <w:p w14:paraId="013F746E" w14:textId="747794A4" w:rsidR="00842D14" w:rsidRPr="00842D14" w:rsidRDefault="00FB77B5" w:rsidP="001F6CA4">
      <w:r w:rsidRPr="00617448">
        <w:rPr>
          <w:noProof/>
          <w:lang w:val="en-US"/>
        </w:rPr>
        <mc:AlternateContent>
          <mc:Choice Requires="wps">
            <w:drawing>
              <wp:anchor distT="0" distB="0" distL="114300" distR="114300" simplePos="0" relativeHeight="251658240" behindDoc="0" locked="0" layoutInCell="1" allowOverlap="1" wp14:anchorId="0D9B74E2" wp14:editId="4C0D20E7">
                <wp:simplePos x="0" y="0"/>
                <wp:positionH relativeFrom="margin">
                  <wp:posOffset>4216319</wp:posOffset>
                </wp:positionH>
                <wp:positionV relativeFrom="paragraph">
                  <wp:posOffset>160777</wp:posOffset>
                </wp:positionV>
                <wp:extent cx="1976679" cy="2276272"/>
                <wp:effectExtent l="0" t="0" r="24130" b="10160"/>
                <wp:wrapNone/>
                <wp:docPr id="1" name="Text Box 1"/>
                <wp:cNvGraphicFramePr/>
                <a:graphic xmlns:a="http://schemas.openxmlformats.org/drawingml/2006/main">
                  <a:graphicData uri="http://schemas.microsoft.com/office/word/2010/wordprocessingShape">
                    <wps:wsp>
                      <wps:cNvSpPr txBox="1"/>
                      <wps:spPr>
                        <a:xfrm>
                          <a:off x="0" y="0"/>
                          <a:ext cx="1976679" cy="2276272"/>
                        </a:xfrm>
                        <a:prstGeom prst="rect">
                          <a:avLst/>
                        </a:prstGeom>
                        <a:solidFill>
                          <a:schemeClr val="lt1"/>
                        </a:solidFill>
                        <a:ln w="6350">
                          <a:solidFill>
                            <a:prstClr val="black"/>
                          </a:solidFill>
                        </a:ln>
                      </wps:spPr>
                      <wps:txbx>
                        <w:txbxContent>
                          <w:p w14:paraId="6C6317A6" w14:textId="23BAF5A3" w:rsidR="002F59F7" w:rsidRPr="001F6CA4" w:rsidRDefault="002F59F7" w:rsidP="002F59F7">
                            <w:pPr>
                              <w:rPr>
                                <w:color w:val="4472C4" w:themeColor="accent1"/>
                              </w:rPr>
                            </w:pPr>
                            <w:r w:rsidRPr="001F6CA4">
                              <w:rPr>
                                <w:color w:val="4472C4" w:themeColor="accent1"/>
                              </w:rPr>
                              <w:t xml:space="preserve">Самооценка </w:t>
                            </w:r>
                            <w:r w:rsidRPr="00090190">
                              <w:rPr>
                                <w:color w:val="4472C4" w:themeColor="accent1"/>
                              </w:rPr>
                              <w:t>МГЗС</w:t>
                            </w:r>
                            <w:r w:rsidRPr="001F6CA4">
                              <w:rPr>
                                <w:color w:val="4472C4" w:themeColor="accent1"/>
                              </w:rPr>
                              <w:t>:</w:t>
                            </w:r>
                          </w:p>
                          <w:p w14:paraId="308F20E9" w14:textId="2330EE64" w:rsidR="002F59F7" w:rsidRPr="001F6CA4" w:rsidRDefault="002F59F7" w:rsidP="002F59F7">
                            <w:pPr>
                              <w:rPr>
                                <w:color w:val="4472C4" w:themeColor="accent1"/>
                              </w:rPr>
                            </w:pPr>
                            <w:r w:rsidRPr="001F6CA4">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1F6CA4">
                              <w:rPr>
                                <w:color w:val="4472C4" w:themeColor="accent1"/>
                              </w:rPr>
                              <w:t xml:space="preserve">/Частично </w:t>
                            </w:r>
                            <w:r w:rsidRPr="00090190">
                              <w:rPr>
                                <w:color w:val="4472C4" w:themeColor="accent1"/>
                              </w:rPr>
                              <w:t>выполнено</w:t>
                            </w:r>
                            <w:r w:rsidRPr="001F6CA4">
                              <w:rPr>
                                <w:color w:val="4472C4" w:themeColor="accent1"/>
                              </w:rPr>
                              <w:t xml:space="preserve">/В основном </w:t>
                            </w:r>
                            <w:r w:rsidRPr="00090190">
                              <w:rPr>
                                <w:color w:val="4472C4" w:themeColor="accent1"/>
                              </w:rPr>
                              <w:t>выпо</w:t>
                            </w:r>
                            <w:r w:rsidR="00090190" w:rsidRPr="00021AD2">
                              <w:rPr>
                                <w:color w:val="4472C4" w:themeColor="accent1"/>
                              </w:rPr>
                              <w:t>л</w:t>
                            </w:r>
                            <w:r w:rsidRPr="00617448">
                              <w:rPr>
                                <w:color w:val="4472C4" w:themeColor="accent1"/>
                              </w:rPr>
                              <w:t>нено</w:t>
                            </w:r>
                            <w:r w:rsidRPr="001F6CA4">
                              <w:rPr>
                                <w:color w:val="4472C4" w:themeColor="accent1"/>
                              </w:rPr>
                              <w:t xml:space="preserve">/Полностью </w:t>
                            </w:r>
                            <w:r w:rsidRPr="00090190">
                              <w:rPr>
                                <w:color w:val="4472C4" w:themeColor="accent1"/>
                              </w:rPr>
                              <w:t>выполнен</w:t>
                            </w:r>
                            <w:r w:rsidRPr="00021AD2">
                              <w:rPr>
                                <w:color w:val="4472C4" w:themeColor="accent1"/>
                              </w:rPr>
                              <w:t>о</w:t>
                            </w:r>
                            <w:r w:rsidRPr="001F6CA4">
                              <w:rPr>
                                <w:color w:val="4472C4" w:themeColor="accent1"/>
                              </w:rPr>
                              <w:t>/Превыш</w:t>
                            </w:r>
                            <w:r w:rsidRPr="00090190">
                              <w:rPr>
                                <w:color w:val="4472C4" w:themeColor="accent1"/>
                              </w:rPr>
                              <w:t>ено</w:t>
                            </w:r>
                          </w:p>
                          <w:p w14:paraId="00A2515B" w14:textId="52968E30" w:rsidR="00FB77B5" w:rsidRPr="001F6CA4" w:rsidRDefault="002F59F7" w:rsidP="00FB77B5">
                            <w:pPr>
                              <w:rPr>
                                <w:color w:val="4472C4" w:themeColor="accent1"/>
                                <w:u w:val="single"/>
                              </w:rPr>
                            </w:pPr>
                            <w:r w:rsidRPr="001F6CA4">
                              <w:rPr>
                                <w:color w:val="4472C4" w:themeColor="accent1"/>
                                <w:u w:val="single"/>
                              </w:rPr>
                              <w:t>Обоснование: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9B74E2" id="_x0000_t202" coordsize="21600,21600" o:spt="202" path="m,l,21600r21600,l21600,xe">
                <v:stroke joinstyle="miter"/>
                <v:path gradientshapeok="t" o:connecttype="rect"/>
              </v:shapetype>
              <v:shape id="Text Box 1" o:spid="_x0000_s1026" type="#_x0000_t202" style="position:absolute;margin-left:332pt;margin-top:12.65pt;width:155.65pt;height:17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" fillcolor="white [3201]" strokeweight=".5pt">
                <v:textbox>
                  <w:txbxContent>
                    <w:p w14:paraId="6C6317A6" w14:textId="23BAF5A3" w:rsidR="002F59F7" w:rsidRPr="001F6CA4" w:rsidRDefault="002F59F7" w:rsidP="002F59F7">
                      <w:pPr>
                        <w:rPr>
                          <w:color w:val="4472C4" w:themeColor="accent1"/>
                        </w:rPr>
                      </w:pPr>
                      <w:r w:rsidRPr="001F6CA4">
                        <w:rPr>
                          <w:color w:val="4472C4" w:themeColor="accent1"/>
                        </w:rPr>
                        <w:t xml:space="preserve">Самооценка </w:t>
                      </w:r>
                      <w:r w:rsidRPr="00090190">
                        <w:rPr>
                          <w:color w:val="4472C4" w:themeColor="accent1"/>
                        </w:rPr>
                        <w:t>МГЗС</w:t>
                      </w:r>
                      <w:r w:rsidRPr="001F6CA4">
                        <w:rPr>
                          <w:color w:val="4472C4" w:themeColor="accent1"/>
                        </w:rPr>
                        <w:t>:</w:t>
                      </w:r>
                    </w:p>
                    <w:p w14:paraId="308F20E9" w14:textId="2330EE64" w:rsidR="002F59F7" w:rsidRPr="001F6CA4" w:rsidRDefault="002F59F7" w:rsidP="002F59F7">
                      <w:pPr>
                        <w:rPr>
                          <w:color w:val="4472C4" w:themeColor="accent1"/>
                        </w:rPr>
                      </w:pPr>
                      <w:r w:rsidRPr="001F6CA4">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1F6CA4">
                        <w:rPr>
                          <w:color w:val="4472C4" w:themeColor="accent1"/>
                        </w:rPr>
                        <w:t xml:space="preserve">/Частично </w:t>
                      </w:r>
                      <w:r w:rsidRPr="00090190">
                        <w:rPr>
                          <w:color w:val="4472C4" w:themeColor="accent1"/>
                        </w:rPr>
                        <w:t>выполнено</w:t>
                      </w:r>
                      <w:r w:rsidRPr="001F6CA4">
                        <w:rPr>
                          <w:color w:val="4472C4" w:themeColor="accent1"/>
                        </w:rPr>
                        <w:t xml:space="preserve">/В основном </w:t>
                      </w:r>
                      <w:r w:rsidRPr="00090190">
                        <w:rPr>
                          <w:color w:val="4472C4" w:themeColor="accent1"/>
                        </w:rPr>
                        <w:t>выпо</w:t>
                      </w:r>
                      <w:r w:rsidR="00090190" w:rsidRPr="00021AD2">
                        <w:rPr>
                          <w:color w:val="4472C4" w:themeColor="accent1"/>
                        </w:rPr>
                        <w:t>л</w:t>
                      </w:r>
                      <w:r w:rsidRPr="00617448">
                        <w:rPr>
                          <w:color w:val="4472C4" w:themeColor="accent1"/>
                        </w:rPr>
                        <w:t>нено</w:t>
                      </w:r>
                      <w:r w:rsidRPr="001F6CA4">
                        <w:rPr>
                          <w:color w:val="4472C4" w:themeColor="accent1"/>
                        </w:rPr>
                        <w:t xml:space="preserve">/Полностью </w:t>
                      </w:r>
                      <w:r w:rsidRPr="00090190">
                        <w:rPr>
                          <w:color w:val="4472C4" w:themeColor="accent1"/>
                        </w:rPr>
                        <w:t>выполнен</w:t>
                      </w:r>
                      <w:r w:rsidRPr="00021AD2">
                        <w:rPr>
                          <w:color w:val="4472C4" w:themeColor="accent1"/>
                        </w:rPr>
                        <w:t>о</w:t>
                      </w:r>
                      <w:r w:rsidRPr="001F6CA4">
                        <w:rPr>
                          <w:color w:val="4472C4" w:themeColor="accent1"/>
                        </w:rPr>
                        <w:t>/Превыш</w:t>
                      </w:r>
                      <w:r w:rsidRPr="00090190">
                        <w:rPr>
                          <w:color w:val="4472C4" w:themeColor="accent1"/>
                        </w:rPr>
                        <w:t>ено</w:t>
                      </w:r>
                    </w:p>
                    <w:p w14:paraId="00A2515B" w14:textId="52968E30" w:rsidR="00FB77B5" w:rsidRPr="001F6CA4" w:rsidRDefault="002F59F7" w:rsidP="00FB77B5">
                      <w:pPr>
                        <w:rPr>
                          <w:color w:val="4472C4" w:themeColor="accent1"/>
                          <w:u w:val="single"/>
                        </w:rPr>
                      </w:pPr>
                      <w:r w:rsidRPr="001F6CA4">
                        <w:rPr>
                          <w:color w:val="4472C4" w:themeColor="accent1"/>
                          <w:u w:val="single"/>
                        </w:rPr>
                        <w:t>Обоснование:</w:t>
                      </w:r>
                    </w:p>
                  </w:txbxContent>
                </v:textbox>
                <w10:wrap anchorx="margin"/>
              </v:shape>
            </w:pict>
          </mc:Fallback>
        </mc:AlternateContent>
      </w:r>
      <w:r w:rsidR="00923722" w:rsidRPr="00FF6859">
        <w:rPr>
          <w:noProof/>
          <w:lang w:val="en-US"/>
        </w:rPr>
        <mc:AlternateContent>
          <mc:Choice Requires="wps">
            <w:drawing>
              <wp:inline distT="45720" distB="45720" distL="114300" distR="114300" wp14:anchorId="4A12FFBA" wp14:editId="742057BA">
                <wp:extent cx="3114675" cy="2324911"/>
                <wp:effectExtent l="0" t="0" r="28575" b="18415"/>
                <wp:docPr id="2107320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24911"/>
                        </a:xfrm>
                        <a:prstGeom prst="rect">
                          <a:avLst/>
                        </a:prstGeom>
                        <a:solidFill>
                          <a:srgbClr val="FFFFFF"/>
                        </a:solidFill>
                        <a:ln w="9525">
                          <a:solidFill>
                            <a:srgbClr val="000000"/>
                          </a:solidFill>
                          <a:miter lim="800000"/>
                          <a:headEnd/>
                          <a:tailEnd/>
                        </a:ln>
                      </wps:spPr>
                      <wps:txbx>
                        <w:txbxContent>
                          <w:p w14:paraId="2C4A1FBB" w14:textId="4938BDA6" w:rsidR="00923722" w:rsidRPr="001F6CA4" w:rsidRDefault="002C5CB0" w:rsidP="00923722">
                            <w:pPr>
                              <w:rPr>
                                <w:color w:val="4472C4" w:themeColor="accent1"/>
                                <w:szCs w:val="22"/>
                              </w:rPr>
                            </w:pPr>
                            <w:r w:rsidRPr="001F6CA4">
                              <w:rPr>
                                <w:color w:val="4472C4" w:themeColor="accent1"/>
                                <w:szCs w:val="22"/>
                              </w:rPr>
                              <w:t xml:space="preserve">Целью этого </w:t>
                            </w:r>
                            <w:hyperlink r:id="rId11" w:history="1">
                              <w:r w:rsidRPr="001F6CA4">
                                <w:rPr>
                                  <w:rStyle w:val="ab"/>
                                  <w:szCs w:val="22"/>
                                </w:rPr>
                                <w:t>требования</w:t>
                              </w:r>
                            </w:hyperlink>
                            <w:r w:rsidRPr="001F6CA4">
                              <w:rPr>
                                <w:color w:val="4472C4" w:themeColor="accent1"/>
                                <w:szCs w:val="22"/>
                                <w:u w:val="single"/>
                              </w:rPr>
                              <w:t xml:space="preserve"> </w:t>
                            </w:r>
                            <w:r w:rsidRPr="001F6CA4">
                              <w:rPr>
                                <w:color w:val="4472C4" w:themeColor="accent1"/>
                                <w:szCs w:val="22"/>
                              </w:rPr>
                              <w:t xml:space="preserve">является </w:t>
                            </w:r>
                            <w:r w:rsidR="00294748" w:rsidRPr="001F6CA4">
                              <w:rPr>
                                <w:color w:val="4472C4" w:themeColor="accent1"/>
                                <w:szCs w:val="22"/>
                              </w:rPr>
                              <w:t xml:space="preserve">обеспечение </w:t>
                            </w:r>
                            <w:r w:rsidRPr="001F6CA4">
                              <w:rPr>
                                <w:color w:val="4472C4" w:themeColor="accent1"/>
                                <w:szCs w:val="22"/>
                              </w:rPr>
                              <w:t>поддержани</w:t>
                            </w:r>
                            <w:r w:rsidR="00294748" w:rsidRPr="001F6CA4">
                              <w:rPr>
                                <w:color w:val="4472C4" w:themeColor="accent1"/>
                                <w:szCs w:val="22"/>
                              </w:rPr>
                              <w:t>я</w:t>
                            </w:r>
                            <w:r w:rsidRPr="001F6CA4">
                              <w:rPr>
                                <w:color w:val="4472C4" w:themeColor="accent1"/>
                                <w:szCs w:val="22"/>
                              </w:rPr>
                              <w:t xml:space="preserve"> ежегодным планированием внедрения ИПДО реализаци</w:t>
                            </w:r>
                            <w:r w:rsidR="00A14962" w:rsidRPr="001F6CA4">
                              <w:rPr>
                                <w:color w:val="4472C4" w:themeColor="accent1"/>
                                <w:szCs w:val="22"/>
                              </w:rPr>
                              <w:t xml:space="preserve">и </w:t>
                            </w:r>
                            <w:r w:rsidRPr="001F6CA4">
                              <w:rPr>
                                <w:color w:val="4472C4" w:themeColor="accent1"/>
                                <w:szCs w:val="22"/>
                              </w:rPr>
                              <w:t>национальных приоритетов</w:t>
                            </w:r>
                            <w:r w:rsidR="004215FC" w:rsidRPr="001F6CA4">
                              <w:rPr>
                                <w:color w:val="4472C4" w:themeColor="accent1"/>
                                <w:szCs w:val="22"/>
                              </w:rPr>
                              <w:t xml:space="preserve"> </w:t>
                            </w:r>
                            <w:r w:rsidRPr="001F6CA4">
                              <w:rPr>
                                <w:color w:val="4472C4" w:themeColor="accent1"/>
                                <w:szCs w:val="22"/>
                              </w:rPr>
                              <w:t xml:space="preserve">добывающих отраслей </w:t>
                            </w:r>
                            <w:r w:rsidR="004215FC" w:rsidRPr="001F6CA4">
                              <w:rPr>
                                <w:color w:val="4472C4" w:themeColor="accent1"/>
                                <w:szCs w:val="22"/>
                              </w:rPr>
                              <w:t>и</w:t>
                            </w:r>
                            <w:r w:rsidR="00155458" w:rsidRPr="001F6CA4">
                              <w:rPr>
                                <w:color w:val="4472C4" w:themeColor="accent1"/>
                                <w:szCs w:val="22"/>
                              </w:rPr>
                              <w:t>,</w:t>
                            </w:r>
                            <w:r w:rsidR="004215FC" w:rsidRPr="001F6CA4">
                              <w:rPr>
                                <w:color w:val="4472C4" w:themeColor="accent1"/>
                                <w:szCs w:val="22"/>
                              </w:rPr>
                              <w:t xml:space="preserve"> </w:t>
                            </w:r>
                            <w:r w:rsidRPr="001F6CA4">
                              <w:rPr>
                                <w:color w:val="4472C4" w:themeColor="accent1"/>
                                <w:szCs w:val="22"/>
                              </w:rPr>
                              <w:t>в то же время</w:t>
                            </w:r>
                            <w:r w:rsidR="00155458" w:rsidRPr="001F6CA4">
                              <w:rPr>
                                <w:color w:val="4472C4" w:themeColor="accent1"/>
                                <w:szCs w:val="22"/>
                              </w:rPr>
                              <w:t>,</w:t>
                            </w:r>
                            <w:r w:rsidRPr="001F6CA4">
                              <w:rPr>
                                <w:color w:val="4472C4" w:themeColor="accent1"/>
                                <w:szCs w:val="22"/>
                              </w:rPr>
                              <w:t xml:space="preserve"> из</w:t>
                            </w:r>
                            <w:r w:rsidR="00EA6D68" w:rsidRPr="001F6CA4">
                              <w:rPr>
                                <w:color w:val="4472C4" w:themeColor="accent1"/>
                                <w:szCs w:val="22"/>
                              </w:rPr>
                              <w:t>ложени</w:t>
                            </w:r>
                            <w:r w:rsidR="0017724E" w:rsidRPr="001F6CA4">
                              <w:rPr>
                                <w:color w:val="4472C4" w:themeColor="accent1"/>
                                <w:szCs w:val="22"/>
                              </w:rPr>
                              <w:t>я</w:t>
                            </w:r>
                            <w:r w:rsidRPr="001F6CA4">
                              <w:rPr>
                                <w:color w:val="4472C4" w:themeColor="accent1"/>
                                <w:szCs w:val="22"/>
                              </w:rPr>
                              <w:t xml:space="preserve"> реалистичны</w:t>
                            </w:r>
                            <w:r w:rsidR="00EA6D68" w:rsidRPr="001F6CA4">
                              <w:rPr>
                                <w:color w:val="4472C4" w:themeColor="accent1"/>
                                <w:szCs w:val="22"/>
                              </w:rPr>
                              <w:t>х</w:t>
                            </w:r>
                            <w:r w:rsidRPr="001F6CA4">
                              <w:rPr>
                                <w:color w:val="4472C4" w:themeColor="accent1"/>
                                <w:szCs w:val="22"/>
                              </w:rPr>
                              <w:t xml:space="preserve"> действи</w:t>
                            </w:r>
                            <w:r w:rsidR="00EA6D68" w:rsidRPr="001F6CA4">
                              <w:rPr>
                                <w:color w:val="4472C4" w:themeColor="accent1"/>
                                <w:szCs w:val="22"/>
                              </w:rPr>
                              <w:t>й</w:t>
                            </w:r>
                            <w:r w:rsidRPr="001F6CA4">
                              <w:rPr>
                                <w:color w:val="4472C4" w:themeColor="accent1"/>
                                <w:szCs w:val="22"/>
                              </w:rPr>
                              <w:t>, являющи</w:t>
                            </w:r>
                            <w:r w:rsidR="00EA6D68" w:rsidRPr="001F6CA4">
                              <w:rPr>
                                <w:color w:val="4472C4" w:themeColor="accent1"/>
                                <w:szCs w:val="22"/>
                              </w:rPr>
                              <w:t>хся</w:t>
                            </w:r>
                            <w:r w:rsidRPr="001F6CA4">
                              <w:rPr>
                                <w:color w:val="4472C4" w:themeColor="accent1"/>
                                <w:szCs w:val="22"/>
                              </w:rPr>
                              <w:t xml:space="preserve"> результатом консультаций с более широкими </w:t>
                            </w:r>
                            <w:r w:rsidR="00EF10BF" w:rsidRPr="001F6CA4">
                              <w:rPr>
                                <w:color w:val="4472C4" w:themeColor="accent1"/>
                                <w:szCs w:val="22"/>
                              </w:rPr>
                              <w:t>заинтересованными кругами</w:t>
                            </w:r>
                            <w:r w:rsidRPr="001F6CA4">
                              <w:rPr>
                                <w:color w:val="4472C4" w:themeColor="accent1"/>
                                <w:szCs w:val="22"/>
                              </w:rPr>
                              <w:t xml:space="preserve"> правительства, промышленности и гражданского общества. Годовой рабочий план ИПДО должен быть основным документом отчетности МГЗС </w:t>
                            </w:r>
                            <w:r w:rsidR="00AD6660" w:rsidRPr="001F6CA4">
                              <w:rPr>
                                <w:color w:val="4472C4" w:themeColor="accent1"/>
                                <w:szCs w:val="22"/>
                              </w:rPr>
                              <w:t>перед</w:t>
                            </w:r>
                            <w:r w:rsidRPr="001F6CA4">
                              <w:rPr>
                                <w:color w:val="4472C4" w:themeColor="accent1"/>
                                <w:szCs w:val="22"/>
                              </w:rPr>
                              <w:t xml:space="preserve"> более </w:t>
                            </w:r>
                            <w:r w:rsidR="00617448" w:rsidRPr="001F6CA4">
                              <w:rPr>
                                <w:color w:val="4472C4" w:themeColor="accent1"/>
                                <w:szCs w:val="22"/>
                              </w:rPr>
                              <w:t>широкими</w:t>
                            </w:r>
                            <w:r w:rsidRPr="001F6CA4">
                              <w:rPr>
                                <w:color w:val="4472C4" w:themeColor="accent1"/>
                                <w:szCs w:val="22"/>
                              </w:rPr>
                              <w:t xml:space="preserve"> </w:t>
                            </w:r>
                            <w:r w:rsidR="0017724E" w:rsidRPr="001F6CA4">
                              <w:rPr>
                                <w:color w:val="4472C4" w:themeColor="accent1"/>
                                <w:szCs w:val="22"/>
                              </w:rPr>
                              <w:t>заинтересованными кругами</w:t>
                            </w:r>
                            <w:r w:rsidRPr="001F6CA4">
                              <w:rPr>
                                <w:color w:val="4472C4" w:themeColor="accent1"/>
                                <w:szCs w:val="22"/>
                              </w:rPr>
                              <w:t xml:space="preserve"> и общественнос</w:t>
                            </w:r>
                            <w:r w:rsidR="0017724E" w:rsidRPr="001F6CA4">
                              <w:rPr>
                                <w:color w:val="4472C4" w:themeColor="accent1"/>
                                <w:szCs w:val="22"/>
                              </w:rPr>
                              <w:t>тью</w:t>
                            </w:r>
                            <w:r w:rsidRPr="001F6CA4">
                              <w:rPr>
                                <w:color w:val="4472C4" w:themeColor="accent1"/>
                                <w:szCs w:val="22"/>
                              </w:rPr>
                              <w:t>.</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12FFBA" id="Text Box 2" o:spid="_x0000_s1027" type="#_x0000_t202" style="width:245.25pt;height:18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">
                <v:textbox>
                  <w:txbxContent>
                    <w:p w14:paraId="2C4A1FBB" w14:textId="4938BDA6" w:rsidR="00923722" w:rsidRPr="001F6CA4" w:rsidRDefault="002C5CB0" w:rsidP="00923722">
                      <w:pPr>
                        <w:rPr>
                          <w:color w:val="4472C4" w:themeColor="accent1"/>
                          <w:szCs w:val="22"/>
                        </w:rPr>
                      </w:pPr>
                      <w:r w:rsidRPr="001F6CA4">
                        <w:rPr>
                          <w:color w:val="4472C4" w:themeColor="accent1"/>
                          <w:szCs w:val="22"/>
                        </w:rPr>
                        <w:t xml:space="preserve">Целью этого </w:t>
                      </w:r>
                      <w:hyperlink r:id="rId12" w:history="1">
                        <w:r w:rsidRPr="001F6CA4">
                          <w:rPr>
                            <w:rStyle w:val="Hyperlink"/>
                            <w:szCs w:val="22"/>
                          </w:rPr>
                          <w:t>требования</w:t>
                        </w:r>
                      </w:hyperlink>
                      <w:r w:rsidRPr="001F6CA4">
                        <w:rPr>
                          <w:color w:val="4472C4" w:themeColor="accent1"/>
                          <w:szCs w:val="22"/>
                          <w:u w:val="single"/>
                        </w:rPr>
                        <w:t xml:space="preserve"> </w:t>
                      </w:r>
                      <w:r w:rsidRPr="001F6CA4">
                        <w:rPr>
                          <w:color w:val="4472C4" w:themeColor="accent1"/>
                          <w:szCs w:val="22"/>
                        </w:rPr>
                        <w:t xml:space="preserve">является </w:t>
                      </w:r>
                      <w:r w:rsidR="00294748" w:rsidRPr="001F6CA4">
                        <w:rPr>
                          <w:color w:val="4472C4" w:themeColor="accent1"/>
                          <w:szCs w:val="22"/>
                        </w:rPr>
                        <w:t xml:space="preserve">обеспечение </w:t>
                      </w:r>
                      <w:r w:rsidRPr="001F6CA4">
                        <w:rPr>
                          <w:color w:val="4472C4" w:themeColor="accent1"/>
                          <w:szCs w:val="22"/>
                        </w:rPr>
                        <w:t>поддержани</w:t>
                      </w:r>
                      <w:r w:rsidR="00294748" w:rsidRPr="001F6CA4">
                        <w:rPr>
                          <w:color w:val="4472C4" w:themeColor="accent1"/>
                          <w:szCs w:val="22"/>
                        </w:rPr>
                        <w:t>я</w:t>
                      </w:r>
                      <w:r w:rsidRPr="001F6CA4">
                        <w:rPr>
                          <w:color w:val="4472C4" w:themeColor="accent1"/>
                          <w:szCs w:val="22"/>
                        </w:rPr>
                        <w:t xml:space="preserve"> ежегодным планированием внедрения ИПДО реализаци</w:t>
                      </w:r>
                      <w:r w:rsidR="00A14962" w:rsidRPr="001F6CA4">
                        <w:rPr>
                          <w:color w:val="4472C4" w:themeColor="accent1"/>
                          <w:szCs w:val="22"/>
                        </w:rPr>
                        <w:t xml:space="preserve">и </w:t>
                      </w:r>
                      <w:r w:rsidRPr="001F6CA4">
                        <w:rPr>
                          <w:color w:val="4472C4" w:themeColor="accent1"/>
                          <w:szCs w:val="22"/>
                        </w:rPr>
                        <w:t>национальных приоритетов</w:t>
                      </w:r>
                      <w:r w:rsidR="004215FC" w:rsidRPr="001F6CA4">
                        <w:rPr>
                          <w:color w:val="4472C4" w:themeColor="accent1"/>
                          <w:szCs w:val="22"/>
                        </w:rPr>
                        <w:t xml:space="preserve"> </w:t>
                      </w:r>
                      <w:r w:rsidRPr="001F6CA4">
                        <w:rPr>
                          <w:color w:val="4472C4" w:themeColor="accent1"/>
                          <w:szCs w:val="22"/>
                        </w:rPr>
                        <w:t xml:space="preserve">добывающих отраслей </w:t>
                      </w:r>
                      <w:r w:rsidR="004215FC" w:rsidRPr="001F6CA4">
                        <w:rPr>
                          <w:color w:val="4472C4" w:themeColor="accent1"/>
                          <w:szCs w:val="22"/>
                        </w:rPr>
                        <w:t>и</w:t>
                      </w:r>
                      <w:r w:rsidR="00155458" w:rsidRPr="001F6CA4">
                        <w:rPr>
                          <w:color w:val="4472C4" w:themeColor="accent1"/>
                          <w:szCs w:val="22"/>
                        </w:rPr>
                        <w:t>,</w:t>
                      </w:r>
                      <w:r w:rsidR="004215FC" w:rsidRPr="001F6CA4">
                        <w:rPr>
                          <w:color w:val="4472C4" w:themeColor="accent1"/>
                          <w:szCs w:val="22"/>
                        </w:rPr>
                        <w:t xml:space="preserve"> </w:t>
                      </w:r>
                      <w:r w:rsidRPr="001F6CA4">
                        <w:rPr>
                          <w:color w:val="4472C4" w:themeColor="accent1"/>
                          <w:szCs w:val="22"/>
                        </w:rPr>
                        <w:t>в то же время</w:t>
                      </w:r>
                      <w:r w:rsidR="00155458" w:rsidRPr="001F6CA4">
                        <w:rPr>
                          <w:color w:val="4472C4" w:themeColor="accent1"/>
                          <w:szCs w:val="22"/>
                        </w:rPr>
                        <w:t>,</w:t>
                      </w:r>
                      <w:r w:rsidRPr="001F6CA4">
                        <w:rPr>
                          <w:color w:val="4472C4" w:themeColor="accent1"/>
                          <w:szCs w:val="22"/>
                        </w:rPr>
                        <w:t xml:space="preserve"> из</w:t>
                      </w:r>
                      <w:r w:rsidR="00EA6D68" w:rsidRPr="001F6CA4">
                        <w:rPr>
                          <w:color w:val="4472C4" w:themeColor="accent1"/>
                          <w:szCs w:val="22"/>
                        </w:rPr>
                        <w:t>ложени</w:t>
                      </w:r>
                      <w:r w:rsidR="0017724E" w:rsidRPr="001F6CA4">
                        <w:rPr>
                          <w:color w:val="4472C4" w:themeColor="accent1"/>
                          <w:szCs w:val="22"/>
                        </w:rPr>
                        <w:t>я</w:t>
                      </w:r>
                      <w:r w:rsidRPr="001F6CA4">
                        <w:rPr>
                          <w:color w:val="4472C4" w:themeColor="accent1"/>
                          <w:szCs w:val="22"/>
                        </w:rPr>
                        <w:t xml:space="preserve"> реалистичны</w:t>
                      </w:r>
                      <w:r w:rsidR="00EA6D68" w:rsidRPr="001F6CA4">
                        <w:rPr>
                          <w:color w:val="4472C4" w:themeColor="accent1"/>
                          <w:szCs w:val="22"/>
                        </w:rPr>
                        <w:t>х</w:t>
                      </w:r>
                      <w:r w:rsidRPr="001F6CA4">
                        <w:rPr>
                          <w:color w:val="4472C4" w:themeColor="accent1"/>
                          <w:szCs w:val="22"/>
                        </w:rPr>
                        <w:t xml:space="preserve"> действи</w:t>
                      </w:r>
                      <w:r w:rsidR="00EA6D68" w:rsidRPr="001F6CA4">
                        <w:rPr>
                          <w:color w:val="4472C4" w:themeColor="accent1"/>
                          <w:szCs w:val="22"/>
                        </w:rPr>
                        <w:t>й</w:t>
                      </w:r>
                      <w:r w:rsidRPr="001F6CA4">
                        <w:rPr>
                          <w:color w:val="4472C4" w:themeColor="accent1"/>
                          <w:szCs w:val="22"/>
                        </w:rPr>
                        <w:t>, являющи</w:t>
                      </w:r>
                      <w:r w:rsidR="00EA6D68" w:rsidRPr="001F6CA4">
                        <w:rPr>
                          <w:color w:val="4472C4" w:themeColor="accent1"/>
                          <w:szCs w:val="22"/>
                        </w:rPr>
                        <w:t>хся</w:t>
                      </w:r>
                      <w:r w:rsidRPr="001F6CA4">
                        <w:rPr>
                          <w:color w:val="4472C4" w:themeColor="accent1"/>
                          <w:szCs w:val="22"/>
                        </w:rPr>
                        <w:t xml:space="preserve"> результатом консультаций с более широкими </w:t>
                      </w:r>
                      <w:r w:rsidR="00EF10BF" w:rsidRPr="001F6CA4">
                        <w:rPr>
                          <w:color w:val="4472C4" w:themeColor="accent1"/>
                          <w:szCs w:val="22"/>
                        </w:rPr>
                        <w:t>заинтересованными кругами</w:t>
                      </w:r>
                      <w:r w:rsidRPr="001F6CA4">
                        <w:rPr>
                          <w:color w:val="4472C4" w:themeColor="accent1"/>
                          <w:szCs w:val="22"/>
                        </w:rPr>
                        <w:t xml:space="preserve"> правительства, промышленности и гражданского общества. Годовой рабочий план ИПДО должен быть основным документом отчетности МГЗС </w:t>
                      </w:r>
                      <w:r w:rsidR="00AD6660" w:rsidRPr="001F6CA4">
                        <w:rPr>
                          <w:color w:val="4472C4" w:themeColor="accent1"/>
                          <w:szCs w:val="22"/>
                        </w:rPr>
                        <w:t>перед</w:t>
                      </w:r>
                      <w:r w:rsidRPr="001F6CA4">
                        <w:rPr>
                          <w:color w:val="4472C4" w:themeColor="accent1"/>
                          <w:szCs w:val="22"/>
                        </w:rPr>
                        <w:t xml:space="preserve"> более </w:t>
                      </w:r>
                      <w:r w:rsidR="00617448" w:rsidRPr="001F6CA4">
                        <w:rPr>
                          <w:color w:val="4472C4" w:themeColor="accent1"/>
                          <w:szCs w:val="22"/>
                        </w:rPr>
                        <w:t>широкими</w:t>
                      </w:r>
                      <w:r w:rsidRPr="001F6CA4">
                        <w:rPr>
                          <w:color w:val="4472C4" w:themeColor="accent1"/>
                          <w:szCs w:val="22"/>
                        </w:rPr>
                        <w:t xml:space="preserve"> </w:t>
                      </w:r>
                      <w:r w:rsidR="0017724E" w:rsidRPr="001F6CA4">
                        <w:rPr>
                          <w:color w:val="4472C4" w:themeColor="accent1"/>
                          <w:szCs w:val="22"/>
                        </w:rPr>
                        <w:t>заинтересованными кругами</w:t>
                      </w:r>
                      <w:r w:rsidRPr="001F6CA4">
                        <w:rPr>
                          <w:color w:val="4472C4" w:themeColor="accent1"/>
                          <w:szCs w:val="22"/>
                        </w:rPr>
                        <w:t xml:space="preserve"> и общественнос</w:t>
                      </w:r>
                      <w:r w:rsidR="0017724E" w:rsidRPr="001F6CA4">
                        <w:rPr>
                          <w:color w:val="4472C4" w:themeColor="accent1"/>
                          <w:szCs w:val="22"/>
                        </w:rPr>
                        <w:t>тью</w:t>
                      </w:r>
                      <w:r w:rsidRPr="001F6CA4">
                        <w:rPr>
                          <w:color w:val="4472C4" w:themeColor="accent1"/>
                          <w:szCs w:val="22"/>
                        </w:rPr>
                        <w:t>.</w:t>
                      </w:r>
                    </w:p>
                  </w:txbxContent>
                </v:textbox>
                <w10:anchorlock/>
              </v:shape>
            </w:pict>
          </mc:Fallback>
        </mc:AlternateContent>
      </w:r>
    </w:p>
    <w:p w14:paraId="3FB6F0D4" w14:textId="77777777" w:rsidR="00C6608B" w:rsidRPr="00617448" w:rsidRDefault="00C6608B" w:rsidP="00C6608B">
      <w:pPr xmlns:w="http://schemas.openxmlformats.org/wordprocessingml/2006/main">
        <w:rPr>
          <w:b/>
        </w:rPr>
      </w:pPr>
      <w:r xmlns:w="http://schemas.openxmlformats.org/wordprocessingml/2006/main" w:rsidRPr="00617448">
        <w:rPr>
          <w:b/>
        </w:rPr>
        <w:t xml:space="preserve">1. Background on the current EITI workplan.</w:t>
      </w:r>
    </w:p>
    <w:tbl>
      <w:tblPr>
        <w:tblStyle w:val="aff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53"/>
        <w:gridCol w:w="8019"/>
      </w:tblGrid>
      <w:tr w:rsidR="00C6608B" w:rsidRPr="00617448" w14:paraId="3AB307A1" w14:textId="77777777" w:rsidTr="0017724E">
        <w:tc>
          <w:tcPr>
            <w:tcW w:w="3964" w:type="dxa"/>
          </w:tcPr>
          <w:p w14:paraId="6841BD2B" w14:textId="77777777" w:rsidR="00C6608B" w:rsidRPr="00617448" w:rsidRDefault="00C6608B" w:rsidP="0017724E">
            <w:r xmlns:w="http://schemas.openxmlformats.org/wordprocessingml/2006/main" w:rsidRPr="00617448">
              <w:t xml:space="preserve">Period covered by the current EITI workplan</w:t>
            </w:r>
          </w:p>
        </w:tc>
        <w:tc>
          <w:tcPr>
            <w:tcW w:w="5098" w:type="dxa"/>
          </w:tcPr>
          <w:p w14:paraId="3D0317C0" w14:textId="6E8CE3A8" w:rsidR="00C6608B" w:rsidRPr="00617448" w:rsidRDefault="00C6608B" w:rsidP="0017724E">
            <w:pPr xmlns:w="http://schemas.openxmlformats.org/wordprocessingml/2006/main">
              <w:rPr>
                <w:i/>
              </w:rPr>
            </w:pPr>
            <w:r xmlns:w="http://schemas.openxmlformats.org/wordprocessingml/2006/main" w:rsidRPr="00617448">
              <w:rPr>
                <w:i/>
              </w:rPr>
              <w:t xml:space="preserve">[At the meeting of the MSGS, which took place on December 29, 2022, the MSGS Work Plan was adopted to advance the EITI for 2023-2024. A more detailed work plan for 2023 is being developed by the National EITI Secretariat, taking into account grants and other funding sources.]</w:t>
            </w:r>
          </w:p>
        </w:tc>
      </w:tr>
      <w:tr w:rsidR="00C6608B" w:rsidRPr="00617448" w14:paraId="2BC59BD5" w14:textId="77777777" w:rsidTr="0017724E">
        <w:tc>
          <w:tcPr>
            <w:tcW w:w="3964" w:type="dxa"/>
          </w:tcPr>
          <w:p w14:paraId="01386E07" w14:textId="77777777" w:rsidR="00C6608B" w:rsidRPr="00617448" w:rsidRDefault="00C6608B" w:rsidP="0017724E">
            <w:r xmlns:w="http://schemas.openxmlformats.org/wordprocessingml/2006/main" w:rsidRPr="00617448">
              <w:lastRenderedPageBreak xmlns:w="http://schemas.openxmlformats.org/wordprocessingml/2006/main"/>
            </w:r>
            <w:r xmlns:w="http://schemas.openxmlformats.org/wordprocessingml/2006/main" w:rsidRPr="00617448">
              <w:t xml:space="preserve">Information on how the public can access the work plan.</w:t>
            </w:r>
          </w:p>
        </w:tc>
        <w:tc>
          <w:tcPr>
            <w:tcW w:w="5098" w:type="dxa"/>
          </w:tcPr>
          <w:p w14:paraId="79D2E508" w14:textId="77777777" w:rsidR="00C6608B" w:rsidRDefault="006A0AF8" w:rsidP="0017724E">
            <w:pPr xmlns:w="http://schemas.openxmlformats.org/wordprocessingml/2006/main">
              <w:rPr>
                <w:i/>
              </w:rPr>
            </w:pPr>
            <w:r xmlns:w="http://schemas.openxmlformats.org/wordprocessingml/2006/main">
              <w:rPr>
                <w:i/>
              </w:rPr>
              <w:t xml:space="preserve">The plan is posted on the website.</w:t>
            </w:r>
          </w:p>
          <w:p w14:paraId="6CE1C168" w14:textId="060FAD17" w:rsidR="006A0AF8" w:rsidRPr="00617448" w:rsidRDefault="006A0AF8" w:rsidP="0017724E">
            <w:pPr xmlns:w="http://schemas.openxmlformats.org/wordprocessingml/2006/main">
              <w:rPr>
                <w:i/>
              </w:rPr>
            </w:pPr>
            <w:hyperlink xmlns:w="http://schemas.openxmlformats.org/wordprocessingml/2006/main" xmlns:r="http://schemas.openxmlformats.org/officeDocument/2006/relationships" r:id="rId13" w:history="1">
              <w:r xmlns:w="http://schemas.openxmlformats.org/wordprocessingml/2006/main" w:rsidRPr="006A0AF8">
                <w:rPr>
                  <w:rStyle w:val="ab"/>
                  <w:i/>
                </w:rPr>
                <w:t xml:space="preserve">https://keitiweb.wordpress.com/2023/03/24/%d1%83%d1%82%d0%b2%d0%b5%d1%80%d0%b6%d0%b4%d0%b5%d0 %bd%d0%bd%d1%8b%d0%b9-%d1%80%d0%b0%d0%b1%d0%be%d1%87%d0%b8%d0%b9-%d0%bf%d0 %bb%d0%b0%d0%bd-%d0%b8%d0%bf%d0%b4%d0%be-%d0%bd%d0%b0-2023-2024-%d0%b3/</w:t>
              </w:r>
            </w:hyperlink>
          </w:p>
        </w:tc>
      </w:tr>
      <w:tr w:rsidR="00C6608B" w:rsidRPr="00617448" w14:paraId="55D17F07" w14:textId="77777777" w:rsidTr="0017724E">
        <w:tc>
          <w:tcPr>
            <w:tcW w:w="3964" w:type="dxa"/>
          </w:tcPr>
          <w:p w14:paraId="56F812B8" w14:textId="77777777" w:rsidR="00C6608B" w:rsidRPr="00617448" w:rsidRDefault="00C6608B" w:rsidP="0017724E">
            <w:r xmlns:w="http://schemas.openxmlformats.org/wordprocessingml/2006/main" w:rsidRPr="00617448">
              <w:t xml:space="preserve">Procedure for developing the current EITI work plan</w:t>
            </w:r>
          </w:p>
        </w:tc>
        <w:tc>
          <w:tcPr>
            <w:tcW w:w="5098" w:type="dxa"/>
          </w:tcPr>
          <w:p w14:paraId="05F2FC9B" w14:textId="0C093A31" w:rsidR="00C6608B" w:rsidRPr="00617448" w:rsidRDefault="00C6608B" w:rsidP="0017724E">
            <w:pPr xmlns:w="http://schemas.openxmlformats.org/wordprocessingml/2006/main">
              <w:rPr>
                <w:i/>
              </w:rPr>
            </w:pPr>
            <w:r xmlns:w="http://schemas.openxmlformats.org/wordprocessingml/2006/main" w:rsidRPr="00617448">
              <w:rPr>
                <w:i/>
              </w:rPr>
              <w:t xml:space="preserve">[Members of the MSG discuss the Work Plan for two years and raise key issues for a given year for inclusion. It also takes into account the latest validation and its recommendations, studies and strategic government documents. Then the National Secretariat, based on comments, additions, suggestions, supplements or corrects the MSG Work Plan. Finally, at the regular meeting or online, the draft Work Plan document must be approved by all members of the MSG. If anyone has an objection, then the discussion will continue until there is full consensus on this issue.]</w:t>
            </w:r>
          </w:p>
        </w:tc>
      </w:tr>
      <w:tr w:rsidR="00C6608B" w:rsidRPr="00617448" w14:paraId="5DF292B8" w14:textId="77777777" w:rsidTr="0017724E">
        <w:tc>
          <w:tcPr>
            <w:tcW w:w="3964" w:type="dxa"/>
          </w:tcPr>
          <w:p w14:paraId="61031CA3" w14:textId="77777777" w:rsidR="00C6608B" w:rsidRPr="00617448" w:rsidRDefault="00C6608B" w:rsidP="0017724E">
            <w:r xmlns:w="http://schemas.openxmlformats.org/wordprocessingml/2006/main" w:rsidRPr="00617448">
              <w:t xml:space="preserve">MSG Work Plan Approval</w:t>
            </w:r>
          </w:p>
        </w:tc>
        <w:tc>
          <w:tcPr>
            <w:tcW w:w="5098" w:type="dxa"/>
          </w:tcPr>
          <w:p w14:paraId="4F6E8509" w14:textId="0D0BC346" w:rsidR="00C6608B" w:rsidRPr="00617448" w:rsidRDefault="00C6608B" w:rsidP="0017724E">
            <w:pPr xmlns:w="http://schemas.openxmlformats.org/wordprocessingml/2006/main">
              <w:rPr>
                <w:i/>
              </w:rPr>
            </w:pPr>
            <w:r xmlns:w="http://schemas.openxmlformats.org/wordprocessingml/2006/main" w:rsidRPr="00617448">
              <w:rPr>
                <w:i/>
              </w:rPr>
              <w:t xml:space="preserve">[The MSGS Work Plan has not yet been finalized.]</w:t>
            </w:r>
          </w:p>
        </w:tc>
      </w:tr>
    </w:tbl>
    <w:p w14:paraId="3DF37EA0" w14:textId="77777777" w:rsidR="00C6608B" w:rsidRPr="00617448" w:rsidRDefault="00C6608B" w:rsidP="00C6608B"/>
    <w:p w14:paraId="414D9B8A" w14:textId="77777777" w:rsidR="00C6608B" w:rsidRPr="00617448" w:rsidRDefault="00C6608B" w:rsidP="00C6608B">
      <w:pPr xmlns:w="http://schemas.openxmlformats.org/wordprocessingml/2006/main">
        <w:rPr>
          <w:b/>
        </w:rPr>
      </w:pPr>
      <w:r xmlns:w="http://schemas.openxmlformats.org/wordprocessingml/2006/main" w:rsidRPr="00617448">
        <w:rPr>
          <w:b/>
        </w:rPr>
        <w:t xml:space="preserve">2. Explain how the objectives of the work plan reflect national priorities in the extractive industries. Provide links to supporting documentation, such as research results or national development plans, if available.</w:t>
      </w:r>
    </w:p>
    <w:tbl>
      <w:tblPr>
        <w:tblStyle w:val="aff1"/>
        <w:tblW w:w="0" w:type="auto"/>
        <w:tblLook w:val="04A0" w:firstRow="1" w:lastRow="0" w:firstColumn="1" w:lastColumn="0" w:noHBand="0" w:noVBand="1"/>
      </w:tblPr>
      <w:tblGrid>
        <w:gridCol w:w="9062"/>
      </w:tblGrid>
      <w:tr w:rsidR="00C6608B" w:rsidRPr="00617448" w14:paraId="17330D1A" w14:textId="77777777" w:rsidTr="0017724E">
        <w:tc>
          <w:tcPr>
            <w:tcW w:w="9062" w:type="dxa"/>
          </w:tcPr>
          <w:p w14:paraId="38F0A412" w14:textId="77777777" w:rsidR="006A0AF8" w:rsidRPr="006A0AF8" w:rsidRDefault="006A0AF8" w:rsidP="006A0AF8">
            <w:r xmlns:w="http://schemas.openxmlformats.org/wordprocessingml/2006/main" w:rsidRPr="006A0AF8">
              <w:t xml:space="preserve">EITI implementation is included in the National Development Strategy of the Kyrgyz Republic 2018-2040</w:t>
            </w:r>
          </w:p>
          <w:p w14:paraId="247D7A83" w14:textId="0B08DD82" w:rsidR="00C6608B" w:rsidRDefault="00AF68C2" w:rsidP="0017724E">
            <w:pPr xmlns:w="http://schemas.openxmlformats.org/wordprocessingml/2006/main">
              <w:rPr>
                <w:i/>
              </w:rPr>
            </w:pPr>
            <w:r xmlns:w="http://schemas.openxmlformats.org/wordprocessingml/2006/main">
              <w:t xml:space="preserve">The work plan takes into account </w:t>
            </w:r>
            <w:r xmlns:w="http://schemas.openxmlformats.org/wordprocessingml/2006/main">
              <w:rPr>
                <w:i/>
              </w:rPr>
              <w:t xml:space="preserve">the latest validation and its recommendations, mining research and policy government documents such as Gender Diagnostics in the Mining Industry, Geological and Mining Development Concept:</w:t>
            </w:r>
          </w:p>
          <w:p w14:paraId="03024F76" w14:textId="69C518CD" w:rsidR="000446A9" w:rsidRDefault="00E87815" w:rsidP="00AF68C2">
            <w:pPr xmlns:w="http://schemas.openxmlformats.org/wordprocessingml/2006/main">
              <w:pStyle w:val="aff0"/>
              <w:numPr>
                <w:ilvl w:val="0"/>
                <w:numId w:val="16"/>
              </w:numPr>
            </w:pPr>
            <w:hyperlink xmlns:w="http://schemas.openxmlformats.org/wordprocessingml/2006/main" xmlns:r="http://schemas.openxmlformats.org/officeDocument/2006/relationships" r:id="rId14" w:history="1">
              <w:r xmlns:w="http://schemas.openxmlformats.org/wordprocessingml/2006/main" w:rsidR="000446A9" w:rsidRPr="0026461F">
                <w:rPr>
                  <w:rStyle w:val="ab"/>
                </w:rPr>
                <w:t xml:space="preserve">https://eiti.org/sites/default/files/attachments/rus_kyrgyz_republic_2nd_validation_final_report_on_initial_data_collection_and_stakeholder_consultation.pdf</w:t>
              </w:r>
            </w:hyperlink>
          </w:p>
          <w:p w14:paraId="35A005C3" w14:textId="5E0BBA98" w:rsidR="00AF68C2" w:rsidRDefault="00E87815" w:rsidP="00AF68C2">
            <w:pPr xmlns:w="http://schemas.openxmlformats.org/wordprocessingml/2006/main">
              <w:pStyle w:val="aff0"/>
              <w:numPr>
                <w:ilvl w:val="0"/>
                <w:numId w:val="16"/>
              </w:numPr>
            </w:pPr>
            <w:hyperlink xmlns:w="http://schemas.openxmlformats.org/wordprocessingml/2006/main" xmlns:r="http://schemas.openxmlformats.org/officeDocument/2006/relationships" r:id="rId15" w:history="1">
              <w:r xmlns:w="http://schemas.openxmlformats.org/wordprocessingml/2006/main" w:rsidR="00AF68C2" w:rsidRPr="00B166C6">
                <w:rPr>
                  <w:rStyle w:val="ab"/>
                </w:rPr>
                <w:t xml:space="preserve">https://www.pwyp.org/ru/pwyp-resources/</w:t>
              </w:r>
            </w:hyperlink>
          </w:p>
          <w:p w14:paraId="7CD1C9AE" w14:textId="3D1322BB" w:rsidR="00C6608B" w:rsidRPr="001F7D05" w:rsidRDefault="00E87815" w:rsidP="001F7D05">
            <w:pPr xmlns:w="http://schemas.openxmlformats.org/wordprocessingml/2006/main">
              <w:pStyle w:val="aff0"/>
              <w:numPr>
                <w:ilvl w:val="0"/>
                <w:numId w:val="16"/>
              </w:numPr>
            </w:pPr>
            <w:hyperlink xmlns:w="http://schemas.openxmlformats.org/wordprocessingml/2006/main" xmlns:r="http://schemas.openxmlformats.org/officeDocument/2006/relationships" r:id="rId16" w:history="1">
              <w:r xmlns:w="http://schemas.openxmlformats.org/wordprocessingml/2006/main" w:rsidR="001F7D05" w:rsidRPr="00B166C6">
                <w:rPr>
                  <w:rStyle w:val="ab"/>
                </w:rPr>
                <w:t xml:space="preserve">https://mnr.gov.kg/media/documents/%D0%9F%D1%80%D0%BE%D0%B5%D0%BA%D1%82_%D0%9A%D0%BE%D0%BD %D1%86%D0%B5%D0%BF%D1%86%D0%B8%D0%B8_5.12.2022_1.pdf</w:t>
              </w:r>
            </w:hyperlink>
            <w:r xmlns:w="http://schemas.openxmlformats.org/wordprocessingml/2006/main" w:rsidR="001F7D05">
              <w:t xml:space="preserve"> </w:t>
            </w:r>
          </w:p>
        </w:tc>
      </w:tr>
    </w:tbl>
    <w:p w14:paraId="1C8A5FB6" w14:textId="77777777" w:rsidR="00C6608B" w:rsidRPr="00617448" w:rsidRDefault="00C6608B" w:rsidP="00C6608B">
      <w:pPr>
        <w:rPr>
          <w:i/>
        </w:rPr>
      </w:pPr>
    </w:p>
    <w:p w14:paraId="0386849D" w14:textId="77777777" w:rsidR="00C6608B" w:rsidRPr="00617448" w:rsidRDefault="00C6608B" w:rsidP="00C6608B">
      <w:pPr xmlns:w="http://schemas.openxmlformats.org/wordprocessingml/2006/main">
        <w:rPr>
          <w:i/>
        </w:rPr>
      </w:pPr>
      <w:r xmlns:w="http://schemas.openxmlformats.org/wordprocessingml/2006/main" w:rsidRPr="00617448">
        <w:rPr>
          <w:i/>
        </w:rPr>
        <w:t xml:space="preserve">3. Follow-up question: Has the MSG developed a theory of change on how the implementation of the EITI will address identified issues in the sector in your country? If yes, please provide a link to the relevant document here.</w:t>
      </w:r>
    </w:p>
    <w:tbl>
      <w:tblPr>
        <w:tblStyle w:val="aff1"/>
        <w:tblW w:w="0" w:type="auto"/>
        <w:tblLook w:val="04A0" w:firstRow="1" w:lastRow="0" w:firstColumn="1" w:lastColumn="0" w:noHBand="0" w:noVBand="1"/>
      </w:tblPr>
      <w:tblGrid>
        <w:gridCol w:w="9062"/>
      </w:tblGrid>
      <w:tr w:rsidR="00C6608B" w:rsidRPr="00617448" w14:paraId="017B3347" w14:textId="77777777" w:rsidTr="0017724E">
        <w:tc>
          <w:tcPr>
            <w:tcW w:w="9062" w:type="dxa"/>
          </w:tcPr>
          <w:p w14:paraId="2B51F044" w14:textId="6AFEA616" w:rsidR="00C6608B" w:rsidRPr="00617448" w:rsidRDefault="001F7D05" w:rsidP="0017724E">
            <w:r xmlns:w="http://schemas.openxmlformats.org/wordprocessingml/2006/main">
              <w:t xml:space="preserve">Not yet.</w:t>
            </w:r>
          </w:p>
        </w:tc>
      </w:tr>
    </w:tbl>
    <w:p w14:paraId="15D5039F" w14:textId="18185451" w:rsidR="00C6608B" w:rsidRPr="00617448" w:rsidRDefault="00C6608B" w:rsidP="001F7D05">
      <w:pPr xmlns:w="http://schemas.openxmlformats.org/wordprocessingml/2006/main">
        <w:pStyle w:val="2"/>
        <w:ind w:left="0" w:firstLine="0"/>
      </w:pPr>
      <w:bookmarkStart xmlns:w="http://schemas.openxmlformats.org/wordprocessingml/2006/main" w:id="3" w:name="_Toc61602945"/>
      <w:r xmlns:w="http://schemas.openxmlformats.org/wordprocessingml/2006/main" w:rsidRPr="00617448">
        <w:t xml:space="preserve">Progress monitoring</w:t>
      </w:r>
      <w:bookmarkEnd xmlns:w="http://schemas.openxmlformats.org/wordprocessingml/2006/main" w:id="3"/>
    </w:p>
    <w:p w14:paraId="27F8A030" w14:textId="77777777" w:rsidR="00C6608B" w:rsidRPr="00617448" w:rsidRDefault="00C6608B" w:rsidP="00C6608B">
      <w:r xmlns:w="http://schemas.openxmlformats.org/wordprocessingml/2006/main" w:rsidRPr="00617448">
        <w:rPr>
          <w:b/>
        </w:rPr>
        <w:t xml:space="preserve">4. Please provide a summary of the activities carried out during the period under review and progress towards the goals identified in the previous work plan. </w:t>
      </w:r>
      <w:r xmlns:w="http://schemas.openxmlformats.org/wordprocessingml/2006/main" w:rsidRPr="00617448">
        <w:t xml:space="preserve">The MSG is invited to provide a summary here and elaborate on the progress of the workplan itself.</w:t>
      </w:r>
    </w:p>
    <w:tbl>
      <w:tblPr>
        <w:tblStyle w:val="aff1"/>
        <w:tblW w:w="0" w:type="auto"/>
        <w:tblLook w:val="04A0" w:firstRow="1" w:lastRow="0" w:firstColumn="1" w:lastColumn="0" w:noHBand="0" w:noVBand="1"/>
      </w:tblPr>
      <w:tblGrid>
        <w:gridCol w:w="9062"/>
      </w:tblGrid>
      <w:tr w:rsidR="00C6608B" w:rsidRPr="00617448" w14:paraId="146DE918" w14:textId="77777777" w:rsidTr="0017724E">
        <w:tc>
          <w:tcPr>
            <w:tcW w:w="9062" w:type="dxa"/>
          </w:tcPr>
          <w:p w14:paraId="25DB3E25" w14:textId="6E9CFA59" w:rsidR="00373EBD" w:rsidRPr="002C7081" w:rsidRDefault="00C6608B" w:rsidP="0017724E">
            <w:r xmlns:w="http://schemas.openxmlformats.org/wordprocessingml/2006/main" w:rsidRPr="002C7081">
              <w:t xml:space="preserve">[Goal 2. Validate data using international standards. This goal is related to the verification and reconciliation of data, as well as the publication of the EITI Report for 2018-2021. Data validation and development was done with the help of the EITI Secretariat. In 2022, the EITI Report for 2018-2021 was prepared, approved by the MSGS, taking into account changes in some points in the Report, and published on the websites of the international secretariat and the relevant government body.</w:t>
            </w:r>
          </w:p>
          <w:p w14:paraId="2AA2BAFC" w14:textId="743C3337" w:rsidR="00195000" w:rsidRPr="002C7081" w:rsidRDefault="00373EBD" w:rsidP="0017724E">
            <w:r xmlns:w="http://schemas.openxmlformats.org/wordprocessingml/2006/main" w:rsidRPr="002C7081">
              <w:t xml:space="preserve">Goal 3. Development of beneficial ownership, further measures for the implementation of the EITI.</w:t>
            </w:r>
          </w:p>
          <w:p w14:paraId="4485C99B" w14:textId="4A719924" w:rsidR="00477ACF" w:rsidRPr="002C7081" w:rsidRDefault="00477ACF" w:rsidP="0017724E">
            <w:r xmlns:w="http://schemas.openxmlformats.org/wordprocessingml/2006/main" w:rsidRPr="002C7081">
              <w:t xml:space="preserve">A lot of work was done on the request to post an updated list of licenses and license agreements on the website of the authorized state body, namely, a member of the MSGS sent a number of official letters, emails, and, together with the Secretariat, initiated meetings with the heads of relevant departments and deputy ministers (ministers and deputy ministers often changed during the period under review). As a result, agreements were reached with the Ministry to publish an updated list of licenses and license agreements in the near future on the website of the Ministry of Natural Resources.</w:t>
            </w:r>
          </w:p>
          <w:p w14:paraId="31A49B2A" w14:textId="72259AE9" w:rsidR="00477ACF" w:rsidRPr="002C7081" w:rsidRDefault="00195000" w:rsidP="0017724E">
            <w:r xmlns:w="http://schemas.openxmlformats.org/wordprocessingml/2006/main" w:rsidRPr="002C7081">
              <w:t xml:space="preserve">Goal 4. Validation and institutionalization of the EITI.</w:t>
            </w:r>
          </w:p>
          <w:p w14:paraId="27B4C938" w14:textId="4F4063A9" w:rsidR="00477ACF" w:rsidRPr="002C7081" w:rsidRDefault="00477ACF" w:rsidP="0017724E">
            <w:r xmlns:w="http://schemas.openxmlformats.org/wordprocessingml/2006/main" w:rsidRPr="002C7081">
              <w:t xml:space="preserve">The National EITI Secretariat and members of the MSG discussed at two meetings of the MSG the forthcoming validation of Kyrgyzstan and the steps for its successful completion. To this end, the MSG formed a validation working group and began to take the first steps in this direction, such as filling out templates.</w:t>
            </w:r>
          </w:p>
          <w:p w14:paraId="388594ED" w14:textId="030CE262" w:rsidR="00C6608B" w:rsidRPr="002C7081" w:rsidRDefault="00477ACF" w:rsidP="0017724E">
            <w:r xmlns:w="http://schemas.openxmlformats.org/wordprocessingml/2006/main" w:rsidRPr="002C7081">
              <w:lastRenderedPageBreak xmlns:w="http://schemas.openxmlformats.org/wordprocessingml/2006/main"/>
            </w:r>
            <w:r xmlns:w="http://schemas.openxmlformats.org/wordprocessingml/2006/main" w:rsidRPr="002C7081">
              <w:t xml:space="preserve">Individual members of the MSGS, together with the National Secretariat, sent official letters to a number of international organizations and received a grant from the World Bank to update the website and expand it, verify data, implement the MSGS Work Plan, research and improve the skills of both MSGS members and representatives of the civil sector. </w:t>
            </w:r>
            <w:r xmlns:w="http://schemas.openxmlformats.org/wordprocessingml/2006/main" w:rsidR="00C6608B" w:rsidRPr="002C7081">
              <w:t xml:space="preserve">]</w:t>
            </w:r>
          </w:p>
          <w:p w14:paraId="20557716" w14:textId="2EE30DE3" w:rsidR="00477ACF" w:rsidRPr="002C7081" w:rsidRDefault="00477ACF" w:rsidP="0017724E">
            <w:r xmlns:w="http://schemas.openxmlformats.org/wordprocessingml/2006/main" w:rsidRPr="002C7081">
              <w:t xml:space="preserve">Goal 5. Dissemination of information</w:t>
            </w:r>
          </w:p>
          <w:p w14:paraId="57989CB3" w14:textId="771AB835" w:rsidR="00477ACF" w:rsidRPr="002C7081" w:rsidRDefault="00477ACF" w:rsidP="0017724E">
            <w:r xmlns:w="http://schemas.openxmlformats.org/wordprocessingml/2006/main" w:rsidRPr="002C7081">
              <w:t xml:space="preserve">Together with the Ministry, a conference on gender was held in 2022, studies were conducted on gender, on the participation of the local community in decision-making during COVID in the mining industry, and there were a number of publications that will be attached to this document. Data reconciliation was carried out and the EITI Report for 2018-2021 was prepared.</w:t>
            </w:r>
          </w:p>
          <w:p w14:paraId="42F3639F" w14:textId="77777777" w:rsidR="00C6608B" w:rsidRDefault="002C7081" w:rsidP="0017724E">
            <w:r xmlns:w="http://schemas.openxmlformats.org/wordprocessingml/2006/main">
              <w:t xml:space="preserve">Goal 7. Effective functioning of the SB and the National EITI Secretariat</w:t>
            </w:r>
          </w:p>
          <w:p w14:paraId="77AF200F" w14:textId="173D2551" w:rsidR="002C7081" w:rsidRPr="00617448" w:rsidRDefault="002C7081" w:rsidP="0017724E">
            <w:r xmlns:w="http://schemas.openxmlformats.org/wordprocessingml/2006/main">
              <w:t xml:space="preserve">This goal was achieved starting from 2022, the EITI National Secretariat gradually turned into a stable executive body and was able to attract funds for the implementation of the Work Plan for 2023-2024, and also began to systematically organize meetings of the EITI Supervisory Board in Kyrgyzstan.</w:t>
            </w:r>
          </w:p>
        </w:tc>
      </w:tr>
    </w:tbl>
    <w:p w14:paraId="1BC0129B" w14:textId="6ECC8FAE" w:rsidR="00021AD2" w:rsidRPr="00617448" w:rsidRDefault="00021AD2" w:rsidP="00021AD2">
      <w:pPr xmlns:w="http://schemas.openxmlformats.org/wordprocessingml/2006/main">
        <w:pStyle w:val="2"/>
      </w:pPr>
      <w:r xmlns:w="http://schemas.openxmlformats.org/wordprocessingml/2006/main" w:rsidRPr="00617448">
        <w:lastRenderedPageBreak xmlns:w="http://schemas.openxmlformats.org/wordprocessingml/2006/main"/>
      </w:r>
      <w:r xmlns:w="http://schemas.openxmlformats.org/wordprocessingml/2006/main" w:rsidRPr="00617448">
        <w:t xml:space="preserve">Recommendations </w:t>
      </w:r>
      <w:r xmlns:w="http://schemas.openxmlformats.org/wordprocessingml/2006/main" w:rsidR="00617448" w:rsidRPr="00617448">
        <w:t xml:space="preserve">(Requirement 7.3)</w:t>
      </w:r>
    </w:p>
    <w:p w14:paraId="32968952" w14:textId="3A9AE0D8" w:rsidR="00021AD2" w:rsidRPr="00617448" w:rsidRDefault="00B6150D" w:rsidP="00021AD2">
      <w:r w:rsidRPr="00617448">
        <w:rPr>
          <w:noProof/>
          <w:lang w:val="en-US"/>
        </w:rPr>
        <mc:AlternateContent>
          <mc:Choice Requires="wps">
            <w:drawing>
              <wp:anchor distT="0" distB="0" distL="114300" distR="114300" simplePos="0" relativeHeight="251658242" behindDoc="0" locked="0" layoutInCell="1" allowOverlap="1" wp14:anchorId="211317E7" wp14:editId="73A16132">
                <wp:simplePos x="0" y="0"/>
                <wp:positionH relativeFrom="column">
                  <wp:posOffset>3652115</wp:posOffset>
                </wp:positionH>
                <wp:positionV relativeFrom="paragraph">
                  <wp:posOffset>27629</wp:posOffset>
                </wp:positionV>
                <wp:extent cx="1790700" cy="2042795"/>
                <wp:effectExtent l="0" t="0" r="19050" b="14605"/>
                <wp:wrapNone/>
                <wp:docPr id="8" name="Text Box 8"/>
                <wp:cNvGraphicFramePr/>
                <a:graphic xmlns:a="http://schemas.openxmlformats.org/drawingml/2006/main">
                  <a:graphicData uri="http://schemas.microsoft.com/office/word/2010/wordprocessingShape">
                    <wps:wsp>
                      <wps:cNvSpPr txBox="1"/>
                      <wps:spPr>
                        <a:xfrm>
                          <a:off x="0" y="0"/>
                          <a:ext cx="1790700" cy="2042795"/>
                        </a:xfrm>
                        <a:prstGeom prst="rect">
                          <a:avLst/>
                        </a:prstGeom>
                        <a:solidFill>
                          <a:schemeClr val="lt1"/>
                        </a:solidFill>
                        <a:ln w="6350">
                          <a:solidFill>
                            <a:prstClr val="black"/>
                          </a:solidFill>
                        </a:ln>
                      </wps:spPr>
                      <wps:txbx>
                        <w:txbxContent>
                          <w:p w14:paraId="6A9F31D4" w14:textId="77777777" w:rsidR="005C12CC" w:rsidRPr="00DA6BCA" w:rsidRDefault="005C12CC" w:rsidP="005C12CC">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78478EC5" w14:textId="77777777" w:rsidR="005C12CC" w:rsidRPr="00DA6BCA" w:rsidRDefault="005C12CC" w:rsidP="005C12CC">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6C3D05F6" w14:textId="77777777" w:rsidR="005C12CC" w:rsidRPr="001F6CA4" w:rsidRDefault="005C12CC" w:rsidP="005C12CC">
                            <w:pPr>
                              <w:rPr>
                                <w:color w:val="4472C4" w:themeColor="accent1"/>
                                <w:u w:val="single"/>
                              </w:rPr>
                            </w:pPr>
                            <w:r w:rsidRPr="001F6CA4">
                              <w:rPr>
                                <w:color w:val="4472C4" w:themeColor="accent1"/>
                                <w:u w:val="single"/>
                              </w:rPr>
                              <w:t>Обоснование:</w:t>
                            </w:r>
                          </w:p>
                          <w:p w14:paraId="15254B81" w14:textId="5494C6E5" w:rsidR="00021AD2" w:rsidRPr="001F6CA4" w:rsidRDefault="00021AD2" w:rsidP="005C12CC">
                            <w:pPr>
                              <w:rPr>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1317E7" id="Text Box 8" o:spid="_x0000_s1028" type="#_x0000_t202" style="position:absolute;margin-left:287.55pt;margin-top:2.2pt;width:141pt;height:160.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" fillcolor="white [3201]" strokeweight=".5pt">
                <v:textbox>
                  <w:txbxContent>
                    <w:p w14:paraId="6A9F31D4" w14:textId="77777777" w:rsidR="005C12CC" w:rsidRPr="00DA6BCA" w:rsidRDefault="005C12CC" w:rsidP="005C12CC">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78478EC5" w14:textId="77777777" w:rsidR="005C12CC" w:rsidRPr="00DA6BCA" w:rsidRDefault="005C12CC" w:rsidP="005C12CC">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6C3D05F6" w14:textId="77777777" w:rsidR="005C12CC" w:rsidRPr="001F6CA4" w:rsidRDefault="005C12CC" w:rsidP="005C12CC">
                      <w:pPr>
                        <w:rPr>
                          <w:color w:val="4472C4" w:themeColor="accent1"/>
                          <w:u w:val="single"/>
                        </w:rPr>
                      </w:pPr>
                      <w:r w:rsidRPr="001F6CA4">
                        <w:rPr>
                          <w:color w:val="4472C4" w:themeColor="accent1"/>
                          <w:u w:val="single"/>
                        </w:rPr>
                        <w:t>Обоснование:</w:t>
                      </w:r>
                    </w:p>
                    <w:p w14:paraId="15254B81" w14:textId="5494C6E5" w:rsidR="00021AD2" w:rsidRPr="001F6CA4" w:rsidRDefault="00021AD2" w:rsidP="005C12CC">
                      <w:pPr>
                        <w:rPr>
                          <w:color w:val="4472C4" w:themeColor="accent1"/>
                        </w:rPr>
                      </w:pPr>
                    </w:p>
                  </w:txbxContent>
                </v:textbox>
              </v:shape>
            </w:pict>
          </mc:Fallback>
        </mc:AlternateContent>
      </w:r>
      <w:r w:rsidRPr="00FF6859">
        <w:rPr>
          <w:noProof/>
          <w:lang w:val="en-US"/>
        </w:rPr>
        <mc:AlternateContent>
          <mc:Choice Requires="wps">
            <w:drawing>
              <wp:anchor distT="45720" distB="45720" distL="114300" distR="114300" simplePos="0" relativeHeight="251658241" behindDoc="0" locked="0" layoutInCell="1" allowOverlap="1" wp14:anchorId="3D021111" wp14:editId="25C512E2">
                <wp:simplePos x="0" y="0"/>
                <wp:positionH relativeFrom="margin">
                  <wp:align>left</wp:align>
                </wp:positionH>
                <wp:positionV relativeFrom="paragraph">
                  <wp:posOffset>27305</wp:posOffset>
                </wp:positionV>
                <wp:extent cx="2638425" cy="2042795"/>
                <wp:effectExtent l="0" t="0" r="2857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042795"/>
                        </a:xfrm>
                        <a:prstGeom prst="rect">
                          <a:avLst/>
                        </a:prstGeom>
                        <a:solidFill>
                          <a:srgbClr val="FFFFFF"/>
                        </a:solidFill>
                        <a:ln w="9525">
                          <a:solidFill>
                            <a:srgbClr val="000000"/>
                          </a:solidFill>
                          <a:miter lim="800000"/>
                          <a:headEnd/>
                          <a:tailEnd/>
                        </a:ln>
                      </wps:spPr>
                      <wps:txbx>
                        <w:txbxContent>
                          <w:p w14:paraId="4D60141D" w14:textId="2F6C44E2" w:rsidR="00021AD2" w:rsidRPr="001F6CA4" w:rsidRDefault="00FF6859" w:rsidP="00021AD2">
                            <w:pPr>
                              <w:rPr>
                                <w:szCs w:val="22"/>
                              </w:rPr>
                            </w:pPr>
                            <w:r w:rsidRPr="001F6CA4">
                              <w:rPr>
                                <w:szCs w:val="22"/>
                              </w:rPr>
                              <w:t xml:space="preserve">Целью этого </w:t>
                            </w:r>
                            <w:hyperlink r:id="rId17" w:history="1">
                              <w:r w:rsidRPr="001F6CA4">
                                <w:rPr>
                                  <w:rStyle w:val="ab"/>
                                  <w:szCs w:val="22"/>
                                </w:rPr>
                                <w:t>требования</w:t>
                              </w:r>
                            </w:hyperlink>
                            <w:r w:rsidRPr="001F6CA4">
                              <w:rPr>
                                <w:szCs w:val="22"/>
                              </w:rPr>
                              <w:t xml:space="preserve"> является обеспечение того, чтобы внедрение ИПДО </w:t>
                            </w:r>
                            <w:r w:rsidR="00F37361" w:rsidRPr="001F6CA4">
                              <w:rPr>
                                <w:szCs w:val="22"/>
                              </w:rPr>
                              <w:t>являло</w:t>
                            </w:r>
                            <w:r w:rsidRPr="001F6CA4">
                              <w:rPr>
                                <w:szCs w:val="22"/>
                              </w:rPr>
                              <w:t xml:space="preserve"> собой непрерывный процесс обучения, способствующий выработке политики</w:t>
                            </w:r>
                            <w:r w:rsidR="006E1D25" w:rsidRPr="001F6CA4">
                              <w:rPr>
                                <w:szCs w:val="22"/>
                              </w:rPr>
                              <w:t>,</w:t>
                            </w:r>
                            <w:r w:rsidRPr="001F6CA4">
                              <w:rPr>
                                <w:szCs w:val="22"/>
                              </w:rPr>
                              <w:t xml:space="preserve"> основанный на регулярном рассмотрении МГЗС выводов и рекомендаций</w:t>
                            </w:r>
                            <w:r w:rsidR="00113295" w:rsidRPr="001F6CA4">
                              <w:rPr>
                                <w:szCs w:val="22"/>
                              </w:rPr>
                              <w:t>, полученных в</w:t>
                            </w:r>
                            <w:r w:rsidRPr="001F6CA4">
                              <w:rPr>
                                <w:szCs w:val="22"/>
                              </w:rPr>
                              <w:t xml:space="preserve"> </w:t>
                            </w:r>
                            <w:r w:rsidR="00113295" w:rsidRPr="001F6CA4">
                              <w:rPr>
                                <w:szCs w:val="22"/>
                              </w:rPr>
                              <w:t xml:space="preserve">ходе </w:t>
                            </w:r>
                            <w:r w:rsidRPr="001F6CA4">
                              <w:rPr>
                                <w:szCs w:val="22"/>
                              </w:rPr>
                              <w:t>процесс</w:t>
                            </w:r>
                            <w:r w:rsidR="00113295" w:rsidRPr="001F6CA4">
                              <w:rPr>
                                <w:szCs w:val="22"/>
                              </w:rPr>
                              <w:t>а</w:t>
                            </w:r>
                            <w:r w:rsidRPr="001F6CA4">
                              <w:rPr>
                                <w:szCs w:val="22"/>
                              </w:rPr>
                              <w:t xml:space="preserve"> ИПДО</w:t>
                            </w:r>
                            <w:r w:rsidR="00F37361" w:rsidRPr="001F6CA4">
                              <w:rPr>
                                <w:szCs w:val="22"/>
                              </w:rPr>
                              <w:t>, а также на</w:t>
                            </w:r>
                            <w:r w:rsidRPr="001F6CA4">
                              <w:rPr>
                                <w:szCs w:val="22"/>
                              </w:rPr>
                              <w:t xml:space="preserve"> принятии мер в </w:t>
                            </w:r>
                            <w:r w:rsidR="009D1EA6" w:rsidRPr="001F6CA4">
                              <w:rPr>
                                <w:szCs w:val="22"/>
                              </w:rPr>
                              <w:t>отношении т</w:t>
                            </w:r>
                            <w:r w:rsidR="007C7D2F" w:rsidRPr="001F6CA4">
                              <w:rPr>
                                <w:szCs w:val="22"/>
                              </w:rPr>
                              <w:t>ех</w:t>
                            </w:r>
                            <w:r w:rsidR="009D1EA6" w:rsidRPr="001F6CA4">
                              <w:rPr>
                                <w:szCs w:val="22"/>
                              </w:rPr>
                              <w:t xml:space="preserve"> </w:t>
                            </w:r>
                            <w:r w:rsidRPr="001F6CA4">
                              <w:rPr>
                                <w:szCs w:val="22"/>
                              </w:rPr>
                              <w:t>рекомендаци</w:t>
                            </w:r>
                            <w:r w:rsidR="009D1EA6" w:rsidRPr="001F6CA4">
                              <w:rPr>
                                <w:szCs w:val="22"/>
                              </w:rPr>
                              <w:t>й</w:t>
                            </w:r>
                            <w:r w:rsidRPr="001F6CA4">
                              <w:rPr>
                                <w:szCs w:val="22"/>
                              </w:rPr>
                              <w:t xml:space="preserve">, которые </w:t>
                            </w:r>
                            <w:r w:rsidR="00113295" w:rsidRPr="001F6CA4">
                              <w:rPr>
                                <w:szCs w:val="22"/>
                              </w:rPr>
                              <w:t>МГЗС</w:t>
                            </w:r>
                            <w:r w:rsidRPr="001F6CA4">
                              <w:rPr>
                                <w:szCs w:val="22"/>
                              </w:rPr>
                              <w:t xml:space="preserve"> </w:t>
                            </w:r>
                            <w:r w:rsidR="00C963BC" w:rsidRPr="001F6CA4">
                              <w:rPr>
                                <w:szCs w:val="22"/>
                              </w:rPr>
                              <w:t xml:space="preserve">сочтет </w:t>
                            </w:r>
                            <w:r w:rsidRPr="001F6CA4">
                              <w:rPr>
                                <w:szCs w:val="22"/>
                              </w:rPr>
                              <w:t>приоритетными.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021111" id="_x0000_s1029" type="#_x0000_t202" style="position:absolute;margin-left:0;margin-top:2.15pt;width:207.75pt;height:160.8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">
                <v:textbox>
                  <w:txbxContent>
                    <w:p w14:paraId="4D60141D" w14:textId="2F6C44E2" w:rsidR="00021AD2" w:rsidRPr="001F6CA4" w:rsidRDefault="00FF6859" w:rsidP="00021AD2">
                      <w:pPr>
                        <w:rPr>
                          <w:szCs w:val="22"/>
                        </w:rPr>
                      </w:pPr>
                      <w:r w:rsidRPr="001F6CA4">
                        <w:rPr>
                          <w:szCs w:val="22"/>
                        </w:rPr>
                        <w:t xml:space="preserve">Целью этого </w:t>
                      </w:r>
                      <w:hyperlink r:id="rId18" w:history="1">
                        <w:r w:rsidRPr="001F6CA4">
                          <w:rPr>
                            <w:rStyle w:val="Hyperlink"/>
                            <w:szCs w:val="22"/>
                          </w:rPr>
                          <w:t>требования</w:t>
                        </w:r>
                      </w:hyperlink>
                      <w:r w:rsidRPr="001F6CA4">
                        <w:rPr>
                          <w:szCs w:val="22"/>
                        </w:rPr>
                        <w:t xml:space="preserve"> является обеспечение того, чтобы внедрение ИПДО </w:t>
                      </w:r>
                      <w:r w:rsidR="00F37361" w:rsidRPr="001F6CA4">
                        <w:rPr>
                          <w:szCs w:val="22"/>
                        </w:rPr>
                        <w:t>являло</w:t>
                      </w:r>
                      <w:r w:rsidRPr="001F6CA4">
                        <w:rPr>
                          <w:szCs w:val="22"/>
                        </w:rPr>
                        <w:t xml:space="preserve"> собой непрерывный процесс обучения, способствующий выработке политики</w:t>
                      </w:r>
                      <w:r w:rsidR="006E1D25" w:rsidRPr="001F6CA4">
                        <w:rPr>
                          <w:szCs w:val="22"/>
                        </w:rPr>
                        <w:t>,</w:t>
                      </w:r>
                      <w:r w:rsidRPr="001F6CA4">
                        <w:rPr>
                          <w:szCs w:val="22"/>
                        </w:rPr>
                        <w:t xml:space="preserve"> основанный на регулярном рассмотрении МГЗС выводов и рекомендаций</w:t>
                      </w:r>
                      <w:r w:rsidR="00113295" w:rsidRPr="001F6CA4">
                        <w:rPr>
                          <w:szCs w:val="22"/>
                        </w:rPr>
                        <w:t>, полученных в</w:t>
                      </w:r>
                      <w:r w:rsidRPr="001F6CA4">
                        <w:rPr>
                          <w:szCs w:val="22"/>
                        </w:rPr>
                        <w:t xml:space="preserve"> </w:t>
                      </w:r>
                      <w:r w:rsidR="00113295" w:rsidRPr="001F6CA4">
                        <w:rPr>
                          <w:szCs w:val="22"/>
                        </w:rPr>
                        <w:t xml:space="preserve">ходе </w:t>
                      </w:r>
                      <w:r w:rsidRPr="001F6CA4">
                        <w:rPr>
                          <w:szCs w:val="22"/>
                        </w:rPr>
                        <w:t>процесс</w:t>
                      </w:r>
                      <w:r w:rsidR="00113295" w:rsidRPr="001F6CA4">
                        <w:rPr>
                          <w:szCs w:val="22"/>
                        </w:rPr>
                        <w:t>а</w:t>
                      </w:r>
                      <w:r w:rsidRPr="001F6CA4">
                        <w:rPr>
                          <w:szCs w:val="22"/>
                        </w:rPr>
                        <w:t xml:space="preserve"> ИПДО</w:t>
                      </w:r>
                      <w:r w:rsidR="00F37361" w:rsidRPr="001F6CA4">
                        <w:rPr>
                          <w:szCs w:val="22"/>
                        </w:rPr>
                        <w:t>, а также на</w:t>
                      </w:r>
                      <w:r w:rsidRPr="001F6CA4">
                        <w:rPr>
                          <w:szCs w:val="22"/>
                        </w:rPr>
                        <w:t xml:space="preserve"> принятии мер в </w:t>
                      </w:r>
                      <w:r w:rsidR="009D1EA6" w:rsidRPr="001F6CA4">
                        <w:rPr>
                          <w:szCs w:val="22"/>
                        </w:rPr>
                        <w:t>отношении т</w:t>
                      </w:r>
                      <w:r w:rsidR="007C7D2F" w:rsidRPr="001F6CA4">
                        <w:rPr>
                          <w:szCs w:val="22"/>
                        </w:rPr>
                        <w:t>ех</w:t>
                      </w:r>
                      <w:r w:rsidR="009D1EA6" w:rsidRPr="001F6CA4">
                        <w:rPr>
                          <w:szCs w:val="22"/>
                        </w:rPr>
                        <w:t xml:space="preserve"> </w:t>
                      </w:r>
                      <w:r w:rsidRPr="001F6CA4">
                        <w:rPr>
                          <w:szCs w:val="22"/>
                        </w:rPr>
                        <w:t>рекомендаци</w:t>
                      </w:r>
                      <w:r w:rsidR="009D1EA6" w:rsidRPr="001F6CA4">
                        <w:rPr>
                          <w:szCs w:val="22"/>
                        </w:rPr>
                        <w:t>й</w:t>
                      </w:r>
                      <w:r w:rsidRPr="001F6CA4">
                        <w:rPr>
                          <w:szCs w:val="22"/>
                        </w:rPr>
                        <w:t xml:space="preserve">, которые </w:t>
                      </w:r>
                      <w:r w:rsidR="00113295" w:rsidRPr="001F6CA4">
                        <w:rPr>
                          <w:szCs w:val="22"/>
                        </w:rPr>
                        <w:t>МГЗС</w:t>
                      </w:r>
                      <w:r w:rsidRPr="001F6CA4">
                        <w:rPr>
                          <w:szCs w:val="22"/>
                        </w:rPr>
                        <w:t xml:space="preserve"> </w:t>
                      </w:r>
                      <w:r w:rsidR="00C963BC" w:rsidRPr="001F6CA4">
                        <w:rPr>
                          <w:szCs w:val="22"/>
                        </w:rPr>
                        <w:t xml:space="preserve">сочтет </w:t>
                      </w:r>
                      <w:r w:rsidRPr="001F6CA4">
                        <w:rPr>
                          <w:szCs w:val="22"/>
                        </w:rPr>
                        <w:t>приоритетными.</w:t>
                      </w:r>
                    </w:p>
                  </w:txbxContent>
                </v:textbox>
                <w10:wrap type="square" anchorx="margin"/>
              </v:shape>
            </w:pict>
          </mc:Fallback>
        </mc:AlternateContent>
      </w:r>
    </w:p>
    <w:p w14:paraId="541ECD6E" w14:textId="77777777" w:rsidR="00021AD2" w:rsidRPr="00FF6859" w:rsidRDefault="00021AD2" w:rsidP="00021AD2"/>
    <w:p w14:paraId="3CBBC91B" w14:textId="77777777" w:rsidR="00021AD2" w:rsidRPr="00FF6859" w:rsidRDefault="00021AD2" w:rsidP="00021AD2">
      <w:pPr>
        <w:rPr>
          <w:b/>
          <w:bCs/>
        </w:rPr>
      </w:pPr>
    </w:p>
    <w:p w14:paraId="0B1EE9FA" w14:textId="77777777" w:rsidR="00021AD2" w:rsidRPr="003E6158" w:rsidRDefault="00021AD2" w:rsidP="00021AD2">
      <w:pPr>
        <w:rPr>
          <w:b/>
          <w:bCs/>
        </w:rPr>
      </w:pPr>
    </w:p>
    <w:p w14:paraId="3C02D524" w14:textId="77777777" w:rsidR="00021AD2" w:rsidRPr="00113295" w:rsidRDefault="00021AD2" w:rsidP="00021AD2">
      <w:pPr>
        <w:rPr>
          <w:b/>
          <w:bCs/>
        </w:rPr>
      </w:pPr>
    </w:p>
    <w:p w14:paraId="53B79E31" w14:textId="77777777" w:rsidR="00021AD2" w:rsidRPr="0008088E" w:rsidRDefault="00021AD2" w:rsidP="00021AD2">
      <w:pPr>
        <w:rPr>
          <w:b/>
          <w:bCs/>
        </w:rPr>
      </w:pPr>
    </w:p>
    <w:p w14:paraId="463CAF04" w14:textId="77777777" w:rsidR="00021AD2" w:rsidRPr="00617448" w:rsidRDefault="00021AD2" w:rsidP="00021AD2">
      <w:pPr>
        <w:rPr>
          <w:b/>
        </w:rPr>
      </w:pPr>
    </w:p>
    <w:p w14:paraId="657B7016" w14:textId="37790130" w:rsidR="00C6608B" w:rsidRPr="00617448" w:rsidRDefault="00C6608B" w:rsidP="00C6608B">
      <w:pPr xmlns:w="http://schemas.openxmlformats.org/wordprocessingml/2006/main">
        <w:rPr>
          <w:b/>
        </w:rPr>
      </w:pPr>
      <w:r xmlns:w="http://schemas.openxmlformats.org/wordprocessingml/2006/main" w:rsidRPr="00617448">
        <w:rPr>
          <w:b/>
        </w:rPr>
        <w:t xml:space="preserve">5. Provide a description of how members of the multi-stakeholder group respond to recommendations from EITI reporting and validation, and to address information gaps in accordance with Requirement 7.3.</w:t>
      </w:r>
    </w:p>
    <w:p w14:paraId="39DA67BC" w14:textId="4BF42671" w:rsidR="00C6608B" w:rsidRPr="00617448" w:rsidRDefault="00C6608B" w:rsidP="00C6608B">
      <w:r xmlns:w="http://schemas.openxmlformats.org/wordprocessingml/2006/main" w:rsidRPr="00617448">
        <w:t xml:space="preserve">The multi-stakeholder group is required to compile a list of all recommendations and related actions that have been taken to implement the recommendations, and indicate the level of progress in implementing each recommendation. If the government or the multi-stakeholder group decides not to implement a recommendation, the multi-stakeholder group needs to document the rationale for that decision.</w:t>
      </w:r>
    </w:p>
    <w:tbl>
      <w:tblPr>
        <w:tblW w:w="9639" w:type="dxa"/>
        <w:tblInd w:w="108" w:type="dxa"/>
        <w:tblBorders>
          <w:insideH w:val="single" w:sz="4" w:space="0" w:color="auto"/>
          <w:insideV w:val="single" w:sz="4" w:space="0" w:color="auto"/>
        </w:tblBorders>
        <w:tblLook w:val="04A0" w:firstRow="1" w:lastRow="0" w:firstColumn="1" w:lastColumn="0" w:noHBand="0" w:noVBand="1"/>
      </w:tblPr>
      <w:tblGrid>
        <w:gridCol w:w="3686"/>
        <w:gridCol w:w="5953"/>
      </w:tblGrid>
      <w:tr w:rsidR="00C6608B" w:rsidRPr="00617448" w14:paraId="6E43EB91" w14:textId="77777777" w:rsidTr="0017724E">
        <w:trPr>
          <w:trHeight w:val="318"/>
        </w:trPr>
        <w:tc>
          <w:tcPr>
            <w:tcW w:w="3686" w:type="dxa"/>
            <w:hideMark/>
          </w:tcPr>
          <w:p w14:paraId="0ACA6C32" w14:textId="77777777" w:rsidR="00C6608B" w:rsidRPr="00617448" w:rsidRDefault="00C6608B" w:rsidP="0017724E">
            <w:pPr xmlns:w="http://schemas.openxmlformats.org/wordprocessingml/2006/main">
              <w:spacing w:after="0"/>
              <w:contextualSpacing/>
              <w:rPr>
                <w:rFonts w:cs="Times New Roman"/>
              </w:rPr>
            </w:pPr>
            <w:r xmlns:w="http://schemas.openxmlformats.org/wordprocessingml/2006/main" w:rsidRPr="00617448">
              <w:rPr>
                <w:b/>
              </w:rPr>
              <w:t xml:space="preserve">Recommendation:</w:t>
            </w:r>
          </w:p>
        </w:tc>
        <w:tc>
          <w:tcPr>
            <w:tcW w:w="5953" w:type="dxa"/>
            <w:hideMark/>
          </w:tcPr>
          <w:p w14:paraId="12A565ED" w14:textId="00D69E8E" w:rsidR="00C6608B" w:rsidRPr="00617448" w:rsidRDefault="006929A0" w:rsidP="0017724E">
            <w:pPr xmlns:w="http://schemas.openxmlformats.org/wordprocessingml/2006/main">
              <w:spacing w:after="0"/>
              <w:contextualSpacing/>
            </w:pPr>
            <w:r xmlns:w="http://schemas.openxmlformats.org/wordprocessingml/2006/main" w:rsidRPr="00617448">
              <w:rPr>
                <w:b/>
              </w:rPr>
              <w:t xml:space="preserve">Status/progress:</w:t>
            </w:r>
          </w:p>
        </w:tc>
      </w:tr>
      <w:tr w:rsidR="00C6608B" w:rsidRPr="00617448" w14:paraId="244EE653" w14:textId="77777777" w:rsidTr="0017724E">
        <w:trPr>
          <w:trHeight w:val="318"/>
        </w:trPr>
        <w:tc>
          <w:tcPr>
            <w:tcW w:w="3686" w:type="dxa"/>
          </w:tcPr>
          <w:p w14:paraId="3EB11BE7" w14:textId="1314B587" w:rsidR="00C6608B" w:rsidRPr="00230308" w:rsidRDefault="00230308" w:rsidP="0017724E">
            <w:pPr xmlns:w="http://schemas.openxmlformats.org/wordprocessingml/2006/main">
              <w:spacing w:after="0"/>
              <w:contextualSpacing/>
              <w:rPr>
                <w:rFonts w:cs="Calibri"/>
                <w:szCs w:val="23"/>
              </w:rPr>
            </w:pPr>
            <w:r xmlns:w="http://schemas.openxmlformats.org/wordprocessingml/2006/main">
              <w:lastRenderedPageBreak xmlns:w="http://schemas.openxmlformats.org/wordprocessingml/2006/main"/>
            </w:r>
            <w:r xmlns:w="http://schemas.openxmlformats.org/wordprocessingml/2006/main">
              <w:t xml:space="preserve">In accordance with requirement 1.1.c, the Kyrgyz Republic must ensure the availability of stable funding for all aspects of EITI implementation, including activities, disclosure and dissemination of data related to the EITI, as part of its full, active and effective participation in the EITI process. The provision of funding may include funding received from development partners and government funding to support all aspects of the annual EITI workplan. To strengthen implementation, the Kyrgyz Republic is encouraged to explore ways to strengthen government leadership in the transition to systematic disclosure.</w:t>
            </w:r>
          </w:p>
        </w:tc>
        <w:tc>
          <w:tcPr>
            <w:tcW w:w="5953" w:type="dxa"/>
          </w:tcPr>
          <w:p w14:paraId="2B883B12" w14:textId="1768B629" w:rsidR="00C6608B" w:rsidRPr="0060278A" w:rsidRDefault="00C6608B" w:rsidP="0017724E">
            <w:pPr xmlns:w="http://schemas.openxmlformats.org/wordprocessingml/2006/main">
              <w:spacing w:after="0"/>
              <w:contextualSpacing/>
              <w:rPr>
                <w:i/>
              </w:rPr>
            </w:pPr>
            <w:r xmlns:w="http://schemas.openxmlformats.org/wordprocessingml/2006/main" w:rsidRPr="00617448">
              <w:rPr>
                <w:i/>
              </w:rPr>
              <w:t xml:space="preserve">The recommendation was implemented in part due to the reform of the government structure, changing ministers and deputy ministers. The MOHSG meets and liaises with new ministers and deputy ministers. The National Secretariat and individual members of the MSG have secured funding from the World Bank for the </w:t>
            </w:r>
            <w:r xmlns:w="http://schemas.openxmlformats.org/wordprocessingml/2006/main" w:rsidR="00852098">
              <w:t xml:space="preserve">implementation of the EITI, including activities, disclosure and dissemination of data related to the EITI, as part of their full, active and effective participation in the EITI process, as well as for the implementation of the EITI Work Plan for 2023-2024</w:t>
            </w:r>
            <w:r xmlns:w="http://schemas.openxmlformats.org/wordprocessingml/2006/main" w:rsidR="00852098">
              <w:rPr>
                <w:i/>
              </w:rPr>
              <w:t xml:space="preserve"> </w:t>
            </w:r>
          </w:p>
        </w:tc>
      </w:tr>
      <w:tr w:rsidR="00C6608B" w:rsidRPr="00617448" w14:paraId="5E4AE385" w14:textId="77777777" w:rsidTr="0017724E">
        <w:trPr>
          <w:trHeight w:val="318"/>
        </w:trPr>
        <w:tc>
          <w:tcPr>
            <w:tcW w:w="3686" w:type="dxa"/>
          </w:tcPr>
          <w:p w14:paraId="01E6CE41" w14:textId="5FB3B008" w:rsidR="00C6608B" w:rsidRPr="00617448" w:rsidRDefault="00230308" w:rsidP="0017724E">
            <w:pPr xmlns:w="http://schemas.openxmlformats.org/wordprocessingml/2006/main">
              <w:spacing w:after="0"/>
              <w:contextualSpacing/>
              <w:rPr>
                <w:rFonts w:cs="Calibri"/>
                <w:szCs w:val="23"/>
              </w:rPr>
            </w:pPr>
            <w:r xmlns:w="http://schemas.openxmlformats.org/wordprocessingml/2006/main">
              <w:t xml:space="preserve">In order to strengthen the implementation of requirement 1.4, the Supervisory Board and stakeholder circles are encouraged to consider gender balance in their representation in order to make progress towards gender parity. The Supervisory Board may wish to consider whether its members comply with the EITI Association's code of conduct.</w:t>
            </w:r>
          </w:p>
        </w:tc>
        <w:tc>
          <w:tcPr>
            <w:tcW w:w="5953" w:type="dxa"/>
          </w:tcPr>
          <w:p w14:paraId="0E834DC3" w14:textId="6683D47D" w:rsidR="00C6608B" w:rsidRPr="00617448" w:rsidRDefault="00852098" w:rsidP="0017724E">
            <w:pPr xmlns:w="http://schemas.openxmlformats.org/wordprocessingml/2006/main">
              <w:spacing w:after="0"/>
              <w:contextualSpacing/>
              <w:rPr>
                <w:rFonts w:cs="Calibri"/>
                <w:szCs w:val="23"/>
              </w:rPr>
            </w:pPr>
            <w:r xmlns:w="http://schemas.openxmlformats.org/wordprocessingml/2006/main" w:rsidRPr="00617448">
              <w:rPr>
                <w:i/>
              </w:rPr>
              <w:t xml:space="preserve">The recommendation was implemented in part due to the reform of the government structure, changing ministers and deputy ministers. Thus, this requirement was achieved at the civilian level, but it is difficult to achieve at the level of representatives from the government and business, since there are few permanent representatives from them.</w:t>
            </w:r>
          </w:p>
        </w:tc>
      </w:tr>
      <w:tr w:rsidR="00C6608B" w:rsidRPr="00617448" w14:paraId="6DD775BF" w14:textId="77777777" w:rsidTr="0017724E">
        <w:trPr>
          <w:trHeight w:val="318"/>
        </w:trPr>
        <w:tc>
          <w:tcPr>
            <w:tcW w:w="3686" w:type="dxa"/>
          </w:tcPr>
          <w:p w14:paraId="7A074034" w14:textId="68A98546" w:rsidR="00C6608B" w:rsidRPr="00617448" w:rsidRDefault="00230308" w:rsidP="0017724E">
            <w:pPr xmlns:w="http://schemas.openxmlformats.org/wordprocessingml/2006/main">
              <w:spacing w:after="0"/>
              <w:contextualSpacing/>
              <w:rPr>
                <w:rFonts w:cs="Calibri"/>
                <w:szCs w:val="23"/>
              </w:rPr>
            </w:pPr>
            <w:r xmlns:w="http://schemas.openxmlformats.org/wordprocessingml/2006/main">
              <w:t xml:space="preserve">In accordance with requirement 2.2, the Kyrgyz Republic must fully disclose the list of licenses issued during the reporting period, in particular, licensing decisions through direct negotiations. In order to strengthen implementation, the Kyrgyz Republic is recommended to ensure the systematic disclosure of the necessary information in accordance with requirement 2.2 (a-c), through existing public portals and ensure the disclosure of information on the transfer of licenses.</w:t>
            </w:r>
          </w:p>
        </w:tc>
        <w:tc>
          <w:tcPr>
            <w:tcW w:w="5953" w:type="dxa"/>
          </w:tcPr>
          <w:p w14:paraId="0336F166" w14:textId="379E7CB7" w:rsidR="00C6608B" w:rsidRPr="00617448" w:rsidRDefault="00852098" w:rsidP="0017724E">
            <w:pPr xmlns:w="http://schemas.openxmlformats.org/wordprocessingml/2006/main">
              <w:spacing w:after="0"/>
              <w:contextualSpacing/>
              <w:rPr>
                <w:rFonts w:cs="Calibri"/>
                <w:szCs w:val="23"/>
              </w:rPr>
            </w:pPr>
            <w:r xmlns:w="http://schemas.openxmlformats.org/wordprocessingml/2006/main" w:rsidRPr="00617448">
              <w:rPr>
                <w:i/>
              </w:rPr>
              <w:t xml:space="preserve">The recommendation was implemented in part due to the reform of the government structure, changing ministers and deputy ministers. Preliminary steps have been taken in this direction, such as finding and finding funds to finance the website of the relevant state body, and work is also underway within the ministry to streamline documents and digitize them for publication. So far, the list of licenses on the website has been partially updated.</w:t>
            </w:r>
          </w:p>
        </w:tc>
      </w:tr>
      <w:tr w:rsidR="00230308" w:rsidRPr="00617448" w14:paraId="005CD073" w14:textId="77777777" w:rsidTr="0017724E">
        <w:trPr>
          <w:trHeight w:val="318"/>
        </w:trPr>
        <w:tc>
          <w:tcPr>
            <w:tcW w:w="3686" w:type="dxa"/>
          </w:tcPr>
          <w:p w14:paraId="1A9464E5" w14:textId="50C981E5" w:rsidR="00230308" w:rsidRPr="00617448" w:rsidRDefault="00230308" w:rsidP="0017724E">
            <w:pPr xmlns:w="http://schemas.openxmlformats.org/wordprocessingml/2006/main">
              <w:spacing w:after="0"/>
              <w:contextualSpacing/>
              <w:rPr>
                <w:rFonts w:cs="Calibri"/>
                <w:szCs w:val="23"/>
              </w:rPr>
            </w:pPr>
            <w:r xmlns:w="http://schemas.openxmlformats.org/wordprocessingml/2006/main">
              <w:lastRenderedPageBreak xmlns:w="http://schemas.openxmlformats.org/wordprocessingml/2006/main"/>
            </w:r>
            <w:r xmlns:w="http://schemas.openxmlformats.org/wordprocessingml/2006/main">
              <w:t xml:space="preserve">In accordance with requirement 2.3, the Kyrgyz Republic must disclose the date of application, date of award and validity of all licenses in force in the reporting period. The Kyrgyz Republic is encouraged to keep an up-to-date online registry that includes information on licenses held by all individuals, including companies and individuals or groups, that are not included in the EITI Report. To strengthen the systematic disclosure of license information, SCIESU may update its online license registry to be user-friendly, searchable, and comparable to the list of license applications.</w:t>
            </w:r>
          </w:p>
        </w:tc>
        <w:tc>
          <w:tcPr>
            <w:tcW w:w="5953" w:type="dxa"/>
          </w:tcPr>
          <w:p w14:paraId="49EF675A" w14:textId="07F3DD0B" w:rsidR="00230308" w:rsidRPr="0021546B" w:rsidRDefault="0021546B" w:rsidP="0017724E">
            <w:pPr xmlns:w="http://schemas.openxmlformats.org/wordprocessingml/2006/main">
              <w:spacing w:after="0"/>
              <w:contextualSpacing/>
            </w:pPr>
            <w:r xmlns:w="http://schemas.openxmlformats.org/wordprocessingml/2006/main" w:rsidRPr="00617448">
              <w:rPr>
                <w:i/>
              </w:rPr>
              <w:t xml:space="preserve">The recommendation was implemented in part due to the reform of the government structure, changing ministers and deputy ministers. While the data on the website is partially updated.</w:t>
            </w:r>
          </w:p>
        </w:tc>
      </w:tr>
      <w:tr w:rsidR="00230308" w:rsidRPr="00617448" w14:paraId="3B340BDC" w14:textId="77777777" w:rsidTr="0017724E">
        <w:trPr>
          <w:trHeight w:val="318"/>
        </w:trPr>
        <w:tc>
          <w:tcPr>
            <w:tcW w:w="3686" w:type="dxa"/>
          </w:tcPr>
          <w:p w14:paraId="6CE8053C" w14:textId="3E298468" w:rsidR="00230308" w:rsidRPr="00617448" w:rsidRDefault="00230308" w:rsidP="0017724E">
            <w:pPr xmlns:w="http://schemas.openxmlformats.org/wordprocessingml/2006/main">
              <w:spacing w:after="0"/>
              <w:contextualSpacing/>
              <w:rPr>
                <w:rFonts w:cs="Calibri"/>
                <w:szCs w:val="23"/>
              </w:rPr>
            </w:pPr>
            <w:r xmlns:w="http://schemas.openxmlformats.org/wordprocessingml/2006/main">
              <w:t xml:space="preserve">In accordance with requirement 2.6, the Kyrgyz Republic is required to publicly disclose a description of practices relating to financial relationships between the government and SOEs, including disclosure of transfers of funds between SOEs and the government, retained earnings of SOEs, reinvestment and financing by third parties. The level of government participation in subsidiaries and joint ventures of SOEs should be fully disclosed, including the terms and conditions associated with all government and SOE stakes in extractive companies. Any loans or loan guarantees granted by the government or SOEs to oil, gas and mining companies operating in the country should be disclosed. The Kyrgyz Republic may wish to provide public access to debt agreements between the state (Ministry of </w:t>
            </w:r>
            <w:r xmlns:w="http://schemas.openxmlformats.org/wordprocessingml/2006/main">
              <w:lastRenderedPageBreak xmlns:w="http://schemas.openxmlformats.org/wordprocessingml/2006/main"/>
            </w:r>
            <w:r xmlns:w="http://schemas.openxmlformats.org/wordprocessingml/2006/main">
              <w:t xml:space="preserve">Finance) and extractive companies in order to ensure comprehensive disclosure of information on existing loans and loan guarantees between central government agencies, state enterprises and extractive sector companies. To strengthen implementation in line with the 2019 EITI Standard, the Kyrgyz Republic is encouraged to make publicly available audited financial statements of state-owned enterprises, including audit reports and detailed financial notes. The Kyrgyz Republic may wish to use EITI reporting as a means of monitoring that SOEs comply with their legal obligations to publish this information, working with the State Property Management Fund to ensure that their planned portal includes annual information on SOE dividends, retained earnings, reinvestment, third party financing, and loans and loan guarantees.</w:t>
            </w:r>
          </w:p>
        </w:tc>
        <w:tc>
          <w:tcPr>
            <w:tcW w:w="5953" w:type="dxa"/>
          </w:tcPr>
          <w:p w14:paraId="1C1DB84C" w14:textId="70D45082" w:rsidR="00230308" w:rsidRPr="00617448" w:rsidRDefault="00C00766" w:rsidP="0017724E">
            <w:pPr xmlns:w="http://schemas.openxmlformats.org/wordprocessingml/2006/main">
              <w:spacing w:after="0"/>
              <w:contextualSpacing/>
              <w:rPr>
                <w:rFonts w:cs="Calibri"/>
                <w:szCs w:val="23"/>
              </w:rPr>
            </w:pPr>
            <w:r xmlns:w="http://schemas.openxmlformats.org/wordprocessingml/2006/main">
              <w:rPr>
                <w:rFonts w:cs="Calibri"/>
                <w:szCs w:val="23"/>
              </w:rPr>
              <w:lastRenderedPageBreak xmlns:w="http://schemas.openxmlformats.org/wordprocessingml/2006/main"/>
            </w:r>
            <w:r xmlns:w="http://schemas.openxmlformats.org/wordprocessingml/2006/main">
              <w:rPr>
                <w:rFonts w:cs="Calibri"/>
                <w:szCs w:val="23"/>
              </w:rPr>
              <w:t xml:space="preserve">There is no information on this.</w:t>
            </w:r>
          </w:p>
        </w:tc>
      </w:tr>
      <w:tr w:rsidR="00230308" w:rsidRPr="00617448" w14:paraId="6A5E7DD2" w14:textId="77777777" w:rsidTr="0017724E">
        <w:trPr>
          <w:trHeight w:val="318"/>
        </w:trPr>
        <w:tc>
          <w:tcPr>
            <w:tcW w:w="3686" w:type="dxa"/>
          </w:tcPr>
          <w:p w14:paraId="558F0F04" w14:textId="5CA99BA7" w:rsidR="00230308" w:rsidRPr="00617448" w:rsidRDefault="00230308" w:rsidP="0017724E">
            <w:pPr xmlns:w="http://schemas.openxmlformats.org/wordprocessingml/2006/main">
              <w:spacing w:after="0"/>
              <w:contextualSpacing/>
              <w:rPr>
                <w:rFonts w:cs="Calibri"/>
                <w:szCs w:val="23"/>
              </w:rPr>
            </w:pPr>
            <w:r xmlns:w="http://schemas.openxmlformats.org/wordprocessingml/2006/main">
              <w:lastRenderedPageBreak xmlns:w="http://schemas.openxmlformats.org/wordprocessingml/2006/main"/>
            </w:r>
            <w:r xmlns:w="http://schemas.openxmlformats.org/wordprocessingml/2006/main">
              <w:t xml:space="preserve">In accordance with requirement 3.2, the Kyrgyz Republic must annually disclose production data for all commodities extracted, including production volumes and values, disaggregated by each commodity. Gold concentrates, iron, silver, coal and copper are particularly important commodities in this case given the fact that several of these commodities are mined by companies considered material for EITI reporting. The Kyrgyz Republic is also encouraged to consider ways to ensure that state secrecy restrictions do not prevent it from systematically disclosing production volumes and the value of all commodities extracted. To ensure comparability of production data, the Kyrgyz Republic is recommended to use internationally recognized methodologies and standards, such as the United Nations Central Product Classification (CPC), Harmonized System Codes (HS/HS) or the International Standard Industrial Classification of All Economic Activities (ISIC/ISIC rev. 4).</w:t>
            </w:r>
          </w:p>
        </w:tc>
        <w:tc>
          <w:tcPr>
            <w:tcW w:w="5953" w:type="dxa"/>
          </w:tcPr>
          <w:p w14:paraId="6C3FE5C4" w14:textId="34FFF6A6" w:rsidR="00230308" w:rsidRPr="00617448" w:rsidRDefault="00C00766" w:rsidP="0017724E">
            <w:pPr xmlns:w="http://schemas.openxmlformats.org/wordprocessingml/2006/main">
              <w:spacing w:after="0"/>
              <w:contextualSpacing/>
              <w:rPr>
                <w:rFonts w:cs="Calibri"/>
                <w:szCs w:val="23"/>
              </w:rPr>
            </w:pPr>
            <w:r xmlns:w="http://schemas.openxmlformats.org/wordprocessingml/2006/main">
              <w:rPr>
                <w:rFonts w:cs="Calibri"/>
                <w:szCs w:val="23"/>
              </w:rPr>
              <w:lastRenderedPageBreak xmlns:w="http://schemas.openxmlformats.org/wordprocessingml/2006/main"/>
            </w:r>
            <w:r xmlns:w="http://schemas.openxmlformats.org/wordprocessingml/2006/main">
              <w:rPr>
                <w:rFonts w:cs="Calibri"/>
                <w:szCs w:val="23"/>
              </w:rPr>
              <w:t xml:space="preserve">Until this happens, the representative of the National Statistical Committee invokes the Law on Confidential Information on this issue, so their department cannot publish such data on the website of the national. stat. Committee.</w:t>
            </w:r>
          </w:p>
        </w:tc>
      </w:tr>
      <w:tr w:rsidR="00230308" w:rsidRPr="00617448" w14:paraId="0D767C40" w14:textId="77777777" w:rsidTr="0017724E">
        <w:trPr>
          <w:trHeight w:val="318"/>
        </w:trPr>
        <w:tc>
          <w:tcPr>
            <w:tcW w:w="3686" w:type="dxa"/>
          </w:tcPr>
          <w:p w14:paraId="4AF771AC" w14:textId="65A957BC" w:rsidR="00230308" w:rsidRPr="00617448" w:rsidRDefault="00230308" w:rsidP="0017724E">
            <w:pPr xmlns:w="http://schemas.openxmlformats.org/wordprocessingml/2006/main">
              <w:spacing w:after="0"/>
              <w:contextualSpacing/>
              <w:rPr>
                <w:rFonts w:cs="Calibri"/>
                <w:szCs w:val="23"/>
              </w:rPr>
            </w:pPr>
            <w:r xmlns:w="http://schemas.openxmlformats.org/wordprocessingml/2006/main">
              <w:lastRenderedPageBreak xmlns:w="http://schemas.openxmlformats.org/wordprocessingml/2006/main"/>
            </w:r>
            <w:r xmlns:w="http://schemas.openxmlformats.org/wordprocessingml/2006/main">
              <w:t xml:space="preserve">In accordance with requirement 4.5, the Kyrgyz Republic must ensure that transactions involving each material SOE, including their subsidiaries and joint ventures, are comprehensively and reliably disclosed annually. This information should include material payments received by the material SOEs from each joint venture and subsidiary, including but not limited to dividend income and management fees. It also covers their other non-income transactions where the funds either came from government agencies or were paid to them. This may include transactions related to loans and loan repayments, as well as other material transfers.</w:t>
            </w:r>
          </w:p>
        </w:tc>
        <w:tc>
          <w:tcPr>
            <w:tcW w:w="5953" w:type="dxa"/>
          </w:tcPr>
          <w:p w14:paraId="11D0AC81" w14:textId="4F3CB5B1" w:rsidR="00230308" w:rsidRPr="00617448" w:rsidRDefault="00C00766" w:rsidP="0017724E">
            <w:pPr xmlns:w="http://schemas.openxmlformats.org/wordprocessingml/2006/main">
              <w:spacing w:after="0"/>
              <w:contextualSpacing/>
              <w:rPr>
                <w:rFonts w:cs="Calibri"/>
                <w:szCs w:val="23"/>
              </w:rPr>
            </w:pPr>
            <w:r xmlns:w="http://schemas.openxmlformats.org/wordprocessingml/2006/main">
              <w:rPr>
                <w:rFonts w:cs="Calibri"/>
                <w:szCs w:val="23"/>
              </w:rPr>
              <w:t xml:space="preserve">Until this happens, representatives of state-owned mining companies refer to the fact that their subsidiaries are not connected in any way with mining activities, so it makes no sense to provide information on them.</w:t>
            </w:r>
          </w:p>
        </w:tc>
      </w:tr>
      <w:tr w:rsidR="00230308" w:rsidRPr="00617448" w14:paraId="1B89D0F3" w14:textId="77777777" w:rsidTr="0017724E">
        <w:trPr>
          <w:trHeight w:val="318"/>
        </w:trPr>
        <w:tc>
          <w:tcPr>
            <w:tcW w:w="3686" w:type="dxa"/>
          </w:tcPr>
          <w:p w14:paraId="3C321648" w14:textId="5A965FD9" w:rsidR="00230308" w:rsidRPr="005256B3" w:rsidRDefault="005256B3" w:rsidP="0017724E">
            <w:pPr xmlns:w="http://schemas.openxmlformats.org/wordprocessingml/2006/main">
              <w:spacing w:after="0"/>
              <w:contextualSpacing/>
              <w:rPr>
                <w:rFonts w:cs="Calibri"/>
                <w:szCs w:val="23"/>
              </w:rPr>
            </w:pPr>
            <w:r xmlns:w="http://schemas.openxmlformats.org/wordprocessingml/2006/main">
              <w:t xml:space="preserve">In accordance with requirement 4.6, the Kyrgyz Republic is required </w:t>
            </w:r>
            <w:r xmlns:w="http://schemas.openxmlformats.org/wordprocessingml/2006/main">
              <w:lastRenderedPageBreak xmlns:w="http://schemas.openxmlformats.org/wordprocessingml/2006/main"/>
            </w:r>
            <w:r xmlns:w="http://schemas.openxmlformats.org/wordprocessingml/2006/main">
              <w:t xml:space="preserve">to determine whether direct payments in agreed revenue streams from companies to subnational government entities are material. Where relevant, the Supervisory Board </w:t>
            </w:r>
            <w:r xmlns:w="http://schemas.openxmlformats.org/wordprocessingml/2006/main" w:rsidRPr="005256B3">
              <w:t xml:space="preserve">should ensure that direct payments by companies to subnational governments and the receipt of these payments are disclosed and reconciled in the EITI Report. In addition, the Supervisory Board is encouraged to provide a clear estimate of the reconciliation coverage of subnational payments in relation to total revenues received per individual revenue stream and per local government entity for all payments made to the treasury single account.</w:t>
            </w:r>
          </w:p>
        </w:tc>
        <w:tc>
          <w:tcPr>
            <w:tcW w:w="5953" w:type="dxa"/>
          </w:tcPr>
          <w:p w14:paraId="688D9B40" w14:textId="0F8DD0B1" w:rsidR="00230308" w:rsidRPr="00617448" w:rsidRDefault="00C00766" w:rsidP="0017724E">
            <w:pPr xmlns:w="http://schemas.openxmlformats.org/wordprocessingml/2006/main">
              <w:spacing w:after="0"/>
              <w:contextualSpacing/>
              <w:rPr>
                <w:rFonts w:cs="Calibri"/>
                <w:szCs w:val="23"/>
              </w:rPr>
            </w:pPr>
            <w:r xmlns:w="http://schemas.openxmlformats.org/wordprocessingml/2006/main">
              <w:rPr>
                <w:rFonts w:cs="Calibri"/>
                <w:szCs w:val="23"/>
              </w:rPr>
              <w:lastRenderedPageBreak xmlns:w="http://schemas.openxmlformats.org/wordprocessingml/2006/main"/>
            </w:r>
            <w:r xmlns:w="http://schemas.openxmlformats.org/wordprocessingml/2006/main">
              <w:rPr>
                <w:rFonts w:cs="Calibri"/>
                <w:szCs w:val="23"/>
              </w:rPr>
              <w:t xml:space="preserve">No information</w:t>
            </w:r>
          </w:p>
        </w:tc>
      </w:tr>
      <w:tr w:rsidR="00230308" w:rsidRPr="00617448" w14:paraId="2CA6EC01" w14:textId="77777777" w:rsidTr="0017724E">
        <w:trPr>
          <w:trHeight w:val="318"/>
        </w:trPr>
        <w:tc>
          <w:tcPr>
            <w:tcW w:w="3686" w:type="dxa"/>
          </w:tcPr>
          <w:p w14:paraId="4AD03830" w14:textId="053FA599" w:rsidR="00230308" w:rsidRPr="00617448" w:rsidRDefault="0040748F" w:rsidP="0017724E">
            <w:pPr xmlns:w="http://schemas.openxmlformats.org/wordprocessingml/2006/main">
              <w:spacing w:after="0"/>
              <w:contextualSpacing/>
              <w:rPr>
                <w:rFonts w:cs="Calibri"/>
                <w:szCs w:val="23"/>
              </w:rPr>
            </w:pPr>
            <w:r xmlns:w="http://schemas.openxmlformats.org/wordprocessingml/2006/main">
              <w:lastRenderedPageBreak xmlns:w="http://schemas.openxmlformats.org/wordprocessingml/2006/main"/>
            </w:r>
            <w:r xmlns:w="http://schemas.openxmlformats.org/wordprocessingml/2006/main">
              <w:t xml:space="preserve">To enhance implementation and add value to EITI reporting, the Kyrgyz Republic is encouraged to consider alternative data quality assurance procedures to ensure regular publication of government revenues and company payments along with quality assurance documentation. The Kyrgyz Republic is encouraged to use EITI reporting as an annual diagnostic of public and private sector audit practices and publications to ensure that public, publicly listed and private companies comply with audit and assurance requirements.</w:t>
            </w:r>
          </w:p>
        </w:tc>
        <w:tc>
          <w:tcPr>
            <w:tcW w:w="5953" w:type="dxa"/>
          </w:tcPr>
          <w:p w14:paraId="31087616" w14:textId="6A4CB779" w:rsidR="00230308" w:rsidRPr="00617448" w:rsidRDefault="00C00766" w:rsidP="0017724E">
            <w:pPr xmlns:w="http://schemas.openxmlformats.org/wordprocessingml/2006/main">
              <w:spacing w:after="0"/>
              <w:contextualSpacing/>
              <w:rPr>
                <w:rFonts w:cs="Calibri"/>
                <w:szCs w:val="23"/>
              </w:rPr>
            </w:pPr>
            <w:r xmlns:w="http://schemas.openxmlformats.org/wordprocessingml/2006/main">
              <w:rPr>
                <w:rFonts w:cs="Calibri"/>
                <w:szCs w:val="23"/>
              </w:rPr>
              <w:t xml:space="preserve">Not happening yet, the MSG has not considered this issue.</w:t>
            </w:r>
          </w:p>
        </w:tc>
      </w:tr>
      <w:tr w:rsidR="00230308" w:rsidRPr="00617448" w14:paraId="14F3F2E6" w14:textId="77777777" w:rsidTr="0017724E">
        <w:trPr>
          <w:trHeight w:val="318"/>
        </w:trPr>
        <w:tc>
          <w:tcPr>
            <w:tcW w:w="3686" w:type="dxa"/>
          </w:tcPr>
          <w:p w14:paraId="03D6A829" w14:textId="4CFA2673" w:rsidR="00230308" w:rsidRPr="00617448" w:rsidRDefault="0040748F" w:rsidP="0017724E">
            <w:pPr xmlns:w="http://schemas.openxmlformats.org/wordprocessingml/2006/main">
              <w:spacing w:after="0"/>
              <w:contextualSpacing/>
              <w:rPr>
                <w:rFonts w:cs="Calibri"/>
                <w:szCs w:val="23"/>
              </w:rPr>
            </w:pPr>
            <w:r xmlns:w="http://schemas.openxmlformats.org/wordprocessingml/2006/main">
              <w:t xml:space="preserve">In accordance with requirement 5.2, the Kyrgyz Republic is required to disclose the income distribution formula and any discrepancies between the transfer amount calculated according to the </w:t>
            </w:r>
            <w:r xmlns:w="http://schemas.openxmlformats.org/wordprocessingml/2006/main">
              <w:lastRenderedPageBreak xmlns:w="http://schemas.openxmlformats.org/wordprocessingml/2006/main"/>
            </w:r>
            <w:r xmlns:w="http://schemas.openxmlformats.org/wordprocessingml/2006/main">
              <w:t xml:space="preserve">relevant income distribution formula and the actual amount that was transferred by the central government to each of the regional and district funds during the reporting period.</w:t>
            </w:r>
          </w:p>
        </w:tc>
        <w:tc>
          <w:tcPr>
            <w:tcW w:w="5953" w:type="dxa"/>
          </w:tcPr>
          <w:p w14:paraId="5CFDF02E" w14:textId="74215804" w:rsidR="00230308" w:rsidRPr="00617448" w:rsidRDefault="00C00766" w:rsidP="0017724E">
            <w:pPr xmlns:w="http://schemas.openxmlformats.org/wordprocessingml/2006/main">
              <w:spacing w:after="0"/>
              <w:contextualSpacing/>
              <w:rPr>
                <w:rFonts w:cs="Calibri"/>
                <w:szCs w:val="23"/>
              </w:rPr>
            </w:pPr>
            <w:r xmlns:w="http://schemas.openxmlformats.org/wordprocessingml/2006/main">
              <w:rPr>
                <w:rFonts w:cs="Calibri"/>
                <w:szCs w:val="23"/>
              </w:rPr>
              <w:lastRenderedPageBreak xmlns:w="http://schemas.openxmlformats.org/wordprocessingml/2006/main"/>
            </w:r>
            <w:r xmlns:w="http://schemas.openxmlformats.org/wordprocessingml/2006/main">
              <w:rPr>
                <w:rFonts w:cs="Calibri"/>
                <w:szCs w:val="23"/>
              </w:rPr>
              <w:t xml:space="preserve">No information</w:t>
            </w:r>
          </w:p>
        </w:tc>
      </w:tr>
      <w:tr w:rsidR="0040748F" w:rsidRPr="00617448" w14:paraId="7DB9308A" w14:textId="77777777" w:rsidTr="0017724E">
        <w:trPr>
          <w:trHeight w:val="318"/>
        </w:trPr>
        <w:tc>
          <w:tcPr>
            <w:tcW w:w="3686" w:type="dxa"/>
          </w:tcPr>
          <w:p w14:paraId="1AD17429" w14:textId="73E0F1FA" w:rsidR="0040748F" w:rsidRPr="00617448" w:rsidRDefault="0040748F" w:rsidP="0017724E">
            <w:pPr xmlns:w="http://schemas.openxmlformats.org/wordprocessingml/2006/main">
              <w:spacing w:after="0"/>
              <w:contextualSpacing/>
              <w:rPr>
                <w:rFonts w:cs="Calibri"/>
                <w:szCs w:val="23"/>
              </w:rPr>
            </w:pPr>
            <w:r xmlns:w="http://schemas.openxmlformats.org/wordprocessingml/2006/main">
              <w:lastRenderedPageBreak xmlns:w="http://schemas.openxmlformats.org/wordprocessingml/2006/main"/>
            </w:r>
            <w:r xmlns:w="http://schemas.openxmlformats.org/wordprocessingml/2006/main">
              <w:t xml:space="preserve">To enhance compliance with requirement 6.1, it is recommended that the Kyrgyz Republic consider the materiality of voluntary social contributions in order to achieve a level of transparency commensurate with the level of mandatory social contributions.</w:t>
            </w:r>
          </w:p>
        </w:tc>
        <w:tc>
          <w:tcPr>
            <w:tcW w:w="5953" w:type="dxa"/>
          </w:tcPr>
          <w:p w14:paraId="7062147F" w14:textId="1C27930C" w:rsidR="0040748F" w:rsidRPr="00617448" w:rsidRDefault="00C00766" w:rsidP="0017724E">
            <w:pPr xmlns:w="http://schemas.openxmlformats.org/wordprocessingml/2006/main">
              <w:spacing w:after="0"/>
              <w:contextualSpacing/>
              <w:rPr>
                <w:rFonts w:cs="Calibri"/>
                <w:szCs w:val="23"/>
              </w:rPr>
            </w:pPr>
            <w:r xmlns:w="http://schemas.openxmlformats.org/wordprocessingml/2006/main">
              <w:rPr>
                <w:rFonts w:cs="Calibri"/>
                <w:szCs w:val="23"/>
              </w:rPr>
              <w:t xml:space="preserve">Not happening yet, the MSG has not considered this issue.</w:t>
            </w:r>
          </w:p>
        </w:tc>
      </w:tr>
      <w:tr w:rsidR="00C6608B" w:rsidRPr="00617448" w14:paraId="36AFCDF8" w14:textId="77777777" w:rsidTr="0017724E">
        <w:trPr>
          <w:trHeight w:val="318"/>
        </w:trPr>
        <w:tc>
          <w:tcPr>
            <w:tcW w:w="3686" w:type="dxa"/>
          </w:tcPr>
          <w:p w14:paraId="7DCD1A38" w14:textId="5274E46B" w:rsidR="00C6608B" w:rsidRPr="00617448" w:rsidRDefault="0040748F" w:rsidP="0017724E">
            <w:pPr xmlns:w="http://schemas.openxmlformats.org/wordprocessingml/2006/main">
              <w:spacing w:after="0"/>
              <w:contextualSpacing/>
              <w:rPr>
                <w:rFonts w:cs="Calibri"/>
                <w:szCs w:val="23"/>
              </w:rPr>
            </w:pPr>
            <w:r xmlns:w="http://schemas.openxmlformats.org/wordprocessingml/2006/main">
              <w:t xml:space="preserve">Requirement 6.2 Quasi-fiscal spending. In order to strengthen the implementation process, the Kyrgyz Republic is encouraged to explore the extent to which quasi-fiscal information can be systematically disclosed through the regular publication of audited financial statements of public enterprises. The Kyrgyz Republic may wish to consider ways to introduce regular disclosure of quasi-fiscal spending by state-owned enterprises through government systems such as the Open Budget portal.</w:t>
            </w:r>
          </w:p>
        </w:tc>
        <w:tc>
          <w:tcPr>
            <w:tcW w:w="5953" w:type="dxa"/>
          </w:tcPr>
          <w:p w14:paraId="4073D499" w14:textId="0BF5E833" w:rsidR="00C6608B" w:rsidRPr="00617448" w:rsidRDefault="00C00766" w:rsidP="0017724E">
            <w:pPr xmlns:w="http://schemas.openxmlformats.org/wordprocessingml/2006/main">
              <w:spacing w:after="0"/>
              <w:contextualSpacing/>
              <w:rPr>
                <w:rFonts w:cs="Calibri"/>
                <w:szCs w:val="23"/>
              </w:rPr>
            </w:pPr>
            <w:r xmlns:w="http://schemas.openxmlformats.org/wordprocessingml/2006/main">
              <w:rPr>
                <w:rFonts w:cs="Calibri"/>
                <w:szCs w:val="23"/>
              </w:rPr>
              <w:t xml:space="preserve">The MSGS did not address this issue. No research has been done on this issue.</w:t>
            </w:r>
          </w:p>
        </w:tc>
      </w:tr>
      <w:tr w:rsidR="0040748F" w:rsidRPr="00617448" w14:paraId="32899993" w14:textId="77777777" w:rsidTr="0017724E">
        <w:trPr>
          <w:trHeight w:val="318"/>
        </w:trPr>
        <w:tc>
          <w:tcPr>
            <w:tcW w:w="3686" w:type="dxa"/>
          </w:tcPr>
          <w:p w14:paraId="66D90933" w14:textId="46B4825E" w:rsidR="0040748F" w:rsidRPr="00617448" w:rsidRDefault="0040748F" w:rsidP="0017724E">
            <w:pPr xmlns:w="http://schemas.openxmlformats.org/wordprocessingml/2006/main">
              <w:spacing w:after="0"/>
              <w:contextualSpacing/>
              <w:rPr>
                <w:rFonts w:cs="Calibri"/>
                <w:szCs w:val="23"/>
              </w:rPr>
            </w:pPr>
            <w:r xmlns:w="http://schemas.openxmlformats.org/wordprocessingml/2006/main">
              <w:t xml:space="preserve">Requirement 6.3 Contribution of the extractive sector to the economy. In order to strengthen EITI implementation, the Kyrgyz Republic is encouraged to consider publicly disclosing the methodology used by government agencies, such as the NSC, when calculating the contribution of the extractive industries to the economy.</w:t>
            </w:r>
          </w:p>
        </w:tc>
        <w:tc>
          <w:tcPr>
            <w:tcW w:w="5953" w:type="dxa"/>
          </w:tcPr>
          <w:p w14:paraId="2F42D8F2" w14:textId="3D1E69C8" w:rsidR="0040748F" w:rsidRPr="00617448" w:rsidRDefault="00C00766" w:rsidP="0017724E">
            <w:pPr xmlns:w="http://schemas.openxmlformats.org/wordprocessingml/2006/main">
              <w:spacing w:after="0"/>
              <w:contextualSpacing/>
              <w:rPr>
                <w:rFonts w:cs="Calibri"/>
                <w:szCs w:val="23"/>
              </w:rPr>
            </w:pPr>
            <w:r xmlns:w="http://schemas.openxmlformats.org/wordprocessingml/2006/main">
              <w:rPr>
                <w:rFonts w:cs="Calibri"/>
                <w:szCs w:val="23"/>
              </w:rPr>
              <w:t xml:space="preserve">No information</w:t>
            </w:r>
          </w:p>
        </w:tc>
      </w:tr>
      <w:tr w:rsidR="0040748F" w:rsidRPr="00617448" w14:paraId="0ADFAAF3" w14:textId="77777777" w:rsidTr="0017724E">
        <w:trPr>
          <w:trHeight w:val="318"/>
        </w:trPr>
        <w:tc>
          <w:tcPr>
            <w:tcW w:w="3686" w:type="dxa"/>
          </w:tcPr>
          <w:p w14:paraId="403109DA" w14:textId="52C73CAC" w:rsidR="0040748F" w:rsidRPr="00617448" w:rsidRDefault="0040748F" w:rsidP="0017724E">
            <w:pPr xmlns:w="http://schemas.openxmlformats.org/wordprocessingml/2006/main">
              <w:spacing w:after="0"/>
              <w:contextualSpacing/>
              <w:rPr>
                <w:rFonts w:cs="Calibri"/>
                <w:szCs w:val="23"/>
              </w:rPr>
            </w:pPr>
            <w:r xmlns:w="http://schemas.openxmlformats.org/wordprocessingml/2006/main">
              <w:t xml:space="preserve">Requirement 7.1 public debate. In order to strengthen the implementation process, the Kyrgyz Republic is encouraged </w:t>
            </w:r>
            <w:r xmlns:w="http://schemas.openxmlformats.org/wordprocessingml/2006/main">
              <w:lastRenderedPageBreak xmlns:w="http://schemas.openxmlformats.org/wordprocessingml/2006/main"/>
            </w:r>
            <w:r xmlns:w="http://schemas.openxmlformats.org/wordprocessingml/2006/main">
              <w:t xml:space="preserve">to find innovative ways to carry out outreach activities despite limited funding.</w:t>
            </w:r>
          </w:p>
        </w:tc>
        <w:tc>
          <w:tcPr>
            <w:tcW w:w="5953" w:type="dxa"/>
          </w:tcPr>
          <w:p w14:paraId="3453B8A7" w14:textId="7DC38028" w:rsidR="0040748F" w:rsidRPr="00617448" w:rsidRDefault="00C00766" w:rsidP="0017724E">
            <w:pPr xmlns:w="http://schemas.openxmlformats.org/wordprocessingml/2006/main">
              <w:spacing w:after="0"/>
              <w:contextualSpacing/>
              <w:rPr>
                <w:rFonts w:cs="Calibri"/>
                <w:szCs w:val="23"/>
              </w:rPr>
            </w:pPr>
            <w:r xmlns:w="http://schemas.openxmlformats.org/wordprocessingml/2006/main">
              <w:rPr>
                <w:rFonts w:cs="Calibri"/>
                <w:szCs w:val="23"/>
              </w:rPr>
              <w:lastRenderedPageBreak xmlns:w="http://schemas.openxmlformats.org/wordprocessingml/2006/main"/>
            </w:r>
            <w:r xmlns:w="http://schemas.openxmlformats.org/wordprocessingml/2006/main">
              <w:rPr>
                <w:rFonts w:cs="Calibri"/>
                <w:szCs w:val="23"/>
              </w:rPr>
              <w:t xml:space="preserve">No information</w:t>
            </w:r>
          </w:p>
        </w:tc>
      </w:tr>
      <w:tr w:rsidR="0040748F" w:rsidRPr="00617448" w14:paraId="4730C32C" w14:textId="77777777" w:rsidTr="0017724E">
        <w:trPr>
          <w:trHeight w:val="318"/>
        </w:trPr>
        <w:tc>
          <w:tcPr>
            <w:tcW w:w="3686" w:type="dxa"/>
          </w:tcPr>
          <w:p w14:paraId="0AB0B894" w14:textId="610E6C7A" w:rsidR="0040748F" w:rsidRPr="006A0AF8" w:rsidRDefault="0040748F" w:rsidP="0017724E">
            <w:pPr xmlns:w="http://schemas.openxmlformats.org/wordprocessingml/2006/main">
              <w:spacing w:after="0"/>
              <w:contextualSpacing/>
              <w:rPr>
                <w:rFonts w:cs="Calibri"/>
                <w:szCs w:val="23"/>
              </w:rPr>
            </w:pPr>
            <w:r xmlns:w="http://schemas.openxmlformats.org/wordprocessingml/2006/main">
              <w:lastRenderedPageBreak xmlns:w="http://schemas.openxmlformats.org/wordprocessingml/2006/main"/>
            </w:r>
            <w:r xmlns:w="http://schemas.openxmlformats.org/wordprocessingml/2006/main">
              <w:t xml:space="preserve">To strengthen the implementation of requirement 7.4, the Kyrgyz Republic is encouraged to conduct an impact assessment study in line with its three consecutive EITI workplans.</w:t>
            </w:r>
          </w:p>
        </w:tc>
        <w:tc>
          <w:tcPr>
            <w:tcW w:w="5953" w:type="dxa"/>
          </w:tcPr>
          <w:p w14:paraId="38A5AED4" w14:textId="0725AFC0" w:rsidR="0040748F" w:rsidRPr="00617448" w:rsidRDefault="00C00766" w:rsidP="0017724E">
            <w:pPr xmlns:w="http://schemas.openxmlformats.org/wordprocessingml/2006/main">
              <w:spacing w:after="0"/>
              <w:contextualSpacing/>
              <w:rPr>
                <w:rFonts w:cs="Calibri"/>
                <w:szCs w:val="23"/>
              </w:rPr>
            </w:pPr>
            <w:r xmlns:w="http://schemas.openxmlformats.org/wordprocessingml/2006/main">
              <w:rPr>
                <w:rFonts w:cs="Calibri"/>
                <w:szCs w:val="23"/>
              </w:rPr>
              <w:t xml:space="preserve">Such a study has not been carried out.</w:t>
            </w:r>
          </w:p>
        </w:tc>
      </w:tr>
    </w:tbl>
    <w:p w14:paraId="647B7ACE" w14:textId="77777777" w:rsidR="00C6608B" w:rsidRPr="00617448" w:rsidRDefault="00C6608B" w:rsidP="00C6608B">
      <w:r xmlns:w="http://schemas.openxmlformats.org/wordprocessingml/2006/main" w:rsidRPr="00617448">
        <w:rPr>
          <w:b/>
        </w:rPr>
        <w:t xml:space="preserve">6. How has the experience gained during the implementation of the EITI formed the basis of the current workplan?</w:t>
      </w:r>
      <w:r xmlns:w="http://schemas.openxmlformats.org/wordprocessingml/2006/main" w:rsidRPr="00617448">
        <w:t xml:space="preserve"> </w:t>
      </w:r>
    </w:p>
    <w:tbl>
      <w:tblPr>
        <w:tblStyle w:val="aff1"/>
        <w:tblW w:w="0" w:type="auto"/>
        <w:tblLook w:val="04A0" w:firstRow="1" w:lastRow="0" w:firstColumn="1" w:lastColumn="0" w:noHBand="0" w:noVBand="1"/>
      </w:tblPr>
      <w:tblGrid>
        <w:gridCol w:w="9062"/>
      </w:tblGrid>
      <w:tr w:rsidR="00C6608B" w:rsidRPr="00617448" w14:paraId="6097B050" w14:textId="77777777" w:rsidTr="0017724E">
        <w:tc>
          <w:tcPr>
            <w:tcW w:w="9062" w:type="dxa"/>
          </w:tcPr>
          <w:p w14:paraId="2F1F58A0" w14:textId="61C9D26A" w:rsidR="00C6608B" w:rsidRPr="00617448" w:rsidRDefault="00C20563" w:rsidP="0017724E">
            <w:r xmlns:w="http://schemas.openxmlformats.org/wordprocessingml/2006/main">
              <w:t xml:space="preserve">We reviewed at the meeting the implementation of the past EITI Work Plan, to what extent it was implemented and how. We also reviewed research and activities carried out by other organizations in the mining industry. Then, we developed a new Work Plan, taking into account our goals and previous gaps over the previous two years.</w:t>
            </w:r>
          </w:p>
        </w:tc>
      </w:tr>
    </w:tbl>
    <w:p w14:paraId="4B636B27" w14:textId="77777777" w:rsidR="00C6608B" w:rsidRPr="00617448" w:rsidRDefault="00C6608B" w:rsidP="00C6608B">
      <w:pPr xmlns:w="http://schemas.openxmlformats.org/wordprocessingml/2006/main">
        <w:pStyle w:val="2"/>
        <w:ind w:left="0" w:firstLine="0"/>
      </w:pPr>
      <w:bookmarkStart xmlns:w="http://schemas.openxmlformats.org/wordprocessingml/2006/main" w:id="4" w:name="_Toc61602946"/>
      <w:r xmlns:w="http://schemas.openxmlformats.org/wordprocessingml/2006/main" w:rsidRPr="00617448">
        <w:t xml:space="preserve">Innovation and Impact</w:t>
      </w:r>
      <w:bookmarkEnd xmlns:w="http://schemas.openxmlformats.org/wordprocessingml/2006/main" w:id="4"/>
    </w:p>
    <w:p w14:paraId="4012949B" w14:textId="77777777" w:rsidR="00C6608B" w:rsidRPr="00617448" w:rsidRDefault="00C6608B" w:rsidP="00C6608B">
      <w:r xmlns:w="http://schemas.openxmlformats.org/wordprocessingml/2006/main" w:rsidRPr="00617448">
        <w:rPr>
          <w:b/>
        </w:rPr>
        <w:t xml:space="preserve">7. Please provide a summary of any actions taken by the MSG to exceed EITI requirements to address national or local priorities in extractive sector governance.</w:t>
      </w:r>
      <w:r xmlns:w="http://schemas.openxmlformats.org/wordprocessingml/2006/main" w:rsidRPr="00617448">
        <w:t xml:space="preserve"> </w:t>
      </w:r>
    </w:p>
    <w:tbl>
      <w:tblPr>
        <w:tblStyle w:val="aff1"/>
        <w:tblW w:w="0" w:type="auto"/>
        <w:tblLook w:val="04A0" w:firstRow="1" w:lastRow="0" w:firstColumn="1" w:lastColumn="0" w:noHBand="0" w:noVBand="1"/>
      </w:tblPr>
      <w:tblGrid>
        <w:gridCol w:w="9062"/>
      </w:tblGrid>
      <w:tr w:rsidR="00C6608B" w:rsidRPr="00617448" w14:paraId="773CE10A" w14:textId="77777777" w:rsidTr="0017724E">
        <w:tc>
          <w:tcPr>
            <w:tcW w:w="9062" w:type="dxa"/>
          </w:tcPr>
          <w:p w14:paraId="23DBC531" w14:textId="5980FC34" w:rsidR="00C6608B" w:rsidRPr="00617448" w:rsidRDefault="004B69B3" w:rsidP="0017724E">
            <w:r xmlns:w="http://schemas.openxmlformats.org/wordprocessingml/2006/main">
              <w:t xml:space="preserve">Individual members of the MSG and the National Secretariat conducted research and advocacy campaigns, taking into account national and local priorities on topics such as social payments, gender issues, openness and accountability of local authorities and companies, and the level of participation of the local community in decision-making.</w:t>
            </w:r>
          </w:p>
          <w:p w14:paraId="4128BC32" w14:textId="77777777" w:rsidR="00C6608B" w:rsidRPr="00617448" w:rsidRDefault="00C6608B" w:rsidP="0017724E"/>
          <w:p w14:paraId="52C8AA5F" w14:textId="77777777" w:rsidR="00C6608B" w:rsidRPr="00617448" w:rsidRDefault="00C6608B" w:rsidP="0017724E"/>
        </w:tc>
      </w:tr>
    </w:tbl>
    <w:p w14:paraId="0562D902" w14:textId="77777777" w:rsidR="00C6608B" w:rsidRPr="00617448" w:rsidRDefault="00C6608B" w:rsidP="00C6608B">
      <w:pPr xmlns:w="http://schemas.openxmlformats.org/wordprocessingml/2006/main">
        <w:rPr>
          <w:b/>
        </w:rPr>
      </w:pPr>
      <w:r xmlns:w="http://schemas.openxmlformats.org/wordprocessingml/2006/main" w:rsidRPr="00617448">
        <w:rPr>
          <w:b/>
        </w:rPr>
        <w:t xml:space="preserve">8. What outcomes and long-term impacts have been achieved with these measures in the period under review?</w:t>
      </w:r>
    </w:p>
    <w:tbl>
      <w:tblPr>
        <w:tblStyle w:val="aff1"/>
        <w:tblW w:w="0" w:type="auto"/>
        <w:tblLook w:val="04A0" w:firstRow="1" w:lastRow="0" w:firstColumn="1" w:lastColumn="0" w:noHBand="0" w:noVBand="1"/>
      </w:tblPr>
      <w:tblGrid>
        <w:gridCol w:w="9062"/>
      </w:tblGrid>
      <w:tr w:rsidR="00C6608B" w:rsidRPr="00617448" w14:paraId="1A3C4AEC" w14:textId="77777777" w:rsidTr="0017724E">
        <w:tc>
          <w:tcPr>
            <w:tcW w:w="9062" w:type="dxa"/>
          </w:tcPr>
          <w:p w14:paraId="354459F8" w14:textId="5333E816" w:rsidR="00C6608B" w:rsidRPr="0060278A" w:rsidRDefault="00B42341" w:rsidP="0017724E">
            <w:pPr xmlns:w="http://schemas.openxmlformats.org/wordprocessingml/2006/main">
              <w:rPr>
                <w:iCs/>
              </w:rPr>
            </w:pPr>
            <w:r xmlns:w="http://schemas.openxmlformats.org/wordprocessingml/2006/main">
              <w:rPr>
                <w:iCs/>
              </w:rPr>
              <w:t xml:space="preserve">Changes in the Labor Code (the list of prohibited professions for women in the mining industry will be simplified, restrictions will apply only to pregnant and lactating women), advances in ensuring transparency of the state body (work is underway to publish many data), joint work with the relevant state body (a Memorandum was </w:t>
            </w:r>
            <w:r xmlns:w="http://schemas.openxmlformats.org/wordprocessingml/2006/main">
              <w:rPr>
                <w:iCs/>
              </w:rPr>
              <w:lastRenderedPageBreak xmlns:w="http://schemas.openxmlformats.org/wordprocessingml/2006/main"/>
            </w:r>
            <w:r xmlns:w="http://schemas.openxmlformats.org/wordprocessingml/2006/main">
              <w:rPr>
                <w:iCs/>
              </w:rPr>
              <w:t xml:space="preserve">signed between government and the civil sector).</w:t>
            </w:r>
          </w:p>
        </w:tc>
      </w:tr>
    </w:tbl>
    <w:p w14:paraId="17141A5B" w14:textId="77777777" w:rsidR="00C6608B" w:rsidRPr="00617448" w:rsidRDefault="00C6608B" w:rsidP="00C6608B">
      <w:r xmlns:w="http://schemas.openxmlformats.org/wordprocessingml/2006/main" w:rsidRPr="00617448">
        <w:rPr>
          <w:b/>
        </w:rPr>
        <w:lastRenderedPageBreak xmlns:w="http://schemas.openxmlformats.org/wordprocessingml/2006/main"/>
      </w:r>
      <w:r xmlns:w="http://schemas.openxmlformats.org/wordprocessingml/2006/main" w:rsidRPr="00617448">
        <w:rPr>
          <w:b/>
        </w:rPr>
        <w:t xml:space="preserve">8. If the MSG plans to add new questions or take new approaches to EITI implementation, please describe them here.</w:t>
      </w:r>
      <w:r xmlns:w="http://schemas.openxmlformats.org/wordprocessingml/2006/main" w:rsidRPr="00617448">
        <w:t xml:space="preserve"> </w:t>
      </w:r>
    </w:p>
    <w:tbl>
      <w:tblPr>
        <w:tblStyle w:val="aff1"/>
        <w:tblW w:w="0" w:type="auto"/>
        <w:tblLook w:val="04A0" w:firstRow="1" w:lastRow="0" w:firstColumn="1" w:lastColumn="0" w:noHBand="0" w:noVBand="1"/>
      </w:tblPr>
      <w:tblGrid>
        <w:gridCol w:w="9062"/>
      </w:tblGrid>
      <w:tr w:rsidR="00C6608B" w:rsidRPr="00617448" w14:paraId="0DAE3999" w14:textId="77777777" w:rsidTr="0017724E">
        <w:tc>
          <w:tcPr>
            <w:tcW w:w="9062" w:type="dxa"/>
          </w:tcPr>
          <w:p w14:paraId="7242F497" w14:textId="6028C797" w:rsidR="00C6608B" w:rsidRPr="00617448" w:rsidRDefault="00B42341" w:rsidP="0017724E">
            <w:r xmlns:w="http://schemas.openxmlformats.org/wordprocessingml/2006/main">
              <w:t xml:space="preserve">Yes. The MOHSG plans to add energy transition issues as the Ministry of Natural Resources, Ecology and Technical Supervision is responsible not only for the mining industry, but also for issues related to ecology and climate change. The MSG plans to engage more with the local community and make itself known more at the regional level in order to fully represent their voice.</w:t>
            </w:r>
          </w:p>
        </w:tc>
      </w:tr>
    </w:tbl>
    <w:p w14:paraId="25C64F1F" w14:textId="77777777" w:rsidR="00C6608B" w:rsidRPr="00617448" w:rsidRDefault="00C6608B" w:rsidP="00C6608B">
      <w:pPr xmlns:w="http://schemas.openxmlformats.org/wordprocessingml/2006/main">
        <w:rPr>
          <w:b/>
        </w:rPr>
      </w:pPr>
      <w:r xmlns:w="http://schemas.openxmlformats.org/wordprocessingml/2006/main" w:rsidRPr="00617448">
        <w:rPr>
          <w:b/>
        </w:rPr>
        <w:t xml:space="preserve">9. What kind of results and impact will these work plans achieve?</w:t>
      </w:r>
    </w:p>
    <w:tbl>
      <w:tblPr>
        <w:tblStyle w:val="aff1"/>
        <w:tblW w:w="0" w:type="auto"/>
        <w:tblLook w:val="04A0" w:firstRow="1" w:lastRow="0" w:firstColumn="1" w:lastColumn="0" w:noHBand="0" w:noVBand="1"/>
      </w:tblPr>
      <w:tblGrid>
        <w:gridCol w:w="9062"/>
      </w:tblGrid>
      <w:tr w:rsidR="00C6608B" w:rsidRPr="00617448" w14:paraId="76BD454B" w14:textId="77777777" w:rsidTr="0017724E">
        <w:tc>
          <w:tcPr>
            <w:tcW w:w="9062" w:type="dxa"/>
          </w:tcPr>
          <w:p w14:paraId="664B6DB9" w14:textId="438CCD33" w:rsidR="00C6608B" w:rsidRPr="00617448" w:rsidRDefault="0060278A" w:rsidP="0017724E">
            <w:r xmlns:w="http://schemas.openxmlformats.org/wordprocessingml/2006/main">
              <w:t xml:space="preserve">Some of a legislative nature, some at the level of the MSG and the Secretariat, some only when including mining companies.</w:t>
            </w:r>
          </w:p>
        </w:tc>
      </w:tr>
    </w:tbl>
    <w:p w14:paraId="7D866385" w14:textId="77777777" w:rsidR="00C6608B" w:rsidRPr="00617448" w:rsidRDefault="00C6608B" w:rsidP="00C6608B">
      <w:pPr xmlns:w="http://schemas.openxmlformats.org/wordprocessingml/2006/main">
        <w:rPr>
          <w:b/>
        </w:rPr>
      </w:pPr>
      <w:r xmlns:w="http://schemas.openxmlformats.org/wordprocessingml/2006/main" w:rsidRPr="00617448">
        <w:rPr>
          <w:b/>
        </w:rPr>
        <w:t xml:space="preserve">10. Briefly describe the work of the MSG to enhance the impact of the EITI implementation process during the period under review, including any actions to increase the level of detail and scope of EITI reporting or to increase stakeholder engagement. The MSG is encouraged to document how gender and inclusion are taken into account.</w:t>
      </w:r>
    </w:p>
    <w:tbl>
      <w:tblPr>
        <w:tblStyle w:val="aff1"/>
        <w:tblW w:w="0" w:type="auto"/>
        <w:tblLook w:val="04A0" w:firstRow="1" w:lastRow="0" w:firstColumn="1" w:lastColumn="0" w:noHBand="0" w:noVBand="1"/>
      </w:tblPr>
      <w:tblGrid>
        <w:gridCol w:w="9062"/>
      </w:tblGrid>
      <w:tr w:rsidR="00C6608B" w:rsidRPr="00617448" w14:paraId="53D0B4C5" w14:textId="77777777" w:rsidTr="0017724E">
        <w:tc>
          <w:tcPr>
            <w:tcW w:w="9062" w:type="dxa"/>
          </w:tcPr>
          <w:p w14:paraId="3980D17C" w14:textId="77777777" w:rsidR="00C6608B" w:rsidRDefault="0060278A" w:rsidP="0017724E">
            <w:pPr xmlns:w="http://schemas.openxmlformats.org/wordprocessingml/2006/main">
              <w:rPr>
                <w:bCs/>
              </w:rPr>
            </w:pPr>
            <w:r xmlns:w="http://schemas.openxmlformats.org/wordprocessingml/2006/main" w:rsidRPr="0060278A">
              <w:rPr>
                <w:bCs/>
              </w:rPr>
              <w:t xml:space="preserve">A Gender Diagnostic was carried out and a proposal was made to include gender-disaggregated data on employment in EITI reporting.</w:t>
            </w:r>
          </w:p>
          <w:p w14:paraId="0698C407" w14:textId="77777777" w:rsidR="006A0AF8" w:rsidRPr="006A0AF8" w:rsidRDefault="006A0AF8" w:rsidP="006A0AF8">
            <w:pPr xmlns:w="http://schemas.openxmlformats.org/wordprocessingml/2006/main">
              <w:rPr>
                <w:bCs/>
              </w:rPr>
            </w:pPr>
            <w:r xmlns:w="http://schemas.openxmlformats.org/wordprocessingml/2006/main" w:rsidRPr="006A0AF8">
              <w:rPr>
                <w:bCs/>
              </w:rPr>
              <w:t xml:space="preserve">In 2018 The EITI Secretariat, together with the MSG, carried out work to amend the Decree of the Government of the Kyrgyz Republic “On improving the process of implementing the EITI in the Kyrgyz Republic” dated December 8, 2010 No. 317. As a result of this work, Decree No. 631 of December 25, 2018 approved Appendix No. 7, according to which the National Statistical Committee annually submits statistical data on the contribution of the mining sector to the economy of the republic.</w:t>
            </w:r>
          </w:p>
          <w:p w14:paraId="2DA4E7CF" w14:textId="77777777" w:rsidR="006A0AF8" w:rsidRPr="006A0AF8" w:rsidRDefault="006A0AF8" w:rsidP="006A0AF8">
            <w:pPr xmlns:w="http://schemas.openxmlformats.org/wordprocessingml/2006/main">
              <w:rPr>
                <w:bCs/>
              </w:rPr>
            </w:pPr>
            <w:r xmlns:w="http://schemas.openxmlformats.org/wordprocessingml/2006/main" w:rsidRPr="006A0AF8">
              <w:rPr>
                <w:bCs/>
              </w:rPr>
              <w:t xml:space="preserve">To resolve the issue of providing the necessary information on the export of commodities, the EITI Secretariat and the National Statistical Committee worked together, as a result of which an agreement was reached on providing data on the export of commodities from the mining industry at the level of 4 digits of the TNVED (in accordance with letter NSC No. 04-07/ 499 dated March 16, 2018 in pursuance of paragraph 2 of section II of the Plan for preparing for the assessment of compliance of the Kyrgyz Republic with the EITI Standard in 2018), with the exception of information on raw materials and goods classified as “Top Secret” in accordance with the “List of information subject to classification according to the National Statistical Committee of the Kyrgyz Republic”.</w:t>
            </w:r>
          </w:p>
          <w:p w14:paraId="04EEAF88" w14:textId="69F6BB6A" w:rsidR="006A0AF8" w:rsidRPr="0060278A" w:rsidRDefault="006A0AF8" w:rsidP="0017724E">
            <w:pPr>
              <w:rPr>
                <w:bCs/>
              </w:rPr>
            </w:pPr>
          </w:p>
        </w:tc>
      </w:tr>
    </w:tbl>
    <w:p w14:paraId="2AF4F5E4" w14:textId="11F73472" w:rsidR="00C6608B" w:rsidRPr="00617448" w:rsidRDefault="00C6608B" w:rsidP="00C6608B">
      <w:pPr xmlns:w="http://schemas.openxmlformats.org/wordprocessingml/2006/main">
        <w:pStyle w:val="1"/>
        <w:rPr>
          <w:rFonts w:ascii="Franklin Gothic Book" w:hAnsi="Franklin Gothic Book"/>
        </w:rPr>
      </w:pPr>
      <w:bookmarkStart xmlns:w="http://schemas.openxmlformats.org/wordprocessingml/2006/main" w:id="5" w:name="_Toc61602947"/>
      <w:r xmlns:w="http://schemas.openxmlformats.org/wordprocessingml/2006/main" w:rsidRPr="00617448">
        <w:rPr>
          <w:rFonts w:ascii="Franklin Gothic Book" w:hAnsi="Franklin Gothic Book"/>
        </w:rPr>
        <w:lastRenderedPageBreak xmlns:w="http://schemas.openxmlformats.org/wordprocessingml/2006/main"/>
      </w:r>
      <w:r xmlns:w="http://schemas.openxmlformats.org/wordprocessingml/2006/main" w:rsidRPr="00617448">
        <w:rPr>
          <w:rFonts w:ascii="Franklin Gothic Book" w:hAnsi="Franklin Gothic Book"/>
        </w:rPr>
        <w:t xml:space="preserve">Section II. Public Discussions</w:t>
      </w:r>
      <w:bookmarkEnd xmlns:w="http://schemas.openxmlformats.org/wordprocessingml/2006/main" w:id="5"/>
    </w:p>
    <w:p w14:paraId="1289FFAD" w14:textId="7B0AB9C5" w:rsidR="00C6608B" w:rsidRPr="00617448" w:rsidRDefault="00C6608B" w:rsidP="00C6608B">
      <w:pPr xmlns:w="http://schemas.openxmlformats.org/wordprocessingml/2006/main">
        <w:pStyle w:val="2"/>
      </w:pPr>
      <w:bookmarkStart xmlns:w="http://schemas.openxmlformats.org/wordprocessingml/2006/main" w:id="6" w:name="_Toc61602948"/>
      <w:r xmlns:w="http://schemas.openxmlformats.org/wordprocessingml/2006/main" w:rsidRPr="00617448">
        <w:t xml:space="preserve">Open Data (Requirement 7.2):</w:t>
      </w:r>
      <w:bookmarkEnd xmlns:w="http://schemas.openxmlformats.org/wordprocessingml/2006/main" w:id="6"/>
    </w:p>
    <w:p w14:paraId="53224D23" w14:textId="4BBA0218" w:rsidR="00C6608B" w:rsidRPr="000863AF" w:rsidRDefault="00C12207" w:rsidP="00C6608B">
      <w:r>
        <w:rPr>
          <w:noProof/>
          <w:lang w:val="en-US"/>
        </w:rPr>
        <mc:AlternateContent>
          <mc:Choice Requires="wps">
            <w:drawing>
              <wp:anchor distT="45720" distB="45720" distL="114300" distR="114300" simplePos="0" relativeHeight="251658243" behindDoc="0" locked="0" layoutInCell="1" allowOverlap="1" wp14:anchorId="48B1C029" wp14:editId="49E75F11">
                <wp:simplePos x="0" y="0"/>
                <wp:positionH relativeFrom="margin">
                  <wp:align>left</wp:align>
                </wp:positionH>
                <wp:positionV relativeFrom="paragraph">
                  <wp:posOffset>120015</wp:posOffset>
                </wp:positionV>
                <wp:extent cx="3000375" cy="1137920"/>
                <wp:effectExtent l="0" t="0" r="2857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137920"/>
                        </a:xfrm>
                        <a:prstGeom prst="rect">
                          <a:avLst/>
                        </a:prstGeom>
                        <a:solidFill>
                          <a:srgbClr val="FFFFFF"/>
                        </a:solidFill>
                        <a:ln w="9525">
                          <a:solidFill>
                            <a:srgbClr val="000000"/>
                          </a:solidFill>
                          <a:miter lim="800000"/>
                          <a:headEnd/>
                          <a:tailEnd/>
                        </a:ln>
                      </wps:spPr>
                      <wps:txbx>
                        <w:txbxContent>
                          <w:p w14:paraId="0A38F405" w14:textId="1AAD1649" w:rsidR="000863AF" w:rsidRPr="001F6CA4" w:rsidRDefault="00C12207" w:rsidP="000863AF">
                            <w:pPr>
                              <w:rPr>
                                <w:color w:val="4472C4" w:themeColor="accent1"/>
                                <w:szCs w:val="22"/>
                              </w:rPr>
                            </w:pPr>
                            <w:r w:rsidRPr="001F6CA4">
                              <w:rPr>
                                <w:color w:val="4472C4" w:themeColor="accent1"/>
                                <w:szCs w:val="22"/>
                              </w:rPr>
                              <w:t xml:space="preserve">Цель этого </w:t>
                            </w:r>
                            <w:hyperlink r:id="rId19" w:history="1">
                              <w:r w:rsidRPr="001F6CA4">
                                <w:rPr>
                                  <w:rStyle w:val="ab"/>
                                  <w:szCs w:val="22"/>
                                </w:rPr>
                                <w:t>требования</w:t>
                              </w:r>
                            </w:hyperlink>
                            <w:r w:rsidRPr="001F6CA4">
                              <w:rPr>
                                <w:color w:val="4472C4" w:themeColor="accent1"/>
                                <w:szCs w:val="22"/>
                              </w:rPr>
                              <w:t xml:space="preserve"> – обеспечить более широкое использование и анализ информации о добывающих отраслях путем публикации информации в </w:t>
                            </w:r>
                            <w:r w:rsidR="006E3F19" w:rsidRPr="001F6CA4">
                              <w:rPr>
                                <w:color w:val="4472C4" w:themeColor="accent1"/>
                                <w:szCs w:val="22"/>
                              </w:rPr>
                              <w:t xml:space="preserve">совместимых форматах </w:t>
                            </w:r>
                            <w:r w:rsidRPr="001F6CA4">
                              <w:rPr>
                                <w:color w:val="4472C4" w:themeColor="accent1"/>
                                <w:szCs w:val="22"/>
                              </w:rPr>
                              <w:t>открытых данных.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B1C029" id="_x0000_s1030" type="#_x0000_t202" style="position:absolute;margin-left:0;margin-top:9.45pt;width:236.25pt;height:89.6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">
                <v:textbox>
                  <w:txbxContent>
                    <w:p w14:paraId="0A38F405" w14:textId="1AAD1649" w:rsidR="000863AF" w:rsidRPr="001F6CA4" w:rsidRDefault="00C12207" w:rsidP="000863AF">
                      <w:pPr>
                        <w:rPr>
                          <w:color w:val="4472C4" w:themeColor="accent1"/>
                          <w:szCs w:val="22"/>
                        </w:rPr>
                      </w:pPr>
                      <w:r w:rsidRPr="001F6CA4">
                        <w:rPr>
                          <w:color w:val="4472C4" w:themeColor="accent1"/>
                          <w:szCs w:val="22"/>
                        </w:rPr>
                        <w:t xml:space="preserve">Цель этого </w:t>
                      </w:r>
                      <w:hyperlink r:id="rId20" w:history="1">
                        <w:r w:rsidRPr="001F6CA4">
                          <w:rPr>
                            <w:rStyle w:val="Hyperlink"/>
                            <w:szCs w:val="22"/>
                          </w:rPr>
                          <w:t>требования</w:t>
                        </w:r>
                      </w:hyperlink>
                      <w:r w:rsidRPr="001F6CA4">
                        <w:rPr>
                          <w:color w:val="4472C4" w:themeColor="accent1"/>
                          <w:szCs w:val="22"/>
                        </w:rPr>
                        <w:t xml:space="preserve"> – обеспечить более широкое использование и анализ информации о добывающих отраслях путем публикации информации в </w:t>
                      </w:r>
                      <w:r w:rsidR="006E3F19" w:rsidRPr="001F6CA4">
                        <w:rPr>
                          <w:color w:val="4472C4" w:themeColor="accent1"/>
                          <w:szCs w:val="22"/>
                        </w:rPr>
                        <w:t xml:space="preserve">совместимых форматах </w:t>
                      </w:r>
                      <w:r w:rsidRPr="001F6CA4">
                        <w:rPr>
                          <w:color w:val="4472C4" w:themeColor="accent1"/>
                          <w:szCs w:val="22"/>
                        </w:rPr>
                        <w:t>открытых данных.</w:t>
                      </w:r>
                    </w:p>
                  </w:txbxContent>
                </v:textbox>
                <w10:wrap type="square" anchorx="margin"/>
              </v:shape>
            </w:pict>
          </mc:Fallback>
        </mc:AlternateContent>
      </w:r>
      <w:r>
        <w:rPr>
          <w:noProof/>
          <w:lang w:val="en-US"/>
        </w:rPr>
        <mc:AlternateContent>
          <mc:Choice Requires="wps">
            <w:drawing>
              <wp:anchor distT="0" distB="0" distL="114300" distR="114300" simplePos="0" relativeHeight="251658244" behindDoc="0" locked="0" layoutInCell="1" allowOverlap="1" wp14:anchorId="5A74586B" wp14:editId="39EF2E0F">
                <wp:simplePos x="0" y="0"/>
                <wp:positionH relativeFrom="column">
                  <wp:posOffset>3578225</wp:posOffset>
                </wp:positionH>
                <wp:positionV relativeFrom="paragraph">
                  <wp:posOffset>100201</wp:posOffset>
                </wp:positionV>
                <wp:extent cx="2106295" cy="1704340"/>
                <wp:effectExtent l="0" t="0" r="27305" b="10160"/>
                <wp:wrapNone/>
                <wp:docPr id="3" name="Text Box 3"/>
                <wp:cNvGraphicFramePr/>
                <a:graphic xmlns:a="http://schemas.openxmlformats.org/drawingml/2006/main">
                  <a:graphicData uri="http://schemas.microsoft.com/office/word/2010/wordprocessingShape">
                    <wps:wsp>
                      <wps:cNvSpPr txBox="1"/>
                      <wps:spPr>
                        <a:xfrm>
                          <a:off x="0" y="0"/>
                          <a:ext cx="2106295" cy="1704340"/>
                        </a:xfrm>
                        <a:prstGeom prst="rect">
                          <a:avLst/>
                        </a:prstGeom>
                        <a:solidFill>
                          <a:schemeClr val="lt1"/>
                        </a:solidFill>
                        <a:ln w="6350">
                          <a:solidFill>
                            <a:prstClr val="black"/>
                          </a:solidFill>
                        </a:ln>
                      </wps:spPr>
                      <wps:txbx>
                        <w:txbxContent>
                          <w:p w14:paraId="2379CB7D" w14:textId="77777777" w:rsidR="00C12207" w:rsidRPr="00DA6BCA" w:rsidRDefault="00C12207" w:rsidP="00C12207">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128032D6" w14:textId="77777777" w:rsidR="00C12207" w:rsidRPr="00DA6BCA" w:rsidRDefault="00C12207" w:rsidP="00C12207">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5B2AE69A" w14:textId="77777777" w:rsidR="00C12207" w:rsidRPr="001F6CA4" w:rsidRDefault="00C12207" w:rsidP="00C12207">
                            <w:pPr>
                              <w:rPr>
                                <w:color w:val="4472C4" w:themeColor="accent1"/>
                                <w:u w:val="single"/>
                              </w:rPr>
                            </w:pPr>
                            <w:r w:rsidRPr="001F6CA4">
                              <w:rPr>
                                <w:color w:val="4472C4" w:themeColor="accent1"/>
                                <w:u w:val="single"/>
                              </w:rPr>
                              <w:t>Обоснование:</w:t>
                            </w:r>
                          </w:p>
                          <w:p w14:paraId="74342110" w14:textId="77777777" w:rsidR="0067625D" w:rsidRPr="001F6CA4" w:rsidRDefault="0067625D" w:rsidP="0067625D">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74586B" id="Text Box 3" o:spid="_x0000_s1031" type="#_x0000_t202" style="position:absolute;margin-left:281.75pt;margin-top:7.9pt;width:165.85pt;height:134.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" fillcolor="white [3201]" strokeweight=".5pt">
                <v:textbox>
                  <w:txbxContent>
                    <w:p w14:paraId="2379CB7D" w14:textId="77777777" w:rsidR="00C12207" w:rsidRPr="00DA6BCA" w:rsidRDefault="00C12207" w:rsidP="00C12207">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128032D6" w14:textId="77777777" w:rsidR="00C12207" w:rsidRPr="00DA6BCA" w:rsidRDefault="00C12207" w:rsidP="00C12207">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5B2AE69A" w14:textId="77777777" w:rsidR="00C12207" w:rsidRPr="001F6CA4" w:rsidRDefault="00C12207" w:rsidP="00C12207">
                      <w:pPr>
                        <w:rPr>
                          <w:color w:val="4472C4" w:themeColor="accent1"/>
                          <w:u w:val="single"/>
                        </w:rPr>
                      </w:pPr>
                      <w:r w:rsidRPr="001F6CA4">
                        <w:rPr>
                          <w:color w:val="4472C4" w:themeColor="accent1"/>
                          <w:u w:val="single"/>
                        </w:rPr>
                        <w:t>Обоснование:</w:t>
                      </w:r>
                    </w:p>
                    <w:p w14:paraId="74342110" w14:textId="77777777" w:rsidR="0067625D" w:rsidRPr="001F6CA4" w:rsidRDefault="0067625D" w:rsidP="0067625D">
                      <w:pPr>
                        <w:rPr>
                          <w:color w:val="4472C4" w:themeColor="accent1"/>
                          <w:lang w:val="en-GB"/>
                        </w:rPr>
                      </w:pPr>
                    </w:p>
                  </w:txbxContent>
                </v:textbox>
              </v:shape>
            </w:pict>
          </mc:Fallback>
        </mc:AlternateContent>
      </w:r>
    </w:p>
    <w:p w14:paraId="6CAD72E4" w14:textId="24D3CD18" w:rsidR="000863AF" w:rsidRDefault="000863AF" w:rsidP="00C6608B">
      <w:pPr>
        <w:rPr>
          <w:b/>
        </w:rPr>
      </w:pPr>
    </w:p>
    <w:p w14:paraId="66A1170E" w14:textId="77777777" w:rsidR="000863AF" w:rsidRDefault="000863AF" w:rsidP="00C6608B">
      <w:pPr>
        <w:rPr>
          <w:b/>
        </w:rPr>
      </w:pPr>
    </w:p>
    <w:p w14:paraId="542E2130" w14:textId="77777777" w:rsidR="000863AF" w:rsidRDefault="000863AF" w:rsidP="00C6608B">
      <w:pPr>
        <w:rPr>
          <w:b/>
        </w:rPr>
      </w:pPr>
    </w:p>
    <w:p w14:paraId="34A9CE85" w14:textId="77777777" w:rsidR="000863AF" w:rsidRDefault="000863AF" w:rsidP="00C6608B">
      <w:pPr>
        <w:rPr>
          <w:b/>
        </w:rPr>
      </w:pPr>
    </w:p>
    <w:p w14:paraId="3C0B9697" w14:textId="77777777" w:rsidR="000863AF" w:rsidRDefault="000863AF" w:rsidP="00C6608B">
      <w:pPr>
        <w:rPr>
          <w:b/>
        </w:rPr>
      </w:pPr>
    </w:p>
    <w:p w14:paraId="65F627E1" w14:textId="71649DEE" w:rsidR="00C6608B" w:rsidRPr="000863AF" w:rsidRDefault="00C6608B" w:rsidP="00C6608B">
      <w:pPr xmlns:w="http://schemas.openxmlformats.org/wordprocessingml/2006/main">
        <w:rPr>
          <w:b/>
          <w:bCs/>
        </w:rPr>
      </w:pPr>
      <w:r xmlns:w="http://schemas.openxmlformats.org/wordprocessingml/2006/main" w:rsidRPr="000863AF">
        <w:rPr>
          <w:b/>
        </w:rPr>
        <w:t xml:space="preserve">11. Open data policy and information disclosure</w:t>
      </w:r>
    </w:p>
    <w:tbl>
      <w:tblPr>
        <w:tblStyle w:val="aff1"/>
        <w:tblW w:w="0" w:type="auto"/>
        <w:tblLook w:val="04A0" w:firstRow="1" w:lastRow="0" w:firstColumn="1" w:lastColumn="0" w:noHBand="0" w:noVBand="1"/>
      </w:tblPr>
      <w:tblGrid>
        <w:gridCol w:w="1288"/>
        <w:gridCol w:w="7774"/>
      </w:tblGrid>
      <w:tr w:rsidR="00C6608B" w:rsidRPr="00617448" w14:paraId="0891DFCD" w14:textId="77777777" w:rsidTr="00F91C3C">
        <w:tc>
          <w:tcPr>
            <w:tcW w:w="2695" w:type="dxa"/>
          </w:tcPr>
          <w:p w14:paraId="2F64DFB8" w14:textId="44061BC3" w:rsidR="00C6608B" w:rsidRPr="0008088E" w:rsidRDefault="00C6608B" w:rsidP="0017724E">
            <w:r xmlns:w="http://schemas.openxmlformats.org/wordprocessingml/2006/main" w:rsidRPr="000863AF">
              <w:t xml:space="preserve">Provide a link to the MSG-adopted document setting out the open data policy, (Requirement 7.2.a)</w:t>
            </w:r>
          </w:p>
        </w:tc>
        <w:tc>
          <w:tcPr>
            <w:tcW w:w="6367" w:type="dxa"/>
          </w:tcPr>
          <w:p w14:paraId="4BE76EC9" w14:textId="368761BD" w:rsidR="00C6608B" w:rsidRPr="00617448" w:rsidRDefault="006A0AF8" w:rsidP="0017724E">
            <w:pPr xmlns:w="http://schemas.openxmlformats.org/wordprocessingml/2006/main">
              <w:rPr>
                <w:i/>
              </w:rPr>
            </w:pPr>
            <w:r xmlns:w="http://schemas.openxmlformats.org/wordprocessingml/2006/main">
              <w:rPr>
                <w:i/>
              </w:rPr>
              <w:t xml:space="preserve">=</w:t>
            </w:r>
            <w:bookmarkStart xmlns:w="http://schemas.openxmlformats.org/wordprocessingml/2006/main" w:id="7" w:name="_GoBack"/>
            <w:bookmarkEnd xmlns:w="http://schemas.openxmlformats.org/wordprocessingml/2006/main" w:id="7"/>
          </w:p>
        </w:tc>
      </w:tr>
      <w:tr w:rsidR="00C6608B" w:rsidRPr="00617448" w14:paraId="1C0BCD25" w14:textId="77777777" w:rsidTr="00F91C3C">
        <w:tc>
          <w:tcPr>
            <w:tcW w:w="2695" w:type="dxa"/>
          </w:tcPr>
          <w:p w14:paraId="5F437996" w14:textId="77777777" w:rsidR="00C6608B" w:rsidRPr="00617448" w:rsidRDefault="00C6608B" w:rsidP="0017724E">
            <w:r xmlns:w="http://schemas.openxmlformats.org/wordprocessingml/2006/main" w:rsidRPr="00617448">
              <w:t xml:space="preserve">Is EITI data available in open data format? (Requirement 7.2.b)</w:t>
            </w:r>
          </w:p>
        </w:tc>
        <w:tc>
          <w:tcPr>
            <w:tcW w:w="6367" w:type="dxa"/>
          </w:tcPr>
          <w:p w14:paraId="3A9C5F96" w14:textId="69F61B5E" w:rsidR="00C6608B" w:rsidRPr="00617448" w:rsidRDefault="00C6608B" w:rsidP="0017724E">
            <w:r xmlns:w="http://schemas.openxmlformats.org/wordprocessingml/2006/main" w:rsidRPr="00617448">
              <w:rPr>
                <w:i/>
              </w:rPr>
              <w:t xml:space="preserve">[Yes. </w:t>
            </w:r>
            <w:hyperlink xmlns:w="http://schemas.openxmlformats.org/wordprocessingml/2006/main" xmlns:r="http://schemas.openxmlformats.org/officeDocument/2006/relationships" r:id="rId21" w:history="1">
              <w:r xmlns:w="http://schemas.openxmlformats.org/wordprocessingml/2006/main" w:rsidR="00F91C3C" w:rsidRPr="0026461F">
                <w:rPr>
                  <w:rStyle w:val="ab"/>
                  <w:i/>
                </w:rPr>
                <w:t xml:space="preserve">https://keitiweb.wordpress.com/%d0%bd%d0%b0%d0%b1%d0%bb%d1%8e%d0%b4%d0%b0%d1%82%d0%b5%d0%bb %d1%8c%d0%bd%d1%8b%d0%b9-%d1%81%d0%be%d0%b2%d0%b5%d1%82/ </w:t>
              </w:r>
            </w:hyperlink>
            <w:r xmlns:w="http://schemas.openxmlformats.org/wordprocessingml/2006/main" w:rsidR="00F91C3C">
              <w:rPr>
                <w:i/>
              </w:rPr>
              <w:t xml:space="preserve">]</w:t>
            </w:r>
          </w:p>
        </w:tc>
      </w:tr>
      <w:tr w:rsidR="00C6608B" w:rsidRPr="00617448" w14:paraId="59273CAF" w14:textId="77777777" w:rsidTr="00F91C3C">
        <w:tc>
          <w:tcPr>
            <w:tcW w:w="2695" w:type="dxa"/>
          </w:tcPr>
          <w:p w14:paraId="0BC9BB24" w14:textId="77777777" w:rsidR="00C6608B" w:rsidRPr="00617448" w:rsidRDefault="00C6608B" w:rsidP="0017724E">
            <w:r xmlns:w="http://schemas.openxmlformats.org/wordprocessingml/2006/main" w:rsidRPr="00617448">
              <w:t xml:space="preserve">Have the MSG identified weaknesses in the availability of EITI data in </w:t>
            </w:r>
            <w:r xmlns:w="http://schemas.openxmlformats.org/wordprocessingml/2006/main" w:rsidRPr="00617448">
              <w:lastRenderedPageBreak xmlns:w="http://schemas.openxmlformats.org/wordprocessingml/2006/main"/>
            </w:r>
            <w:r xmlns:w="http://schemas.openxmlformats.org/wordprocessingml/2006/main" w:rsidRPr="00617448">
              <w:t xml:space="preserve">an open format? If so, which ones? (Requirement 7.2.b)</w:t>
            </w:r>
          </w:p>
        </w:tc>
        <w:tc>
          <w:tcPr>
            <w:tcW w:w="6367" w:type="dxa"/>
          </w:tcPr>
          <w:p w14:paraId="551D1E7B" w14:textId="13FF4F80" w:rsidR="00C6608B" w:rsidRPr="00617448" w:rsidRDefault="00F91C3C" w:rsidP="0017724E">
            <w:r xmlns:w="http://schemas.openxmlformats.org/wordprocessingml/2006/main">
              <w:lastRenderedPageBreak xmlns:w="http://schemas.openxmlformats.org/wordprocessingml/2006/main"/>
            </w:r>
            <w:r xmlns:w="http://schemas.openxmlformats.org/wordprocessingml/2006/main">
              <w:t xml:space="preserve">The data is not updated regularly.</w:t>
            </w:r>
          </w:p>
        </w:tc>
      </w:tr>
      <w:tr w:rsidR="00C6608B" w:rsidRPr="00617448" w14:paraId="40130A8A" w14:textId="77777777" w:rsidTr="00F91C3C">
        <w:tc>
          <w:tcPr>
            <w:tcW w:w="2695" w:type="dxa"/>
          </w:tcPr>
          <w:p w14:paraId="514FE3E9" w14:textId="77777777" w:rsidR="00C6608B" w:rsidRPr="00617448" w:rsidRDefault="00C6608B" w:rsidP="0017724E">
            <w:r xmlns:w="http://schemas.openxmlformats.org/wordprocessingml/2006/main" w:rsidRPr="00617448">
              <w:lastRenderedPageBreak xmlns:w="http://schemas.openxmlformats.org/wordprocessingml/2006/main"/>
            </w:r>
            <w:r xmlns:w="http://schemas.openxmlformats.org/wordprocessingml/2006/main" w:rsidRPr="00617448">
              <w:t xml:space="preserve">Has the MSG made efforts to increase the availability of data in an open format? If yes, describe them. (Requirement 7.2.b)</w:t>
            </w:r>
          </w:p>
        </w:tc>
        <w:tc>
          <w:tcPr>
            <w:tcW w:w="6367" w:type="dxa"/>
          </w:tcPr>
          <w:p w14:paraId="00E72F6D" w14:textId="1BF98810" w:rsidR="00C6608B" w:rsidRPr="00617448" w:rsidRDefault="00905D05" w:rsidP="0017724E">
            <w:r xmlns:w="http://schemas.openxmlformats.org/wordprocessingml/2006/main">
              <w:t xml:space="preserve">No</w:t>
            </w:r>
          </w:p>
        </w:tc>
      </w:tr>
      <w:tr w:rsidR="00C6608B" w:rsidRPr="00617448" w14:paraId="0A1B1CBE" w14:textId="77777777" w:rsidTr="00F91C3C">
        <w:tc>
          <w:tcPr>
            <w:tcW w:w="2695" w:type="dxa"/>
          </w:tcPr>
          <w:p w14:paraId="358834D7" w14:textId="77777777" w:rsidR="00C6608B" w:rsidRPr="00617448" w:rsidRDefault="00C6608B" w:rsidP="0017724E">
            <w:r xmlns:w="http://schemas.openxmlformats.org/wordprocessingml/2006/main" w:rsidRPr="00617448">
              <w:t xml:space="preserve">Were summary data files completed for each fiscal year for which data was disclosed? (Requirement 7.2.c)</w:t>
            </w:r>
          </w:p>
        </w:tc>
        <w:tc>
          <w:tcPr>
            <w:tcW w:w="6367" w:type="dxa"/>
          </w:tcPr>
          <w:p w14:paraId="455FDFD7" w14:textId="1F5A296F" w:rsidR="00C6608B" w:rsidRPr="00617448" w:rsidRDefault="00905D05" w:rsidP="0017724E">
            <w:r xmlns:w="http://schemas.openxmlformats.org/wordprocessingml/2006/main">
              <w:t xml:space="preserve">No information</w:t>
            </w:r>
          </w:p>
        </w:tc>
      </w:tr>
      <w:tr w:rsidR="00C6608B" w:rsidRPr="00617448" w14:paraId="2388496B" w14:textId="77777777" w:rsidTr="00F91C3C">
        <w:tc>
          <w:tcPr>
            <w:tcW w:w="2695" w:type="dxa"/>
          </w:tcPr>
          <w:p w14:paraId="4D2A4C23" w14:textId="77777777" w:rsidR="00C6608B" w:rsidRPr="00617448" w:rsidRDefault="00C6608B" w:rsidP="0017724E">
            <w:pPr xmlns:w="http://schemas.openxmlformats.org/wordprocessingml/2006/main">
              <w:rPr>
                <w:i/>
              </w:rPr>
            </w:pPr>
            <w:r xmlns:w="http://schemas.openxmlformats.org/wordprocessingml/2006/main" w:rsidRPr="00617448">
              <w:rPr>
                <w:i/>
              </w:rPr>
              <w:t xml:space="preserve">What data is systematically disclosed under the EITI Standard in </w:t>
            </w:r>
            <w:r xmlns:w="http://schemas.openxmlformats.org/wordprocessingml/2006/main" w:rsidRPr="00617448">
              <w:rPr>
                <w:i/>
              </w:rPr>
              <w:lastRenderedPageBreak xmlns:w="http://schemas.openxmlformats.org/wordprocessingml/2006/main"/>
            </w:r>
            <w:r xmlns:w="http://schemas.openxmlformats.org/wordprocessingml/2006/main" w:rsidRPr="00617448">
              <w:rPr>
                <w:i/>
              </w:rPr>
              <w:t xml:space="preserve">a machine-readable and cross-platform format? (Requirement 7.2.d)</w:t>
            </w:r>
          </w:p>
        </w:tc>
        <w:tc>
          <w:tcPr>
            <w:tcW w:w="6367" w:type="dxa"/>
          </w:tcPr>
          <w:p w14:paraId="6AB7AD82" w14:textId="2541C2B7" w:rsidR="00C6608B" w:rsidRPr="00617448" w:rsidRDefault="00905D05" w:rsidP="0017724E">
            <w:r xmlns:w="http://schemas.openxmlformats.org/wordprocessingml/2006/main">
              <w:lastRenderedPageBreak xmlns:w="http://schemas.openxmlformats.org/wordprocessingml/2006/main"/>
            </w:r>
            <w:r xmlns:w="http://schemas.openxmlformats.org/wordprocessingml/2006/main">
              <w:t xml:space="preserve">No information</w:t>
            </w:r>
          </w:p>
        </w:tc>
      </w:tr>
    </w:tbl>
    <w:p w14:paraId="3E7544A5" w14:textId="77777777" w:rsidR="00C6608B" w:rsidRPr="00617448" w:rsidRDefault="00C6608B" w:rsidP="00C6608B">
      <w:pPr>
        <w:pStyle w:val="2"/>
        <w:rPr>
          <w:sz w:val="2"/>
          <w:szCs w:val="2"/>
        </w:rPr>
      </w:pPr>
      <w:bookmarkStart w:id="8" w:name="_Toc50122778"/>
    </w:p>
    <w:p w14:paraId="33D73F51" w14:textId="45743D4D" w:rsidR="00C6608B" w:rsidRPr="00F72B19" w:rsidRDefault="00F72B19" w:rsidP="003C3611">
      <w:pPr xmlns:w="http://schemas.openxmlformats.org/wordprocessingml/2006/main">
        <w:pStyle w:val="2"/>
        <w:ind w:left="0" w:firstLine="0"/>
      </w:pPr>
      <w:bookmarkStart xmlns:w="http://schemas.openxmlformats.org/wordprocessingml/2006/main" w:id="9" w:name="_Toc61602949"/>
      <w:r xmlns:w="http://schemas.openxmlformats.org/wordprocessingml/2006/main">
        <w:t xml:space="preserve">Dissemination and outreach </w:t>
      </w:r>
      <w:bookmarkEnd xmlns:w="http://schemas.openxmlformats.org/wordprocessingml/2006/main" w:id="8"/>
      <w:r xmlns:w="http://schemas.openxmlformats.org/wordprocessingml/2006/main" w:rsidR="00C6608B" w:rsidRPr="00F72B19">
        <w:t xml:space="preserve">(Requirement 7.1)</w:t>
      </w:r>
      <w:bookmarkEnd xmlns:w="http://schemas.openxmlformats.org/wordprocessingml/2006/main" w:id="9"/>
    </w:p>
    <w:p w14:paraId="577366F1" w14:textId="6006DA18" w:rsidR="00562D51" w:rsidRDefault="00562D51" w:rsidP="00C6608B">
      <w:pPr>
        <w:rPr>
          <w:b/>
        </w:rPr>
      </w:pPr>
      <w:r w:rsidRPr="00C93342">
        <w:rPr>
          <w:b/>
          <w:bCs/>
          <w:noProof/>
          <w:lang w:val="en-US"/>
        </w:rPr>
        <mc:AlternateContent>
          <mc:Choice Requires="wps">
            <w:drawing>
              <wp:anchor distT="45720" distB="45720" distL="114300" distR="114300" simplePos="0" relativeHeight="251658245" behindDoc="0" locked="0" layoutInCell="1" allowOverlap="1" wp14:anchorId="114AEFCF" wp14:editId="69D875BE">
                <wp:simplePos x="0" y="0"/>
                <wp:positionH relativeFrom="column">
                  <wp:posOffset>0</wp:posOffset>
                </wp:positionH>
                <wp:positionV relativeFrom="paragraph">
                  <wp:posOffset>354965</wp:posOffset>
                </wp:positionV>
                <wp:extent cx="2828925" cy="1404620"/>
                <wp:effectExtent l="0" t="0" r="2857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4620"/>
                        </a:xfrm>
                        <a:prstGeom prst="rect">
                          <a:avLst/>
                        </a:prstGeom>
                        <a:solidFill>
                          <a:srgbClr val="FFFFFF"/>
                        </a:solidFill>
                        <a:ln w="9525">
                          <a:solidFill>
                            <a:srgbClr val="000000"/>
                          </a:solidFill>
                          <a:miter lim="800000"/>
                          <a:headEnd/>
                          <a:tailEnd/>
                        </a:ln>
                      </wps:spPr>
                      <wps:txbx>
                        <w:txbxContent>
                          <w:p w14:paraId="7839BE45" w14:textId="41D8EF2F" w:rsidR="00562D51" w:rsidRPr="001F6CA4" w:rsidRDefault="00E96BF2" w:rsidP="00562D51">
                            <w:pPr>
                              <w:rPr>
                                <w:color w:val="4472C4" w:themeColor="accent1"/>
                              </w:rPr>
                            </w:pPr>
                            <w:r w:rsidRPr="005C5585">
                              <w:rPr>
                                <w:color w:val="4472C4" w:themeColor="accent1"/>
                              </w:rPr>
                              <w:t xml:space="preserve">Цель этого </w:t>
                            </w:r>
                            <w:hyperlink r:id="rId22" w:history="1">
                              <w:r w:rsidRPr="001F6CA4">
                                <w:rPr>
                                  <w:rStyle w:val="ab"/>
                                </w:rPr>
                                <w:t>требования</w:t>
                              </w:r>
                            </w:hyperlink>
                            <w:r w:rsidRPr="005C5585">
                              <w:rPr>
                                <w:color w:val="4472C4" w:themeColor="accent1"/>
                              </w:rPr>
                              <w:t xml:space="preserve"> состоит в том, чтобы обеспечить основанные на фактических данных общественные дебаты по вопросам управления добывающ</w:t>
                            </w:r>
                            <w:r w:rsidRPr="0001269E">
                              <w:rPr>
                                <w:color w:val="4472C4" w:themeColor="accent1"/>
                              </w:rPr>
                              <w:t xml:space="preserve">ими отраслями посредством активной передачи </w:t>
                            </w:r>
                            <w:r w:rsidR="00483F84" w:rsidRPr="0008088E">
                              <w:rPr>
                                <w:color w:val="4472C4" w:themeColor="accent1"/>
                              </w:rPr>
                              <w:t>актуальных</w:t>
                            </w:r>
                            <w:r w:rsidRPr="005C5585">
                              <w:rPr>
                                <w:color w:val="4472C4" w:themeColor="accent1"/>
                              </w:rPr>
                              <w:t xml:space="preserve"> данных ключевым заинтересованным сторонам доступными способами, которые </w:t>
                            </w:r>
                            <w:r w:rsidR="004E06E9" w:rsidRPr="005C5585">
                              <w:rPr>
                                <w:color w:val="4472C4" w:themeColor="accent1"/>
                              </w:rPr>
                              <w:t xml:space="preserve">удовлетворяют </w:t>
                            </w:r>
                            <w:r w:rsidRPr="005C5585">
                              <w:rPr>
                                <w:color w:val="4472C4" w:themeColor="accent1"/>
                              </w:rPr>
                              <w:t>потребност</w:t>
                            </w:r>
                            <w:r w:rsidR="004E06E9" w:rsidRPr="005C5585">
                              <w:rPr>
                                <w:color w:val="4472C4" w:themeColor="accent1"/>
                              </w:rPr>
                              <w:t>ям</w:t>
                            </w:r>
                            <w:r w:rsidRPr="005C5585">
                              <w:rPr>
                                <w:color w:val="4472C4" w:themeColor="accent1"/>
                              </w:rPr>
                              <w:t xml:space="preserve"> заинтересованных сторон.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4AEFCF" id="_x0000_s1032" type="#_x0000_t202" style="position:absolute;margin-left:0;margin-top:27.95pt;width:222.7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">
                <v:textbox style="mso-fit-shape-to-text:t">
                  <w:txbxContent>
                    <w:p w14:paraId="7839BE45" w14:textId="41D8EF2F" w:rsidR="00562D51" w:rsidRPr="001F6CA4" w:rsidRDefault="00E96BF2" w:rsidP="00562D51">
                      <w:pPr>
                        <w:rPr>
                          <w:color w:val="4472C4" w:themeColor="accent1"/>
                        </w:rPr>
                      </w:pPr>
                      <w:r w:rsidRPr="005C5585">
                        <w:rPr>
                          <w:color w:val="4472C4" w:themeColor="accent1"/>
                        </w:rPr>
                        <w:t xml:space="preserve">Цель этого </w:t>
                      </w:r>
                      <w:hyperlink r:id="rId23" w:history="1">
                        <w:r w:rsidRPr="001F6CA4">
                          <w:rPr>
                            <w:rStyle w:val="Hyperlink"/>
                          </w:rPr>
                          <w:t>требования</w:t>
                        </w:r>
                      </w:hyperlink>
                      <w:r w:rsidRPr="005C5585">
                        <w:rPr>
                          <w:color w:val="4472C4" w:themeColor="accent1"/>
                        </w:rPr>
                        <w:t xml:space="preserve"> состоит в том, чтобы обеспечить основанные на фактических данных общественные дебаты по вопросам управления добывающ</w:t>
                      </w:r>
                      <w:r w:rsidRPr="0001269E">
                        <w:rPr>
                          <w:color w:val="4472C4" w:themeColor="accent1"/>
                        </w:rPr>
                        <w:t xml:space="preserve">ими отраслями посредством активной передачи </w:t>
                      </w:r>
                      <w:r w:rsidR="00483F84" w:rsidRPr="0008088E">
                        <w:rPr>
                          <w:color w:val="4472C4" w:themeColor="accent1"/>
                        </w:rPr>
                        <w:t>актуальных</w:t>
                      </w:r>
                      <w:r w:rsidRPr="005C5585">
                        <w:rPr>
                          <w:color w:val="4472C4" w:themeColor="accent1"/>
                        </w:rPr>
                        <w:t xml:space="preserve"> данных ключевым заинтересованным сторонам доступными способами, которые </w:t>
                      </w:r>
                      <w:r w:rsidR="004E06E9" w:rsidRPr="005C5585">
                        <w:rPr>
                          <w:color w:val="4472C4" w:themeColor="accent1"/>
                        </w:rPr>
                        <w:t xml:space="preserve">удовлетворяют </w:t>
                      </w:r>
                      <w:r w:rsidRPr="005C5585">
                        <w:rPr>
                          <w:color w:val="4472C4" w:themeColor="accent1"/>
                        </w:rPr>
                        <w:t>потребност</w:t>
                      </w:r>
                      <w:r w:rsidR="004E06E9" w:rsidRPr="005C5585">
                        <w:rPr>
                          <w:color w:val="4472C4" w:themeColor="accent1"/>
                        </w:rPr>
                        <w:t>ям</w:t>
                      </w:r>
                      <w:r w:rsidRPr="005C5585">
                        <w:rPr>
                          <w:color w:val="4472C4" w:themeColor="accent1"/>
                        </w:rPr>
                        <w:t xml:space="preserve"> заинтересованных сторон.</w:t>
                      </w:r>
                    </w:p>
                  </w:txbxContent>
                </v:textbox>
                <w10:wrap type="square"/>
              </v:shape>
            </w:pict>
          </mc:Fallback>
        </mc:AlternateContent>
      </w:r>
      <w:r>
        <w:rPr>
          <w:noProof/>
          <w:lang w:val="en-US"/>
        </w:rPr>
        <mc:AlternateContent>
          <mc:Choice Requires="wps">
            <w:drawing>
              <wp:anchor distT="0" distB="0" distL="114300" distR="114300" simplePos="0" relativeHeight="251658246" behindDoc="0" locked="0" layoutInCell="1" allowOverlap="1" wp14:anchorId="11E65A0A" wp14:editId="3E8ED95D">
                <wp:simplePos x="0" y="0"/>
                <wp:positionH relativeFrom="margin">
                  <wp:align>right</wp:align>
                </wp:positionH>
                <wp:positionV relativeFrom="paragraph">
                  <wp:posOffset>15498</wp:posOffset>
                </wp:positionV>
                <wp:extent cx="2106295" cy="1704340"/>
                <wp:effectExtent l="0" t="0" r="27305" b="10160"/>
                <wp:wrapNone/>
                <wp:docPr id="6" name="Text Box 6"/>
                <wp:cNvGraphicFramePr/>
                <a:graphic xmlns:a="http://schemas.openxmlformats.org/drawingml/2006/main">
                  <a:graphicData uri="http://schemas.microsoft.com/office/word/2010/wordprocessingShape">
                    <wps:wsp>
                      <wps:cNvSpPr txBox="1"/>
                      <wps:spPr>
                        <a:xfrm>
                          <a:off x="0" y="0"/>
                          <a:ext cx="2106295" cy="1704340"/>
                        </a:xfrm>
                        <a:prstGeom prst="rect">
                          <a:avLst/>
                        </a:prstGeom>
                        <a:solidFill>
                          <a:schemeClr val="lt1"/>
                        </a:solidFill>
                        <a:ln w="6350">
                          <a:solidFill>
                            <a:prstClr val="black"/>
                          </a:solidFill>
                        </a:ln>
                      </wps:spPr>
                      <wps:txbx>
                        <w:txbxContent>
                          <w:p w14:paraId="5AF9FA44" w14:textId="77777777" w:rsidR="00562D51" w:rsidRPr="00DA6BCA" w:rsidRDefault="00562D51" w:rsidP="00562D51">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4302E6E2" w14:textId="77777777" w:rsidR="00562D51" w:rsidRPr="00DA6BCA" w:rsidRDefault="00562D51" w:rsidP="00562D51">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61604052" w14:textId="77777777" w:rsidR="00562D51" w:rsidRPr="001F6CA4" w:rsidRDefault="00562D51" w:rsidP="00562D51">
                            <w:pPr>
                              <w:rPr>
                                <w:color w:val="4472C4" w:themeColor="accent1"/>
                                <w:u w:val="single"/>
                              </w:rPr>
                            </w:pPr>
                            <w:r w:rsidRPr="001F6CA4">
                              <w:rPr>
                                <w:color w:val="4472C4" w:themeColor="accent1"/>
                                <w:u w:val="single"/>
                              </w:rPr>
                              <w:t>Обоснование:</w:t>
                            </w:r>
                          </w:p>
                          <w:p w14:paraId="399246DA" w14:textId="77777777" w:rsidR="00562D51" w:rsidRPr="001F6CA4" w:rsidRDefault="00562D51" w:rsidP="00562D51">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E65A0A" id="Text Box 6" o:spid="_x0000_s1033" type="#_x0000_t202" style="position:absolute;margin-left:114.65pt;margin-top:1.2pt;width:165.85pt;height:134.2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" fillcolor="white [3201]" strokeweight=".5pt">
                <v:textbox>
                  <w:txbxContent>
                    <w:p w14:paraId="5AF9FA44" w14:textId="77777777" w:rsidR="00562D51" w:rsidRPr="00DA6BCA" w:rsidRDefault="00562D51" w:rsidP="00562D51">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4302E6E2" w14:textId="77777777" w:rsidR="00562D51" w:rsidRPr="00DA6BCA" w:rsidRDefault="00562D51" w:rsidP="00562D51">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61604052" w14:textId="77777777" w:rsidR="00562D51" w:rsidRPr="001F6CA4" w:rsidRDefault="00562D51" w:rsidP="00562D51">
                      <w:pPr>
                        <w:rPr>
                          <w:color w:val="4472C4" w:themeColor="accent1"/>
                          <w:u w:val="single"/>
                        </w:rPr>
                      </w:pPr>
                      <w:r w:rsidRPr="001F6CA4">
                        <w:rPr>
                          <w:color w:val="4472C4" w:themeColor="accent1"/>
                          <w:u w:val="single"/>
                        </w:rPr>
                        <w:t>Обоснование:</w:t>
                      </w:r>
                    </w:p>
                    <w:p w14:paraId="399246DA" w14:textId="77777777" w:rsidR="00562D51" w:rsidRPr="001F6CA4" w:rsidRDefault="00562D51" w:rsidP="00562D51">
                      <w:pPr>
                        <w:rPr>
                          <w:color w:val="4472C4" w:themeColor="accent1"/>
                          <w:lang w:val="en-GB"/>
                        </w:rPr>
                      </w:pPr>
                    </w:p>
                  </w:txbxContent>
                </v:textbox>
                <w10:wrap anchorx="margin"/>
              </v:shape>
            </w:pict>
          </mc:Fallback>
        </mc:AlternateContent>
      </w:r>
    </w:p>
    <w:p w14:paraId="3A19153A" w14:textId="77777777" w:rsidR="00562D51" w:rsidRDefault="00562D51" w:rsidP="00C6608B">
      <w:pPr>
        <w:rPr>
          <w:b/>
        </w:rPr>
      </w:pPr>
    </w:p>
    <w:p w14:paraId="735DB382" w14:textId="77777777" w:rsidR="00562D51" w:rsidRDefault="00562D51" w:rsidP="00C6608B">
      <w:pPr>
        <w:rPr>
          <w:b/>
        </w:rPr>
      </w:pPr>
    </w:p>
    <w:p w14:paraId="159716B6" w14:textId="77777777" w:rsidR="00562D51" w:rsidRDefault="00562D51" w:rsidP="00C6608B">
      <w:pPr>
        <w:rPr>
          <w:b/>
        </w:rPr>
      </w:pPr>
    </w:p>
    <w:p w14:paraId="5420A9FD" w14:textId="77777777" w:rsidR="00562D51" w:rsidRDefault="00562D51" w:rsidP="00C6608B">
      <w:pPr>
        <w:rPr>
          <w:b/>
        </w:rPr>
      </w:pPr>
    </w:p>
    <w:p w14:paraId="48045344" w14:textId="77777777" w:rsidR="00562D51" w:rsidRDefault="00562D51" w:rsidP="00C6608B">
      <w:pPr>
        <w:rPr>
          <w:b/>
        </w:rPr>
      </w:pPr>
    </w:p>
    <w:p w14:paraId="2AFAF189" w14:textId="77777777" w:rsidR="00516AB7" w:rsidRDefault="00516AB7" w:rsidP="00C6608B">
      <w:pPr>
        <w:rPr>
          <w:b/>
        </w:rPr>
      </w:pPr>
    </w:p>
    <w:p w14:paraId="63044B1F" w14:textId="77777777" w:rsidR="00845CBA" w:rsidRDefault="00845CBA" w:rsidP="00C6608B">
      <w:pPr>
        <w:rPr>
          <w:b/>
        </w:rPr>
      </w:pPr>
    </w:p>
    <w:p w14:paraId="42FDD343" w14:textId="1B63E992" w:rsidR="00C6608B" w:rsidRPr="00562D51" w:rsidRDefault="00C6608B" w:rsidP="00C6608B">
      <w:r xmlns:w="http://schemas.openxmlformats.org/wordprocessingml/2006/main" w:rsidRPr="00562D51">
        <w:rPr>
          <w:b/>
        </w:rPr>
        <w:t xml:space="preserve">12. Describe the actions of the MSG during the period under review to improve the understandability of information published on the extractive sector and its availability in relevant languages.</w:t>
      </w:r>
    </w:p>
    <w:tbl>
      <w:tblPr>
        <w:tblStyle w:val="aff1"/>
        <w:tblW w:w="0" w:type="auto"/>
        <w:tblLook w:val="04A0" w:firstRow="1" w:lastRow="0" w:firstColumn="1" w:lastColumn="0" w:noHBand="0" w:noVBand="1"/>
      </w:tblPr>
      <w:tblGrid>
        <w:gridCol w:w="9062"/>
      </w:tblGrid>
      <w:tr w:rsidR="00C6608B" w:rsidRPr="00617448" w14:paraId="7CEAB952" w14:textId="77777777" w:rsidTr="0017724E">
        <w:tc>
          <w:tcPr>
            <w:tcW w:w="9062" w:type="dxa"/>
          </w:tcPr>
          <w:p w14:paraId="112CC0BC" w14:textId="4AD14952" w:rsidR="00C6608B" w:rsidRPr="00617448" w:rsidRDefault="001A73F2" w:rsidP="0017724E">
            <w:r xmlns:w="http://schemas.openxmlformats.org/wordprocessingml/2006/main">
              <w:t xml:space="preserve">All the studies that have been done by the members of the MSG and the National Secretariat have been published in Kyrgyz and Russian, such as Gender Diagnostics of the Extractive Industry.</w:t>
            </w:r>
          </w:p>
        </w:tc>
      </w:tr>
    </w:tbl>
    <w:p w14:paraId="53D47480" w14:textId="77777777" w:rsidR="00C6608B" w:rsidRPr="00617448" w:rsidRDefault="00C6608B" w:rsidP="00C6608B"/>
    <w:p w14:paraId="18863A21" w14:textId="77777777" w:rsidR="00C6608B" w:rsidRPr="00617448" w:rsidRDefault="00C6608B" w:rsidP="00C6608B">
      <w:pPr xmlns:w="http://schemas.openxmlformats.org/wordprocessingml/2006/main">
        <w:rPr>
          <w:b/>
        </w:rPr>
      </w:pPr>
      <w:r xmlns:w="http://schemas.openxmlformats.org/wordprocessingml/2006/main" w:rsidRPr="00617448">
        <w:rPr>
          <w:b/>
        </w:rPr>
        <w:t xml:space="preserve">13. Describe examples of the use of EITI data.</w:t>
      </w:r>
    </w:p>
    <w:tbl>
      <w:tblPr>
        <w:tblStyle w:val="aff1"/>
        <w:tblW w:w="0" w:type="auto"/>
        <w:tblLook w:val="04A0" w:firstRow="1" w:lastRow="0" w:firstColumn="1" w:lastColumn="0" w:noHBand="0" w:noVBand="1"/>
      </w:tblPr>
      <w:tblGrid>
        <w:gridCol w:w="9062"/>
      </w:tblGrid>
      <w:tr w:rsidR="00C6608B" w:rsidRPr="00617448" w14:paraId="3CEC81E0" w14:textId="77777777" w:rsidTr="0017724E">
        <w:tc>
          <w:tcPr>
            <w:tcW w:w="9062" w:type="dxa"/>
          </w:tcPr>
          <w:p w14:paraId="31DF3C6F" w14:textId="77777777" w:rsidR="001A73F2" w:rsidRDefault="001A73F2" w:rsidP="0017724E">
            <w:pPr xmlns:w="http://schemas.openxmlformats.org/wordprocessingml/2006/main">
              <w:rPr>
                <w:i/>
              </w:rPr>
            </w:pPr>
            <w:r xmlns:w="http://schemas.openxmlformats.org/wordprocessingml/2006/main">
              <w:rPr>
                <w:i/>
              </w:rPr>
              <w:t xml:space="preserve">The Gender Diagnostics of the Extractive Industries study used data from the latest EITI Report 2018-2021.</w:t>
            </w:r>
          </w:p>
          <w:p w14:paraId="07C21D59" w14:textId="185F77C6" w:rsidR="00C6608B" w:rsidRPr="001A73F2" w:rsidRDefault="001A73F2" w:rsidP="001A73F2">
            <w:pPr xmlns:w="http://schemas.openxmlformats.org/wordprocessingml/2006/main">
              <w:rPr>
                <w:i/>
              </w:rPr>
            </w:pPr>
            <w:r xmlns:w="http://schemas.openxmlformats.org/wordprocessingml/2006/main">
              <w:rPr>
                <w:i/>
              </w:rPr>
              <w:lastRenderedPageBreak xmlns:w="http://schemas.openxmlformats.org/wordprocessingml/2006/main"/>
            </w:r>
            <w:r xmlns:w="http://schemas.openxmlformats.org/wordprocessingml/2006/main">
              <w:rPr>
                <w:i/>
              </w:rPr>
              <w:t xml:space="preserve">Also, when conducting a national campaign to abolish the list of prohibited professions for women, data from the latest EITI report for 2018-2021 was used.</w:t>
            </w:r>
          </w:p>
        </w:tc>
      </w:tr>
    </w:tbl>
    <w:p w14:paraId="583F3E19" w14:textId="77777777" w:rsidR="00C6608B" w:rsidRPr="00617448" w:rsidRDefault="00C6608B" w:rsidP="00C6608B"/>
    <w:p w14:paraId="0D3E291D" w14:textId="77777777" w:rsidR="00C6608B" w:rsidRPr="00617448" w:rsidRDefault="00C6608B" w:rsidP="00C6608B">
      <w:bookmarkStart xmlns:w="http://schemas.openxmlformats.org/wordprocessingml/2006/main" w:id="10" w:name="_Hlk53652069"/>
      <w:r xmlns:w="http://schemas.openxmlformats.org/wordprocessingml/2006/main" w:rsidRPr="00617448">
        <w:rPr>
          <w:b/>
        </w:rPr>
        <w:t xml:space="preserve">14. Please provide information on advocacy events organized to disseminate information and promote dialogue about the management of mineral resources that have been based on data disclosed under the EITI.</w:t>
      </w:r>
    </w:p>
    <w:p w14:paraId="24BC03D2" w14:textId="77777777" w:rsidR="00C6608B" w:rsidRPr="00617448" w:rsidRDefault="00C6608B" w:rsidP="00C6608B"/>
    <w:tbl>
      <w:tblPr>
        <w:tblStyle w:val="aff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06"/>
        <w:gridCol w:w="1366"/>
        <w:gridCol w:w="637"/>
        <w:gridCol w:w="772"/>
        <w:gridCol w:w="1359"/>
        <w:gridCol w:w="1255"/>
        <w:gridCol w:w="1677"/>
      </w:tblGrid>
      <w:tr w:rsidR="00C6608B" w:rsidRPr="00617448" w14:paraId="2C5BE5CF" w14:textId="77777777" w:rsidTr="008C1A76">
        <w:tc>
          <w:tcPr>
            <w:tcW w:w="2410" w:type="dxa"/>
            <w:shd w:val="clear" w:color="auto" w:fill="E7E6E6" w:themeFill="background2"/>
          </w:tcPr>
          <w:p w14:paraId="5BEB514D" w14:textId="77777777" w:rsidR="00C6608B" w:rsidRPr="00617448" w:rsidRDefault="00C6608B" w:rsidP="0017724E">
            <w:pPr xmlns:w="http://schemas.openxmlformats.org/wordprocessingml/2006/main">
              <w:rPr>
                <w:b/>
                <w:sz w:val="20"/>
                <w:szCs w:val="20"/>
              </w:rPr>
            </w:pPr>
            <w:r xmlns:w="http://schemas.openxmlformats.org/wordprocessingml/2006/main" w:rsidRPr="00617448">
              <w:rPr>
                <w:b/>
                <w:sz w:val="20"/>
                <w:szCs w:val="20"/>
              </w:rPr>
              <w:t xml:space="preserve">event title</w:t>
            </w:r>
          </w:p>
        </w:tc>
        <w:tc>
          <w:tcPr>
            <w:tcW w:w="737" w:type="dxa"/>
            <w:shd w:val="clear" w:color="auto" w:fill="E7E6E6" w:themeFill="background2"/>
          </w:tcPr>
          <w:p w14:paraId="6D9AD1C9" w14:textId="77777777" w:rsidR="00C6608B" w:rsidRPr="00617448" w:rsidRDefault="00C6608B" w:rsidP="0017724E">
            <w:pPr xmlns:w="http://schemas.openxmlformats.org/wordprocessingml/2006/main">
              <w:rPr>
                <w:b/>
                <w:sz w:val="20"/>
                <w:szCs w:val="20"/>
              </w:rPr>
            </w:pPr>
            <w:r xmlns:w="http://schemas.openxmlformats.org/wordprocessingml/2006/main" w:rsidRPr="00617448">
              <w:rPr>
                <w:b/>
                <w:sz w:val="20"/>
                <w:szCs w:val="20"/>
              </w:rPr>
              <w:t xml:space="preserve">Brief description of the event</w:t>
            </w:r>
          </w:p>
        </w:tc>
        <w:tc>
          <w:tcPr>
            <w:tcW w:w="658" w:type="dxa"/>
            <w:shd w:val="clear" w:color="auto" w:fill="E7E6E6" w:themeFill="background2"/>
          </w:tcPr>
          <w:p w14:paraId="676EEB8D" w14:textId="77777777" w:rsidR="00C6608B" w:rsidRPr="00617448" w:rsidRDefault="00C6608B" w:rsidP="0017724E">
            <w:pPr xmlns:w="http://schemas.openxmlformats.org/wordprocessingml/2006/main">
              <w:rPr>
                <w:b/>
                <w:sz w:val="20"/>
                <w:szCs w:val="20"/>
              </w:rPr>
            </w:pPr>
            <w:r xmlns:w="http://schemas.openxmlformats.org/wordprocessingml/2006/main" w:rsidRPr="00617448">
              <w:rPr>
                <w:b/>
                <w:sz w:val="20"/>
                <w:szCs w:val="20"/>
              </w:rPr>
              <w:t xml:space="preserve">date</w:t>
            </w:r>
          </w:p>
        </w:tc>
        <w:tc>
          <w:tcPr>
            <w:tcW w:w="799" w:type="dxa"/>
            <w:shd w:val="clear" w:color="auto" w:fill="E7E6E6" w:themeFill="background2"/>
          </w:tcPr>
          <w:p w14:paraId="254F70D8" w14:textId="77777777" w:rsidR="00C6608B" w:rsidRPr="00617448" w:rsidRDefault="00C6608B" w:rsidP="0017724E">
            <w:pPr xmlns:w="http://schemas.openxmlformats.org/wordprocessingml/2006/main">
              <w:rPr>
                <w:b/>
                <w:sz w:val="20"/>
                <w:szCs w:val="20"/>
              </w:rPr>
            </w:pPr>
            <w:r xmlns:w="http://schemas.openxmlformats.org/wordprocessingml/2006/main" w:rsidRPr="00617448">
              <w:rPr>
                <w:b/>
                <w:sz w:val="20"/>
                <w:szCs w:val="20"/>
              </w:rPr>
              <w:t xml:space="preserve">Place</w:t>
            </w:r>
          </w:p>
        </w:tc>
        <w:tc>
          <w:tcPr>
            <w:tcW w:w="1415" w:type="dxa"/>
            <w:shd w:val="clear" w:color="auto" w:fill="E7E6E6" w:themeFill="background2"/>
          </w:tcPr>
          <w:p w14:paraId="73A8C22B" w14:textId="77777777" w:rsidR="00C6608B" w:rsidRPr="00617448" w:rsidRDefault="00C6608B" w:rsidP="0017724E">
            <w:pPr xmlns:w="http://schemas.openxmlformats.org/wordprocessingml/2006/main">
              <w:rPr>
                <w:b/>
                <w:sz w:val="20"/>
                <w:szCs w:val="20"/>
              </w:rPr>
            </w:pPr>
            <w:r xmlns:w="http://schemas.openxmlformats.org/wordprocessingml/2006/main" w:rsidRPr="00617448">
              <w:rPr>
                <w:b/>
                <w:sz w:val="20"/>
                <w:szCs w:val="20"/>
              </w:rPr>
              <w:t xml:space="preserve">Organizer</w:t>
            </w:r>
          </w:p>
        </w:tc>
        <w:tc>
          <w:tcPr>
            <w:tcW w:w="1305" w:type="dxa"/>
            <w:shd w:val="clear" w:color="auto" w:fill="E7E6E6" w:themeFill="background2"/>
          </w:tcPr>
          <w:p w14:paraId="2C2DD233" w14:textId="77777777" w:rsidR="00C6608B" w:rsidRPr="00617448" w:rsidRDefault="00C6608B" w:rsidP="0017724E">
            <w:pPr xmlns:w="http://schemas.openxmlformats.org/wordprocessingml/2006/main">
              <w:rPr>
                <w:b/>
                <w:sz w:val="20"/>
                <w:szCs w:val="20"/>
              </w:rPr>
            </w:pPr>
            <w:r xmlns:w="http://schemas.openxmlformats.org/wordprocessingml/2006/main" w:rsidRPr="00617448">
              <w:rPr>
                <w:b/>
                <w:sz w:val="20"/>
                <w:szCs w:val="20"/>
              </w:rPr>
              <w:t xml:space="preserve">Number and nature of participants</w:t>
            </w:r>
          </w:p>
        </w:tc>
        <w:tc>
          <w:tcPr>
            <w:tcW w:w="1748" w:type="dxa"/>
            <w:shd w:val="clear" w:color="auto" w:fill="E7E6E6" w:themeFill="background2"/>
          </w:tcPr>
          <w:p w14:paraId="74E5BBA0" w14:textId="77777777" w:rsidR="00C6608B" w:rsidRPr="00617448" w:rsidRDefault="00C6608B" w:rsidP="0017724E">
            <w:pPr xmlns:w="http://schemas.openxmlformats.org/wordprocessingml/2006/main">
              <w:rPr>
                <w:b/>
                <w:sz w:val="20"/>
                <w:szCs w:val="20"/>
              </w:rPr>
            </w:pPr>
            <w:r xmlns:w="http://schemas.openxmlformats.org/wordprocessingml/2006/main" w:rsidRPr="00617448">
              <w:rPr>
                <w:b/>
                <w:sz w:val="20"/>
                <w:szCs w:val="20"/>
              </w:rPr>
              <w:t xml:space="preserve">Links to additional information</w:t>
            </w:r>
          </w:p>
        </w:tc>
      </w:tr>
      <w:tr w:rsidR="00C6608B" w:rsidRPr="00617448" w14:paraId="10B6D711" w14:textId="77777777" w:rsidTr="008C1A76">
        <w:tc>
          <w:tcPr>
            <w:tcW w:w="2410" w:type="dxa"/>
          </w:tcPr>
          <w:p w14:paraId="5C8BF344" w14:textId="77777777" w:rsidR="00C6608B" w:rsidRPr="00617448" w:rsidRDefault="00C6608B" w:rsidP="0017724E"/>
        </w:tc>
        <w:tc>
          <w:tcPr>
            <w:tcW w:w="737" w:type="dxa"/>
          </w:tcPr>
          <w:p w14:paraId="000052F8" w14:textId="77777777" w:rsidR="00C6608B" w:rsidRPr="00617448" w:rsidRDefault="00C6608B" w:rsidP="0017724E"/>
        </w:tc>
        <w:tc>
          <w:tcPr>
            <w:tcW w:w="658" w:type="dxa"/>
          </w:tcPr>
          <w:p w14:paraId="277BB0B6" w14:textId="77777777" w:rsidR="00C6608B" w:rsidRPr="00617448" w:rsidRDefault="00C6608B" w:rsidP="0017724E"/>
        </w:tc>
        <w:tc>
          <w:tcPr>
            <w:tcW w:w="799" w:type="dxa"/>
          </w:tcPr>
          <w:p w14:paraId="4F370DEF" w14:textId="77777777" w:rsidR="00C6608B" w:rsidRPr="00617448" w:rsidRDefault="00C6608B" w:rsidP="0017724E"/>
        </w:tc>
        <w:tc>
          <w:tcPr>
            <w:tcW w:w="1415" w:type="dxa"/>
          </w:tcPr>
          <w:p w14:paraId="0E1E6CF5" w14:textId="77777777" w:rsidR="00C6608B" w:rsidRPr="00617448" w:rsidRDefault="00C6608B" w:rsidP="0017724E"/>
        </w:tc>
        <w:tc>
          <w:tcPr>
            <w:tcW w:w="1305" w:type="dxa"/>
          </w:tcPr>
          <w:p w14:paraId="4046B265" w14:textId="77777777" w:rsidR="00C6608B" w:rsidRPr="00617448" w:rsidRDefault="00C6608B" w:rsidP="0017724E"/>
        </w:tc>
        <w:tc>
          <w:tcPr>
            <w:tcW w:w="1748" w:type="dxa"/>
          </w:tcPr>
          <w:p w14:paraId="733699CA" w14:textId="77777777" w:rsidR="00C6608B" w:rsidRPr="00617448" w:rsidRDefault="00C6608B" w:rsidP="0017724E"/>
        </w:tc>
      </w:tr>
      <w:tr w:rsidR="00C6608B" w:rsidRPr="00617448" w14:paraId="68965C00" w14:textId="77777777" w:rsidTr="008C1A76">
        <w:tc>
          <w:tcPr>
            <w:tcW w:w="2410" w:type="dxa"/>
          </w:tcPr>
          <w:p w14:paraId="5165643E" w14:textId="77777777" w:rsidR="00C6608B" w:rsidRPr="00617448" w:rsidRDefault="00C6608B" w:rsidP="0017724E"/>
        </w:tc>
        <w:tc>
          <w:tcPr>
            <w:tcW w:w="737" w:type="dxa"/>
          </w:tcPr>
          <w:p w14:paraId="39C379C9" w14:textId="77777777" w:rsidR="00C6608B" w:rsidRPr="00617448" w:rsidRDefault="00C6608B" w:rsidP="0017724E"/>
        </w:tc>
        <w:tc>
          <w:tcPr>
            <w:tcW w:w="658" w:type="dxa"/>
          </w:tcPr>
          <w:p w14:paraId="1B23F701" w14:textId="77777777" w:rsidR="00C6608B" w:rsidRPr="00617448" w:rsidRDefault="00C6608B" w:rsidP="0017724E"/>
        </w:tc>
        <w:tc>
          <w:tcPr>
            <w:tcW w:w="799" w:type="dxa"/>
          </w:tcPr>
          <w:p w14:paraId="4DC792D1" w14:textId="77777777" w:rsidR="00C6608B" w:rsidRPr="00617448" w:rsidRDefault="00C6608B" w:rsidP="0017724E"/>
        </w:tc>
        <w:tc>
          <w:tcPr>
            <w:tcW w:w="1415" w:type="dxa"/>
          </w:tcPr>
          <w:p w14:paraId="7C583144" w14:textId="77777777" w:rsidR="00C6608B" w:rsidRPr="00617448" w:rsidRDefault="00C6608B" w:rsidP="0017724E"/>
        </w:tc>
        <w:tc>
          <w:tcPr>
            <w:tcW w:w="1305" w:type="dxa"/>
          </w:tcPr>
          <w:p w14:paraId="5E66F9A2" w14:textId="77777777" w:rsidR="00C6608B" w:rsidRPr="00617448" w:rsidRDefault="00C6608B" w:rsidP="0017724E"/>
        </w:tc>
        <w:tc>
          <w:tcPr>
            <w:tcW w:w="1748" w:type="dxa"/>
          </w:tcPr>
          <w:p w14:paraId="2F83A67A" w14:textId="77777777" w:rsidR="00C6608B" w:rsidRPr="00617448" w:rsidRDefault="00C6608B" w:rsidP="0017724E"/>
        </w:tc>
      </w:tr>
      <w:tr w:rsidR="00C6608B" w:rsidRPr="00617448" w14:paraId="7EED6E97" w14:textId="77777777" w:rsidTr="008C1A76">
        <w:tc>
          <w:tcPr>
            <w:tcW w:w="2410" w:type="dxa"/>
          </w:tcPr>
          <w:p w14:paraId="6B54695A" w14:textId="77777777" w:rsidR="00C6608B" w:rsidRPr="00617448" w:rsidRDefault="00C6608B" w:rsidP="0017724E"/>
        </w:tc>
        <w:tc>
          <w:tcPr>
            <w:tcW w:w="737" w:type="dxa"/>
          </w:tcPr>
          <w:p w14:paraId="205A9D7B" w14:textId="77777777" w:rsidR="00C6608B" w:rsidRPr="00617448" w:rsidRDefault="00C6608B" w:rsidP="0017724E"/>
        </w:tc>
        <w:tc>
          <w:tcPr>
            <w:tcW w:w="658" w:type="dxa"/>
          </w:tcPr>
          <w:p w14:paraId="4F582DDB" w14:textId="77777777" w:rsidR="00C6608B" w:rsidRPr="00617448" w:rsidRDefault="00C6608B" w:rsidP="0017724E"/>
        </w:tc>
        <w:tc>
          <w:tcPr>
            <w:tcW w:w="799" w:type="dxa"/>
          </w:tcPr>
          <w:p w14:paraId="04E410EA" w14:textId="77777777" w:rsidR="00C6608B" w:rsidRPr="00617448" w:rsidRDefault="00C6608B" w:rsidP="0017724E"/>
        </w:tc>
        <w:tc>
          <w:tcPr>
            <w:tcW w:w="1415" w:type="dxa"/>
          </w:tcPr>
          <w:p w14:paraId="3C699921" w14:textId="77777777" w:rsidR="00C6608B" w:rsidRPr="00617448" w:rsidRDefault="00C6608B" w:rsidP="0017724E"/>
        </w:tc>
        <w:tc>
          <w:tcPr>
            <w:tcW w:w="1305" w:type="dxa"/>
          </w:tcPr>
          <w:p w14:paraId="3A2462B4" w14:textId="77777777" w:rsidR="00C6608B" w:rsidRPr="00617448" w:rsidRDefault="00C6608B" w:rsidP="0017724E"/>
        </w:tc>
        <w:tc>
          <w:tcPr>
            <w:tcW w:w="1748" w:type="dxa"/>
          </w:tcPr>
          <w:p w14:paraId="20EB5375" w14:textId="77777777" w:rsidR="00C6608B" w:rsidRPr="00617448" w:rsidRDefault="00C6608B" w:rsidP="0017724E"/>
        </w:tc>
      </w:tr>
      <w:tr w:rsidR="00C6608B" w:rsidRPr="00617448" w14:paraId="5EDCB1D2" w14:textId="77777777" w:rsidTr="008C1A76">
        <w:tc>
          <w:tcPr>
            <w:tcW w:w="2410" w:type="dxa"/>
          </w:tcPr>
          <w:p w14:paraId="75B894CF" w14:textId="77777777" w:rsidR="00C6608B" w:rsidRPr="00617448" w:rsidRDefault="00C6608B" w:rsidP="0017724E"/>
        </w:tc>
        <w:tc>
          <w:tcPr>
            <w:tcW w:w="737" w:type="dxa"/>
          </w:tcPr>
          <w:p w14:paraId="4531B013" w14:textId="77777777" w:rsidR="00C6608B" w:rsidRPr="00617448" w:rsidRDefault="00C6608B" w:rsidP="0017724E"/>
        </w:tc>
        <w:tc>
          <w:tcPr>
            <w:tcW w:w="658" w:type="dxa"/>
          </w:tcPr>
          <w:p w14:paraId="1E3CB1E1" w14:textId="77777777" w:rsidR="00C6608B" w:rsidRPr="00617448" w:rsidRDefault="00C6608B" w:rsidP="0017724E"/>
        </w:tc>
        <w:tc>
          <w:tcPr>
            <w:tcW w:w="799" w:type="dxa"/>
          </w:tcPr>
          <w:p w14:paraId="1980CA93" w14:textId="77777777" w:rsidR="00C6608B" w:rsidRPr="00617448" w:rsidRDefault="00C6608B" w:rsidP="0017724E"/>
        </w:tc>
        <w:tc>
          <w:tcPr>
            <w:tcW w:w="1415" w:type="dxa"/>
          </w:tcPr>
          <w:p w14:paraId="7CE827F7" w14:textId="77777777" w:rsidR="00C6608B" w:rsidRPr="00617448" w:rsidRDefault="00C6608B" w:rsidP="0017724E"/>
        </w:tc>
        <w:tc>
          <w:tcPr>
            <w:tcW w:w="1305" w:type="dxa"/>
          </w:tcPr>
          <w:p w14:paraId="71522244" w14:textId="77777777" w:rsidR="00C6608B" w:rsidRPr="00617448" w:rsidRDefault="00C6608B" w:rsidP="0017724E"/>
        </w:tc>
        <w:tc>
          <w:tcPr>
            <w:tcW w:w="1748" w:type="dxa"/>
          </w:tcPr>
          <w:p w14:paraId="76F98E80" w14:textId="77777777" w:rsidR="00C6608B" w:rsidRPr="00617448" w:rsidRDefault="00C6608B" w:rsidP="0017724E"/>
        </w:tc>
      </w:tr>
      <w:tr w:rsidR="00C6608B" w:rsidRPr="00617448" w14:paraId="5B11913D" w14:textId="77777777" w:rsidTr="008C1A76">
        <w:tc>
          <w:tcPr>
            <w:tcW w:w="2410" w:type="dxa"/>
          </w:tcPr>
          <w:p w14:paraId="539E9FBA" w14:textId="77777777" w:rsidR="00C6608B" w:rsidRPr="00617448" w:rsidRDefault="00C6608B" w:rsidP="0017724E">
            <w:pPr xmlns:w="http://schemas.openxmlformats.org/wordprocessingml/2006/main">
              <w:rPr>
                <w:i/>
              </w:rPr>
            </w:pPr>
            <w:r xmlns:w="http://schemas.openxmlformats.org/wordprocessingml/2006/main" w:rsidRPr="00617448">
              <w:rPr>
                <w:i/>
              </w:rPr>
              <w:t xml:space="preserve">[Add lines as needed.]</w:t>
            </w:r>
          </w:p>
        </w:tc>
        <w:tc>
          <w:tcPr>
            <w:tcW w:w="737" w:type="dxa"/>
          </w:tcPr>
          <w:p w14:paraId="076285A1" w14:textId="77777777" w:rsidR="00C6608B" w:rsidRPr="00617448" w:rsidRDefault="00C6608B" w:rsidP="0017724E"/>
        </w:tc>
        <w:tc>
          <w:tcPr>
            <w:tcW w:w="658" w:type="dxa"/>
          </w:tcPr>
          <w:p w14:paraId="69AD29E8" w14:textId="77777777" w:rsidR="00C6608B" w:rsidRPr="00617448" w:rsidRDefault="00C6608B" w:rsidP="0017724E"/>
        </w:tc>
        <w:tc>
          <w:tcPr>
            <w:tcW w:w="799" w:type="dxa"/>
          </w:tcPr>
          <w:p w14:paraId="332DA0DE" w14:textId="77777777" w:rsidR="00C6608B" w:rsidRPr="00617448" w:rsidRDefault="00C6608B" w:rsidP="0017724E"/>
        </w:tc>
        <w:tc>
          <w:tcPr>
            <w:tcW w:w="1415" w:type="dxa"/>
          </w:tcPr>
          <w:p w14:paraId="78813A97" w14:textId="77777777" w:rsidR="00C6608B" w:rsidRPr="00617448" w:rsidRDefault="00C6608B" w:rsidP="0017724E"/>
        </w:tc>
        <w:tc>
          <w:tcPr>
            <w:tcW w:w="1305" w:type="dxa"/>
          </w:tcPr>
          <w:p w14:paraId="10B199CF" w14:textId="77777777" w:rsidR="00C6608B" w:rsidRPr="00617448" w:rsidRDefault="00C6608B" w:rsidP="0017724E"/>
        </w:tc>
        <w:tc>
          <w:tcPr>
            <w:tcW w:w="1748" w:type="dxa"/>
          </w:tcPr>
          <w:p w14:paraId="086663DC" w14:textId="77777777" w:rsidR="00C6608B" w:rsidRPr="00617448" w:rsidRDefault="00C6608B" w:rsidP="0017724E"/>
        </w:tc>
      </w:tr>
      <w:bookmarkEnd w:id="10"/>
    </w:tbl>
    <w:p w14:paraId="5EAFA3FF" w14:textId="77777777" w:rsidR="00C6608B" w:rsidRPr="00617448" w:rsidRDefault="00C6608B" w:rsidP="00C6608B"/>
    <w:p w14:paraId="13335929" w14:textId="77777777" w:rsidR="00C6608B" w:rsidRPr="00617448" w:rsidRDefault="00C6608B" w:rsidP="00C6608B">
      <w:r xmlns:w="http://schemas.openxmlformats.org/wordprocessingml/2006/main" w:rsidRPr="00617448">
        <w:rPr>
          <w:b/>
        </w:rPr>
        <w:t xml:space="preserve">15. Describe the actions taken by the MSG during the period under review to address issues related to data availability and the information needs of data users, including citizens of different genders and social subgroups.</w:t>
      </w:r>
      <w:r xmlns:w="http://schemas.openxmlformats.org/wordprocessingml/2006/main" w:rsidRPr="00617448">
        <w:t xml:space="preserve"> </w:t>
      </w:r>
    </w:p>
    <w:tbl>
      <w:tblPr>
        <w:tblStyle w:val="aff1"/>
        <w:tblW w:w="0" w:type="auto"/>
        <w:tblLook w:val="04A0" w:firstRow="1" w:lastRow="0" w:firstColumn="1" w:lastColumn="0" w:noHBand="0" w:noVBand="1"/>
      </w:tblPr>
      <w:tblGrid>
        <w:gridCol w:w="9062"/>
      </w:tblGrid>
      <w:tr w:rsidR="00C6608B" w:rsidRPr="00617448" w14:paraId="277A4A62" w14:textId="77777777" w:rsidTr="0017724E">
        <w:tc>
          <w:tcPr>
            <w:tcW w:w="9062" w:type="dxa"/>
          </w:tcPr>
          <w:p w14:paraId="71ECE0D5" w14:textId="4BBDF670" w:rsidR="00C6608B" w:rsidRPr="00617448" w:rsidRDefault="00361C93" w:rsidP="0017724E">
            <w:r xmlns:w="http://schemas.openxmlformats.org/wordprocessingml/2006/main">
              <w:t xml:space="preserve">Individual members of the MSGS, together with the National Secretariat, sent official letters to donor organizations in order to improve and enlarge the website of the relevant state body in order to increase citizens' access to data.</w:t>
            </w:r>
          </w:p>
        </w:tc>
      </w:tr>
    </w:tbl>
    <w:p w14:paraId="198466F3" w14:textId="77777777" w:rsidR="00C6608B" w:rsidRPr="00617448" w:rsidRDefault="00C6608B" w:rsidP="00C6608B"/>
    <w:p w14:paraId="076E277C" w14:textId="77777777" w:rsidR="00C6608B" w:rsidRPr="00617448" w:rsidRDefault="00C6608B" w:rsidP="00C6608B">
      <w:r xmlns:w="http://schemas.openxmlformats.org/wordprocessingml/2006/main" w:rsidRPr="00617448">
        <w:rPr>
          <w:b/>
        </w:rPr>
        <w:t xml:space="preserve">16. Describe other activities of the MSG during the period under review aimed at ensuring the wide availability and dissemination of information.</w:t>
      </w:r>
    </w:p>
    <w:tbl>
      <w:tblPr>
        <w:tblStyle w:val="aff1"/>
        <w:tblW w:w="0" w:type="auto"/>
        <w:tblLook w:val="04A0" w:firstRow="1" w:lastRow="0" w:firstColumn="1" w:lastColumn="0" w:noHBand="0" w:noVBand="1"/>
      </w:tblPr>
      <w:tblGrid>
        <w:gridCol w:w="9062"/>
      </w:tblGrid>
      <w:tr w:rsidR="00C6608B" w:rsidRPr="00617448" w14:paraId="650C8645" w14:textId="77777777" w:rsidTr="0017724E">
        <w:tc>
          <w:tcPr>
            <w:tcW w:w="9062" w:type="dxa"/>
          </w:tcPr>
          <w:p w14:paraId="27ED8429" w14:textId="77777777" w:rsidR="00C6608B" w:rsidRPr="00617448" w:rsidRDefault="00C6608B" w:rsidP="0017724E">
            <w:pPr xmlns:w="http://schemas.openxmlformats.org/wordprocessingml/2006/main">
              <w:rPr>
                <w:i/>
              </w:rPr>
            </w:pPr>
            <w:r xmlns:w="http://schemas.openxmlformats.org/wordprocessingml/2006/main" w:rsidRPr="00617448">
              <w:rPr>
                <w:i/>
              </w:rPr>
              <w:lastRenderedPageBreak xmlns:w="http://schemas.openxmlformats.org/wordprocessingml/2006/main"/>
            </w:r>
            <w:r xmlns:w="http://schemas.openxmlformats.org/wordprocessingml/2006/main" w:rsidRPr="00617448">
              <w:rPr>
                <w:i/>
              </w:rPr>
              <w:t xml:space="preserve">[Indicate whether the MSG has taken the following actions:</w:t>
            </w:r>
          </w:p>
          <w:p w14:paraId="6D9802CF" w14:textId="255D0DE1" w:rsidR="00C6608B" w:rsidRPr="00617448" w:rsidRDefault="007B66A4" w:rsidP="00C6608B">
            <w:pPr xmlns:w="http://schemas.openxmlformats.org/wordprocessingml/2006/main">
              <w:pStyle w:val="aff0"/>
              <w:numPr>
                <w:ilvl w:val="0"/>
                <w:numId w:val="13"/>
              </w:numPr>
              <w:spacing w:before="0" w:after="0" w:line="276" w:lineRule="auto"/>
              <w:contextualSpacing/>
              <w:rPr>
                <w:i/>
              </w:rPr>
            </w:pPr>
            <w:r xmlns:w="http://schemas.openxmlformats.org/wordprocessingml/2006/main">
              <w:rPr>
                <w:i/>
              </w:rPr>
              <w:t xml:space="preserve">Yes, studies on gender have been published, EITI Report 2018-2021;</w:t>
            </w:r>
          </w:p>
          <w:p w14:paraId="08CE151C" w14:textId="3C9C515C" w:rsidR="00C6608B" w:rsidRPr="007B66A4" w:rsidRDefault="006A7B6E" w:rsidP="007B66A4">
            <w:pPr xmlns:w="http://schemas.openxmlformats.org/wordprocessingml/2006/main">
              <w:pStyle w:val="aff0"/>
              <w:numPr>
                <w:ilvl w:val="0"/>
                <w:numId w:val="13"/>
              </w:numPr>
              <w:spacing w:before="0" w:after="0" w:line="276" w:lineRule="auto"/>
              <w:contextualSpacing/>
              <w:rPr>
                <w:i/>
              </w:rPr>
            </w:pPr>
            <w:r xmlns:w="http://schemas.openxmlformats.org/wordprocessingml/2006/main">
              <w:rPr>
                <w:i/>
              </w:rPr>
              <w:t xml:space="preserve">Yes, work has been done to build the capacity of civil society on gender requirements and general EITI requirements through trainings conducted in 2019 and 2020. in Issyk Kul and online. A conference was held jointly with the National Secretariat in 2022 on gender aspects in the mining industry, where, in particular, agreements were reached on cooperation between the Ministry of Natural Resources and the civil sector, the issues of abolishing the list of prohibited professions for women in the mining industry were raised.</w:t>
            </w:r>
          </w:p>
        </w:tc>
      </w:tr>
    </w:tbl>
    <w:p w14:paraId="2C8800A0" w14:textId="77777777" w:rsidR="00C6608B" w:rsidRPr="00617448" w:rsidRDefault="00C6608B" w:rsidP="00C6608B"/>
    <w:p w14:paraId="788CC1C1" w14:textId="77777777" w:rsidR="00C6608B" w:rsidRPr="00617448" w:rsidRDefault="00C6608B" w:rsidP="00C6608B">
      <w:pPr xmlns:w="http://schemas.openxmlformats.org/wordprocessingml/2006/main">
        <w:rPr>
          <w:b/>
        </w:rPr>
      </w:pPr>
      <w:r xmlns:w="http://schemas.openxmlformats.org/wordprocessingml/2006/main" w:rsidRPr="00617448">
        <w:rPr>
          <w:b/>
        </w:rPr>
        <w:t xml:space="preserve">17. What opportunities does the MSG have to improve the availability and dissemination of information, taking into account the needs of various social subgroups of citizens?</w:t>
      </w:r>
    </w:p>
    <w:tbl>
      <w:tblPr>
        <w:tblStyle w:val="aff1"/>
        <w:tblW w:w="0" w:type="auto"/>
        <w:tblLook w:val="04A0" w:firstRow="1" w:lastRow="0" w:firstColumn="1" w:lastColumn="0" w:noHBand="0" w:noVBand="1"/>
      </w:tblPr>
      <w:tblGrid>
        <w:gridCol w:w="9062"/>
      </w:tblGrid>
      <w:tr w:rsidR="00C6608B" w:rsidRPr="00617448" w14:paraId="7A8FB792" w14:textId="77777777" w:rsidTr="0017724E">
        <w:tc>
          <w:tcPr>
            <w:tcW w:w="9062" w:type="dxa"/>
          </w:tcPr>
          <w:p w14:paraId="5DAE1605" w14:textId="0EBD37AC" w:rsidR="00C6608B" w:rsidRPr="00617448" w:rsidRDefault="00BF0718" w:rsidP="0017724E">
            <w:r xmlns:w="http://schemas.openxmlformats.org/wordprocessingml/2006/main">
              <w:t xml:space="preserve">Since the National Secretariat will receive additional funding from the World Bank, I think there are opportunities to increase the availability and dissemination of information, taking into account the needs of various social subgroups of citizens, through national and local television and media, social networks and locally through local activists and local government.</w:t>
            </w:r>
          </w:p>
        </w:tc>
      </w:tr>
    </w:tbl>
    <w:p w14:paraId="7682629B" w14:textId="77777777" w:rsidR="00C6608B" w:rsidRPr="00617448" w:rsidRDefault="00C6608B" w:rsidP="00C6608B"/>
    <w:p w14:paraId="030DDD35" w14:textId="77777777" w:rsidR="00C6608B" w:rsidRDefault="00C6608B" w:rsidP="00C6608B">
      <w:pPr xmlns:w="http://schemas.openxmlformats.org/wordprocessingml/2006/main">
        <w:pStyle w:val="1"/>
        <w:rPr>
          <w:rFonts w:ascii="Franklin Gothic Book" w:hAnsi="Franklin Gothic Book"/>
        </w:rPr>
      </w:pPr>
      <w:bookmarkStart xmlns:w="http://schemas.openxmlformats.org/wordprocessingml/2006/main" w:id="11" w:name="_Toc61602950"/>
      <w:r xmlns:w="http://schemas.openxmlformats.org/wordprocessingml/2006/main" w:rsidRPr="00617448">
        <w:rPr>
          <w:rFonts w:ascii="Franklin Gothic Book" w:hAnsi="Franklin Gothic Book"/>
        </w:rPr>
        <w:t xml:space="preserve">Section III. Sustainability and efficiency</w:t>
      </w:r>
      <w:bookmarkEnd xmlns:w="http://schemas.openxmlformats.org/wordprocessingml/2006/main" w:id="11"/>
    </w:p>
    <w:p w14:paraId="6496D86A" w14:textId="2A2845A9" w:rsidR="0008356A" w:rsidRDefault="00516AB7" w:rsidP="0008356A">
      <w:pPr xmlns:w="http://schemas.openxmlformats.org/wordprocessingml/2006/main">
        <w:rPr>
          <w:rFonts w:cs="Calibri"/>
          <w:bCs/>
          <w:color w:val="165B89"/>
          <w:sz w:val="28"/>
          <w:szCs w:val="26"/>
        </w:rPr>
      </w:pPr>
      <w:r xmlns:w="http://schemas.openxmlformats.org/wordprocessingml/2006/main">
        <w:rPr>
          <w:rFonts w:cs="Calibri"/>
          <w:bCs/>
          <w:color w:val="165B89"/>
          <w:sz w:val="28"/>
          <w:szCs w:val="26"/>
        </w:rPr>
        <w:t xml:space="preserve">Results and impact of EITI implementation on natural resource management (Requirement 7.4)</w:t>
      </w:r>
    </w:p>
    <w:p w14:paraId="06A74646" w14:textId="5C49A152" w:rsidR="0085270B" w:rsidRPr="0085270B" w:rsidRDefault="0085270B" w:rsidP="001F6CA4"/>
    <w:p w14:paraId="63C2C999" w14:textId="0FBEA9C6" w:rsidR="0065403F" w:rsidRDefault="00773635" w:rsidP="00C6608B">
      <w:pPr>
        <w:rPr>
          <w:b/>
        </w:rPr>
      </w:pPr>
      <w:r w:rsidRPr="00DD5AC4">
        <w:rPr>
          <w:rFonts w:cs="Calibri"/>
          <w:bCs/>
          <w:noProof/>
          <w:color w:val="165B89"/>
          <w:sz w:val="28"/>
          <w:szCs w:val="26"/>
          <w:lang w:val="en-US"/>
        </w:rPr>
        <mc:AlternateContent>
          <mc:Choice Requires="wps">
            <w:drawing>
              <wp:anchor distT="45720" distB="45720" distL="114300" distR="114300" simplePos="0" relativeHeight="251658247" behindDoc="0" locked="0" layoutInCell="1" allowOverlap="1" wp14:anchorId="12A40B02" wp14:editId="2083C262">
                <wp:simplePos x="0" y="0"/>
                <wp:positionH relativeFrom="margin">
                  <wp:align>left</wp:align>
                </wp:positionH>
                <wp:positionV relativeFrom="paragraph">
                  <wp:posOffset>40005</wp:posOffset>
                </wp:positionV>
                <wp:extent cx="2360930" cy="1468755"/>
                <wp:effectExtent l="0" t="0" r="1968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68755"/>
                        </a:xfrm>
                        <a:prstGeom prst="rect">
                          <a:avLst/>
                        </a:prstGeom>
                        <a:solidFill>
                          <a:srgbClr val="FFFFFF"/>
                        </a:solidFill>
                        <a:ln w="9525">
                          <a:solidFill>
                            <a:srgbClr val="000000"/>
                          </a:solidFill>
                          <a:miter lim="800000"/>
                          <a:headEnd/>
                          <a:tailEnd/>
                        </a:ln>
                      </wps:spPr>
                      <wps:txbx>
                        <w:txbxContent>
                          <w:p w14:paraId="4D9BC838" w14:textId="6369E634" w:rsidR="0065403F" w:rsidRPr="001F6CA4" w:rsidRDefault="00A20818" w:rsidP="0065403F">
                            <w:pPr>
                              <w:rPr>
                                <w:szCs w:val="22"/>
                              </w:rPr>
                            </w:pPr>
                            <w:r w:rsidRPr="001F6CA4">
                              <w:rPr>
                                <w:szCs w:val="22"/>
                              </w:rPr>
                              <w:t xml:space="preserve">Целью этого </w:t>
                            </w:r>
                            <w:hyperlink r:id="rId24" w:history="1">
                              <w:r w:rsidRPr="001F6CA4">
                                <w:rPr>
                                  <w:rStyle w:val="ab"/>
                                  <w:szCs w:val="22"/>
                                </w:rPr>
                                <w:t>требования</w:t>
                              </w:r>
                            </w:hyperlink>
                            <w:r w:rsidRPr="001F6CA4">
                              <w:rPr>
                                <w:szCs w:val="22"/>
                              </w:rPr>
                              <w:t xml:space="preserve"> является обеспечение регулярного мониторинга и оценки обществом внедрения, включая оценку того, выполняет ли ИПДО свои цели</w:t>
                            </w:r>
                            <w:r w:rsidR="005E2C5F" w:rsidRPr="001F6CA4">
                              <w:rPr>
                                <w:szCs w:val="22"/>
                              </w:rPr>
                              <w:t xml:space="preserve"> </w:t>
                            </w:r>
                            <w:r w:rsidRPr="001F6CA4">
                              <w:rPr>
                                <w:szCs w:val="22"/>
                              </w:rPr>
                              <w:t>для того, чтобы обеспечить</w:t>
                            </w:r>
                            <w:r w:rsidR="005E2C5F" w:rsidRPr="001F6CA4">
                              <w:rPr>
                                <w:szCs w:val="22"/>
                              </w:rPr>
                              <w:t xml:space="preserve"> </w:t>
                            </w:r>
                            <w:r w:rsidRPr="001F6CA4">
                              <w:rPr>
                                <w:szCs w:val="22"/>
                              </w:rPr>
                              <w:t>публичн</w:t>
                            </w:r>
                            <w:r w:rsidR="005E2C5F" w:rsidRPr="001F6CA4">
                              <w:rPr>
                                <w:szCs w:val="22"/>
                              </w:rPr>
                              <w:t>ую</w:t>
                            </w:r>
                            <w:r w:rsidRPr="001F6CA4">
                              <w:rPr>
                                <w:szCs w:val="22"/>
                              </w:rPr>
                              <w:t xml:space="preserve"> подотчетност</w:t>
                            </w:r>
                            <w:r w:rsidR="005E2C5F" w:rsidRPr="001F6CA4">
                              <w:rPr>
                                <w:szCs w:val="22"/>
                              </w:rPr>
                              <w:t>ь</w:t>
                            </w:r>
                            <w:r w:rsidR="008857B1" w:rsidRPr="001F6CA4">
                              <w:rPr>
                                <w:szCs w:val="22"/>
                              </w:rPr>
                              <w:t xml:space="preserve"> собственно </w:t>
                            </w:r>
                            <w:r w:rsidRPr="001F6CA4">
                              <w:rPr>
                                <w:szCs w:val="22"/>
                              </w:rPr>
                              <w:t>ИПДО.</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A40B02" id="_x0000_s1034" type="#_x0000_t202" style="position:absolute;margin-left:0;margin-top:3.15pt;width:185.9pt;height:115.65pt;z-index:251658247;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">
                <v:textbox>
                  <w:txbxContent>
                    <w:p w14:paraId="4D9BC838" w14:textId="6369E634" w:rsidR="0065403F" w:rsidRPr="001F6CA4" w:rsidRDefault="00A20818" w:rsidP="0065403F">
                      <w:pPr>
                        <w:rPr>
                          <w:szCs w:val="22"/>
                        </w:rPr>
                      </w:pPr>
                      <w:r w:rsidRPr="001F6CA4">
                        <w:rPr>
                          <w:szCs w:val="22"/>
                        </w:rPr>
                        <w:t xml:space="preserve">Целью этого </w:t>
                      </w:r>
                      <w:hyperlink r:id="rId25" w:history="1">
                        <w:r w:rsidRPr="001F6CA4">
                          <w:rPr>
                            <w:rStyle w:val="Hyperlink"/>
                            <w:szCs w:val="22"/>
                          </w:rPr>
                          <w:t>требования</w:t>
                        </w:r>
                      </w:hyperlink>
                      <w:r w:rsidRPr="001F6CA4">
                        <w:rPr>
                          <w:szCs w:val="22"/>
                        </w:rPr>
                        <w:t xml:space="preserve"> является обеспечение регулярного мониторинга и оценки обществом внедрения, включая оценку того, выполняет ли ИПДО свои цели</w:t>
                      </w:r>
                      <w:r w:rsidR="005E2C5F" w:rsidRPr="001F6CA4">
                        <w:rPr>
                          <w:szCs w:val="22"/>
                        </w:rPr>
                        <w:t xml:space="preserve"> </w:t>
                      </w:r>
                      <w:r w:rsidRPr="001F6CA4">
                        <w:rPr>
                          <w:szCs w:val="22"/>
                        </w:rPr>
                        <w:t>для того, чтобы обеспечить</w:t>
                      </w:r>
                      <w:r w:rsidR="005E2C5F" w:rsidRPr="001F6CA4">
                        <w:rPr>
                          <w:szCs w:val="22"/>
                        </w:rPr>
                        <w:t xml:space="preserve"> </w:t>
                      </w:r>
                      <w:r w:rsidRPr="001F6CA4">
                        <w:rPr>
                          <w:szCs w:val="22"/>
                        </w:rPr>
                        <w:t>публичн</w:t>
                      </w:r>
                      <w:r w:rsidR="005E2C5F" w:rsidRPr="001F6CA4">
                        <w:rPr>
                          <w:szCs w:val="22"/>
                        </w:rPr>
                        <w:t>ую</w:t>
                      </w:r>
                      <w:r w:rsidRPr="001F6CA4">
                        <w:rPr>
                          <w:szCs w:val="22"/>
                        </w:rPr>
                        <w:t xml:space="preserve"> подотчетност</w:t>
                      </w:r>
                      <w:r w:rsidR="005E2C5F" w:rsidRPr="001F6CA4">
                        <w:rPr>
                          <w:szCs w:val="22"/>
                        </w:rPr>
                        <w:t>ь</w:t>
                      </w:r>
                      <w:r w:rsidR="008857B1" w:rsidRPr="001F6CA4">
                        <w:rPr>
                          <w:szCs w:val="22"/>
                        </w:rPr>
                        <w:t xml:space="preserve"> собственно </w:t>
                      </w:r>
                      <w:r w:rsidRPr="001F6CA4">
                        <w:rPr>
                          <w:szCs w:val="22"/>
                        </w:rPr>
                        <w:t>ИПДО.</w:t>
                      </w:r>
                    </w:p>
                  </w:txbxContent>
                </v:textbox>
                <w10:wrap type="square" anchorx="margin"/>
              </v:shape>
            </w:pict>
          </mc:Fallback>
        </mc:AlternateContent>
      </w:r>
      <w:r w:rsidR="0065403F">
        <w:rPr>
          <w:noProof/>
          <w:lang w:val="en-US"/>
        </w:rPr>
        <mc:AlternateContent>
          <mc:Choice Requires="wps">
            <w:drawing>
              <wp:anchor distT="0" distB="0" distL="114300" distR="114300" simplePos="0" relativeHeight="251658248" behindDoc="0" locked="0" layoutInCell="1" allowOverlap="1" wp14:anchorId="226BCCED" wp14:editId="6BCE9FA5">
                <wp:simplePos x="0" y="0"/>
                <wp:positionH relativeFrom="margin">
                  <wp:posOffset>3542342</wp:posOffset>
                </wp:positionH>
                <wp:positionV relativeFrom="paragraph">
                  <wp:posOffset>7114</wp:posOffset>
                </wp:positionV>
                <wp:extent cx="2106295" cy="1704340"/>
                <wp:effectExtent l="0" t="0" r="27305" b="10160"/>
                <wp:wrapNone/>
                <wp:docPr id="12" name="Text Box 12"/>
                <wp:cNvGraphicFramePr/>
                <a:graphic xmlns:a="http://schemas.openxmlformats.org/drawingml/2006/main">
                  <a:graphicData uri="http://schemas.microsoft.com/office/word/2010/wordprocessingShape">
                    <wps:wsp>
                      <wps:cNvSpPr txBox="1"/>
                      <wps:spPr>
                        <a:xfrm>
                          <a:off x="0" y="0"/>
                          <a:ext cx="2106295" cy="1704340"/>
                        </a:xfrm>
                        <a:prstGeom prst="rect">
                          <a:avLst/>
                        </a:prstGeom>
                        <a:solidFill>
                          <a:schemeClr val="lt1"/>
                        </a:solidFill>
                        <a:ln w="6350">
                          <a:solidFill>
                            <a:prstClr val="black"/>
                          </a:solidFill>
                        </a:ln>
                      </wps:spPr>
                      <wps:txbx>
                        <w:txbxContent>
                          <w:p w14:paraId="0838B4CD" w14:textId="77777777" w:rsidR="0065403F" w:rsidRPr="00DA6BCA" w:rsidRDefault="0065403F" w:rsidP="0065403F">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027CD8DE" w14:textId="77777777" w:rsidR="0065403F" w:rsidRPr="00DA6BCA" w:rsidRDefault="0065403F" w:rsidP="0065403F">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0A987F90" w14:textId="77777777" w:rsidR="0065403F" w:rsidRPr="001F6CA4" w:rsidRDefault="0065403F" w:rsidP="0065403F">
                            <w:pPr>
                              <w:rPr>
                                <w:color w:val="4472C4" w:themeColor="accent1"/>
                                <w:u w:val="single"/>
                              </w:rPr>
                            </w:pPr>
                            <w:r w:rsidRPr="001F6CA4">
                              <w:rPr>
                                <w:color w:val="4472C4" w:themeColor="accent1"/>
                                <w:u w:val="single"/>
                              </w:rPr>
                              <w:t>Обоснование:</w:t>
                            </w:r>
                          </w:p>
                          <w:p w14:paraId="35FA91FB" w14:textId="77777777" w:rsidR="0065403F" w:rsidRPr="001F6CA4" w:rsidRDefault="0065403F" w:rsidP="0065403F">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6BCCED" id="Text Box 12" o:spid="_x0000_s1035" type="#_x0000_t202" style="position:absolute;margin-left:278.9pt;margin-top:.55pt;width:165.85pt;height:134.2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" fillcolor="white [3201]" strokeweight=".5pt">
                <v:textbox>
                  <w:txbxContent>
                    <w:p w14:paraId="0838B4CD" w14:textId="77777777" w:rsidR="0065403F" w:rsidRPr="00DA6BCA" w:rsidRDefault="0065403F" w:rsidP="0065403F">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027CD8DE" w14:textId="77777777" w:rsidR="0065403F" w:rsidRPr="00DA6BCA" w:rsidRDefault="0065403F" w:rsidP="0065403F">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0A987F90" w14:textId="77777777" w:rsidR="0065403F" w:rsidRPr="001F6CA4" w:rsidRDefault="0065403F" w:rsidP="0065403F">
                      <w:pPr>
                        <w:rPr>
                          <w:color w:val="4472C4" w:themeColor="accent1"/>
                          <w:u w:val="single"/>
                        </w:rPr>
                      </w:pPr>
                      <w:r w:rsidRPr="001F6CA4">
                        <w:rPr>
                          <w:color w:val="4472C4" w:themeColor="accent1"/>
                          <w:u w:val="single"/>
                        </w:rPr>
                        <w:t>Обоснование:</w:t>
                      </w:r>
                    </w:p>
                    <w:p w14:paraId="35FA91FB" w14:textId="77777777" w:rsidR="0065403F" w:rsidRPr="001F6CA4" w:rsidRDefault="0065403F" w:rsidP="0065403F">
                      <w:pPr>
                        <w:rPr>
                          <w:color w:val="4472C4" w:themeColor="accent1"/>
                          <w:lang w:val="en-GB"/>
                        </w:rPr>
                      </w:pPr>
                    </w:p>
                  </w:txbxContent>
                </v:textbox>
                <w10:wrap anchorx="margin"/>
              </v:shape>
            </w:pict>
          </mc:Fallback>
        </mc:AlternateContent>
      </w:r>
    </w:p>
    <w:p w14:paraId="63C6B131" w14:textId="77777777" w:rsidR="0065403F" w:rsidRDefault="0065403F" w:rsidP="00C6608B">
      <w:pPr>
        <w:rPr>
          <w:b/>
        </w:rPr>
      </w:pPr>
    </w:p>
    <w:p w14:paraId="0B577E40" w14:textId="77777777" w:rsidR="0065403F" w:rsidRDefault="0065403F" w:rsidP="00C6608B">
      <w:pPr>
        <w:rPr>
          <w:b/>
        </w:rPr>
      </w:pPr>
    </w:p>
    <w:p w14:paraId="40B0DB5E" w14:textId="77777777" w:rsidR="0065403F" w:rsidRDefault="0065403F" w:rsidP="00C6608B">
      <w:pPr>
        <w:rPr>
          <w:b/>
        </w:rPr>
      </w:pPr>
    </w:p>
    <w:p w14:paraId="33349646" w14:textId="77777777" w:rsidR="0065403F" w:rsidRDefault="0065403F" w:rsidP="00C6608B">
      <w:pPr>
        <w:rPr>
          <w:b/>
        </w:rPr>
      </w:pPr>
    </w:p>
    <w:p w14:paraId="5B863E19" w14:textId="77777777" w:rsidR="0065403F" w:rsidRDefault="0065403F" w:rsidP="00C6608B">
      <w:pPr>
        <w:rPr>
          <w:b/>
        </w:rPr>
      </w:pPr>
    </w:p>
    <w:p w14:paraId="45EBE856" w14:textId="7401E63D" w:rsidR="00C6608B" w:rsidRPr="0065403F" w:rsidRDefault="00C6608B" w:rsidP="00C6608B">
      <w:r xmlns:w="http://schemas.openxmlformats.org/wordprocessingml/2006/main" w:rsidRPr="0065403F">
        <w:rPr>
          <w:b/>
        </w:rPr>
        <w:t xml:space="preserve">18. The MSG is invited to provide any additional information and evidence relevant to the indicators to measure the sustainability and effectiveness of EITI implementation.</w:t>
      </w:r>
      <w:r xmlns:w="http://schemas.openxmlformats.org/wordprocessingml/2006/main" w:rsidRPr="0065403F">
        <w:t xml:space="preserve"> </w:t>
      </w:r>
    </w:p>
    <w:p w14:paraId="063CF9EC" w14:textId="77777777" w:rsidR="00C6608B" w:rsidRPr="00617448" w:rsidRDefault="00C6608B" w:rsidP="00C6608B">
      <w:r xmlns:w="http://schemas.openxmlformats.org/wordprocessingml/2006/main" w:rsidRPr="00617448">
        <w:lastRenderedPageBreak xmlns:w="http://schemas.openxmlformats.org/wordprocessingml/2006/main"/>
      </w:r>
      <w:r xmlns:w="http://schemas.openxmlformats.org/wordprocessingml/2006/main" w:rsidRPr="00617448">
        <w:t xml:space="preserve">Each indicator will be assigned a score of 0, 0.5 or 1 by the EITI Board. These points will be added to the country's overall score. Evaluation of performance against indicators will be based on information provided by the MSG, publicly available sources, stakeholder views, and information disclosed by the implementing country and companies. For more information on how these indicators will be evaluated, see the EITI Validation Guide.</w:t>
      </w:r>
    </w:p>
    <w:p w14:paraId="6C4C9292" w14:textId="77777777" w:rsidR="00C6608B" w:rsidRPr="00617448" w:rsidRDefault="00C6608B" w:rsidP="00C6608B">
      <w:pPr xmlns:w="http://schemas.openxmlformats.org/wordprocessingml/2006/main">
        <w:pStyle w:val="aff0"/>
        <w:numPr>
          <w:ilvl w:val="0"/>
          <w:numId w:val="14"/>
        </w:numPr>
        <w:spacing w:before="0" w:after="120"/>
        <w:contextualSpacing/>
      </w:pPr>
      <w:r xmlns:w="http://schemas.openxmlformats.org/wordprocessingml/2006/main" w:rsidRPr="00617448">
        <w:t xml:space="preserve">The implementation of the EITI solves the problems of managing the extractive sector that are relevant for countries. This indicator also takes into account other efforts to exceed the requirements of the EITI Standard.</w:t>
      </w:r>
    </w:p>
    <w:p w14:paraId="509FE1F3" w14:textId="77777777" w:rsidR="00C6608B" w:rsidRPr="00617448" w:rsidRDefault="00C6608B" w:rsidP="00C6608B">
      <w:pPr>
        <w:pStyle w:val="aff0"/>
        <w:spacing w:after="120"/>
        <w:rPr>
          <w:i/>
        </w:rPr>
      </w:pPr>
    </w:p>
    <w:tbl>
      <w:tblPr>
        <w:tblStyle w:val="aff1"/>
        <w:tblW w:w="0" w:type="auto"/>
        <w:tblInd w:w="720" w:type="dxa"/>
        <w:tblLook w:val="04A0" w:firstRow="1" w:lastRow="0" w:firstColumn="1" w:lastColumn="0" w:noHBand="0" w:noVBand="1"/>
      </w:tblPr>
      <w:tblGrid>
        <w:gridCol w:w="8342"/>
      </w:tblGrid>
      <w:tr w:rsidR="00C6608B" w:rsidRPr="00617448" w14:paraId="7A7ED48E" w14:textId="77777777" w:rsidTr="0017724E">
        <w:tc>
          <w:tcPr>
            <w:tcW w:w="9062" w:type="dxa"/>
          </w:tcPr>
          <w:p w14:paraId="033A9BFC" w14:textId="561380A7" w:rsidR="00C6608B" w:rsidRPr="00617448" w:rsidRDefault="00C6608B" w:rsidP="0017724E">
            <w:pPr xmlns:w="http://schemas.openxmlformats.org/wordprocessingml/2006/main">
              <w:pStyle w:val="aff0"/>
              <w:spacing w:after="120"/>
              <w:ind w:left="0"/>
              <w:rPr>
                <w:i/>
              </w:rPr>
            </w:pPr>
            <w:r xmlns:w="http://schemas.openxmlformats.org/wordprocessingml/2006/main" w:rsidRPr="00617448">
              <w:rPr>
                <w:i/>
              </w:rPr>
              <w:t xml:space="preserve">[Yes. Advocacy and research that influence public policy in the industry. It also serves as a complementary tool for demanding information, data, government response, and requirements for changing legislation and/or enacting a new law in the mining industry.]</w:t>
            </w:r>
          </w:p>
        </w:tc>
      </w:tr>
    </w:tbl>
    <w:p w14:paraId="29DDDF61" w14:textId="16D43BC0" w:rsidR="00C6608B" w:rsidRDefault="00C6608B" w:rsidP="00725C89">
      <w:pPr xmlns:w="http://schemas.openxmlformats.org/wordprocessingml/2006/main">
        <w:pStyle w:val="aff0"/>
        <w:numPr>
          <w:ilvl w:val="0"/>
          <w:numId w:val="14"/>
        </w:numPr>
        <w:spacing w:before="0" w:after="120"/>
        <w:contextualSpacing/>
      </w:pPr>
      <w:r xmlns:w="http://schemas.openxmlformats.org/wordprocessingml/2006/main" w:rsidRPr="00617448">
        <w:t xml:space="preserve">Systematic disclosure of data on the extractive sector is carried out in regular government and corporate reporting</w:t>
      </w:r>
    </w:p>
    <w:p w14:paraId="6704F722" w14:textId="77777777" w:rsidR="00725C89" w:rsidRPr="00617448" w:rsidRDefault="00725C89" w:rsidP="00725C89">
      <w:pPr>
        <w:pStyle w:val="aff0"/>
        <w:spacing w:before="0" w:after="120"/>
        <w:contextualSpacing/>
      </w:pPr>
    </w:p>
    <w:tbl>
      <w:tblPr>
        <w:tblStyle w:val="aff1"/>
        <w:tblW w:w="0" w:type="auto"/>
        <w:tblInd w:w="720" w:type="dxa"/>
        <w:tblLook w:val="04A0" w:firstRow="1" w:lastRow="0" w:firstColumn="1" w:lastColumn="0" w:noHBand="0" w:noVBand="1"/>
      </w:tblPr>
      <w:tblGrid>
        <w:gridCol w:w="8342"/>
      </w:tblGrid>
      <w:tr w:rsidR="00C6608B" w:rsidRPr="00617448" w14:paraId="01FCA789" w14:textId="77777777" w:rsidTr="0017724E">
        <w:tc>
          <w:tcPr>
            <w:tcW w:w="9062" w:type="dxa"/>
          </w:tcPr>
          <w:p w14:paraId="0EC04AA7" w14:textId="1A418C7D" w:rsidR="00C6608B" w:rsidRPr="00FE1878" w:rsidRDefault="00C6608B" w:rsidP="0017724E">
            <w:pPr xmlns:w="http://schemas.openxmlformats.org/wordprocessingml/2006/main">
              <w:pStyle w:val="aff0"/>
              <w:spacing w:after="120"/>
              <w:ind w:left="0"/>
              <w:rPr>
                <w:i/>
              </w:rPr>
            </w:pPr>
            <w:r xmlns:w="http://schemas.openxmlformats.org/wordprocessingml/2006/main" w:rsidRPr="00617448">
              <w:rPr>
                <w:i/>
              </w:rPr>
              <w:t xml:space="preserve">[Systematic disclosure of extractive sector data is being made in regular government and corporate reporting, however, we need to go further and start publishing more information and more reports on the website of the relevant government agency.]</w:t>
            </w:r>
          </w:p>
        </w:tc>
      </w:tr>
    </w:tbl>
    <w:p w14:paraId="16DC5650" w14:textId="77777777" w:rsidR="00C6608B" w:rsidRPr="00617448" w:rsidRDefault="00C6608B" w:rsidP="00C6608B">
      <w:pPr>
        <w:spacing w:after="120"/>
      </w:pPr>
    </w:p>
    <w:p w14:paraId="1DE7E626" w14:textId="77777777" w:rsidR="00C6608B" w:rsidRPr="00617448" w:rsidRDefault="00C6608B" w:rsidP="00C6608B">
      <w:pPr xmlns:w="http://schemas.openxmlformats.org/wordprocessingml/2006/main">
        <w:pStyle w:val="aff0"/>
        <w:numPr>
          <w:ilvl w:val="0"/>
          <w:numId w:val="14"/>
        </w:numPr>
        <w:spacing w:before="0" w:after="120"/>
        <w:contextualSpacing/>
      </w:pPr>
      <w:r xmlns:w="http://schemas.openxmlformats.org/wordprocessingml/2006/main" w:rsidRPr="00617448">
        <w:t xml:space="preserve">There are favorable conditions for the participation of citizens in the management of the extractive sector, including the local population living in the mining areas.</w:t>
      </w:r>
      <w:r xmlns:w="http://schemas.openxmlformats.org/wordprocessingml/2006/main" w:rsidRPr="00617448">
        <w:br xmlns:w="http://schemas.openxmlformats.org/wordprocessingml/2006/main"/>
      </w:r>
    </w:p>
    <w:tbl>
      <w:tblPr>
        <w:tblStyle w:val="aff1"/>
        <w:tblW w:w="0" w:type="auto"/>
        <w:tblInd w:w="720" w:type="dxa"/>
        <w:tblLook w:val="04A0" w:firstRow="1" w:lastRow="0" w:firstColumn="1" w:lastColumn="0" w:noHBand="0" w:noVBand="1"/>
      </w:tblPr>
      <w:tblGrid>
        <w:gridCol w:w="8342"/>
      </w:tblGrid>
      <w:tr w:rsidR="00C6608B" w:rsidRPr="00617448" w14:paraId="406B9D96" w14:textId="77777777" w:rsidTr="0017724E">
        <w:tc>
          <w:tcPr>
            <w:tcW w:w="9062" w:type="dxa"/>
          </w:tcPr>
          <w:p w14:paraId="78326578" w14:textId="7F1E9F85" w:rsidR="00C6608B" w:rsidRPr="00617448" w:rsidRDefault="00C6608B" w:rsidP="0017724E">
            <w:pPr xmlns:w="http://schemas.openxmlformats.org/wordprocessingml/2006/main">
              <w:pStyle w:val="aff0"/>
              <w:spacing w:after="120"/>
              <w:ind w:left="0"/>
              <w:rPr>
                <w:i/>
              </w:rPr>
            </w:pPr>
            <w:r xmlns:w="http://schemas.openxmlformats.org/wordprocessingml/2006/main" w:rsidRPr="00617448">
              <w:rPr>
                <w:i/>
              </w:rPr>
              <w:t xml:space="preserve">[Although in general there is pressure on the media, individual political activists and opposition in the country, in the management of the extractive sector there are quite favorable conditions for the participation of citizens in the management process. Thus, the civil sector and the local population freely participate in discussions, round tables and other events where this topic is discussed, and they also have access and conditions to apply to the Parliament and relevant state bodies with their proposals and needs. There is legislation for this in the country.]</w:t>
            </w:r>
          </w:p>
        </w:tc>
      </w:tr>
    </w:tbl>
    <w:p w14:paraId="7B895A08" w14:textId="77777777" w:rsidR="00C6608B" w:rsidRPr="00617448" w:rsidRDefault="00C6608B" w:rsidP="00C6608B">
      <w:pPr>
        <w:pStyle w:val="aff0"/>
        <w:spacing w:after="120"/>
      </w:pPr>
    </w:p>
    <w:p w14:paraId="5F4FDD3D" w14:textId="54294569" w:rsidR="00C6608B" w:rsidRPr="00617448" w:rsidRDefault="00C6608B" w:rsidP="00C6608B">
      <w:pPr xmlns:w="http://schemas.openxmlformats.org/wordprocessingml/2006/main">
        <w:pStyle w:val="aff0"/>
        <w:numPr>
          <w:ilvl w:val="0"/>
          <w:numId w:val="14"/>
        </w:numPr>
        <w:spacing w:before="0" w:after="120"/>
        <w:contextualSpacing/>
      </w:pPr>
      <w:r xmlns:w="http://schemas.openxmlformats.org/wordprocessingml/2006/main" w:rsidRPr="00617448">
        <w:t xml:space="preserve">Extractive sector data is available and used for analysis, research and advocacy.</w:t>
      </w:r>
    </w:p>
    <w:tbl>
      <w:tblPr>
        <w:tblStyle w:val="aff1"/>
        <w:tblW w:w="0" w:type="auto"/>
        <w:tblInd w:w="720" w:type="dxa"/>
        <w:tblLook w:val="04A0" w:firstRow="1" w:lastRow="0" w:firstColumn="1" w:lastColumn="0" w:noHBand="0" w:noVBand="1"/>
      </w:tblPr>
      <w:tblGrid>
        <w:gridCol w:w="8342"/>
      </w:tblGrid>
      <w:tr w:rsidR="00C6608B" w:rsidRPr="00617448" w14:paraId="460E83A3" w14:textId="77777777" w:rsidTr="0017724E">
        <w:tc>
          <w:tcPr>
            <w:tcW w:w="9062" w:type="dxa"/>
          </w:tcPr>
          <w:p w14:paraId="0B7AE063" w14:textId="77777777" w:rsidR="0044315A" w:rsidRDefault="00C6608B" w:rsidP="0044315A">
            <w:pPr xmlns:w="http://schemas.openxmlformats.org/wordprocessingml/2006/main">
              <w:rPr>
                <w:i/>
              </w:rPr>
            </w:pPr>
            <w:r xmlns:w="http://schemas.openxmlformats.org/wordprocessingml/2006/main" w:rsidRPr="0044315A">
              <w:rPr>
                <w:i/>
              </w:rPr>
              <w:t xml:space="preserve">[Unfortunately, not all data is available or updated on a regular basis. So, there was no data at all about the number of women and their professions in the mining industry in Kyrgyzstan, so we conducted a study Gender Diagnostics of the Extractive Industry of Kyrgyzstan, where, with the help of the National EITI Secretariat, we obtained data on employed women in 10 large mining companies in Kyrgyzstan </w:t>
            </w:r>
            <w:r xmlns:w="http://schemas.openxmlformats.org/wordprocessingml/2006/main" w:rsidR="0044315A" w:rsidRPr="0044315A">
              <w:rPr>
                <w:i/>
              </w:rPr>
              <w:lastRenderedPageBreak xmlns:w="http://schemas.openxmlformats.org/wordprocessingml/2006/main"/>
            </w:r>
            <w:r xmlns:w="http://schemas.openxmlformats.org/wordprocessingml/2006/main" w:rsidR="0044315A" w:rsidRPr="0044315A">
              <w:rPr>
                <w:i/>
              </w:rPr>
              <w:t xml:space="preserve">. The study was published and distributed in the regions of the country. </w:t>
            </w:r>
            <w:hyperlink xmlns:w="http://schemas.openxmlformats.org/wordprocessingml/2006/main" xmlns:r="http://schemas.openxmlformats.org/officeDocument/2006/relationships" r:id="rId26" w:history="1">
              <w:r xmlns:w="http://schemas.openxmlformats.org/wordprocessingml/2006/main" w:rsidR="0044315A" w:rsidRPr="0044315A">
                <w:rPr>
                  <w:rStyle w:val="ab"/>
                </w:rPr>
                <w:t xml:space="preserve">https://www.pwyp.org/ru/pwyp-resources/</w:t>
              </w:r>
            </w:hyperlink>
            <w:r xmlns:w="http://schemas.openxmlformats.org/wordprocessingml/2006/main" w:rsidR="0044315A" w:rsidRPr="0044315A">
              <w:rPr>
                <w:i/>
              </w:rPr>
              <w:t xml:space="preserve">  </w:t>
            </w:r>
          </w:p>
          <w:p w14:paraId="2A900F80" w14:textId="77777777" w:rsidR="0044315A" w:rsidRDefault="0044315A" w:rsidP="0044315A">
            <w:pPr xmlns:w="http://schemas.openxmlformats.org/wordprocessingml/2006/main">
              <w:rPr>
                <w:i/>
              </w:rPr>
            </w:pPr>
            <w:r xmlns:w="http://schemas.openxmlformats.org/wordprocessingml/2006/main">
              <w:rPr>
                <w:i/>
              </w:rPr>
              <w:t xml:space="preserve">An updated list of licenses and license agreements were also not available, however the Ministry of Natural Resources has begun the process of updating and adding to its website. Soon they promise to publish all the information for public access.</w:t>
            </w:r>
          </w:p>
          <w:p w14:paraId="68BD6D14" w14:textId="0C3E45E0" w:rsidR="00C6608B" w:rsidRPr="00617448" w:rsidRDefault="0044315A" w:rsidP="0044315A">
            <w:r xmlns:w="http://schemas.openxmlformats.org/wordprocessingml/2006/main">
              <w:rPr>
                <w:i/>
              </w:rPr>
              <w:t xml:space="preserve">At the last meeting, the members of the MSG discussed the possibility of publishing all reports submitted by mining companies to the public.]</w:t>
            </w:r>
          </w:p>
        </w:tc>
      </w:tr>
    </w:tbl>
    <w:p w14:paraId="76EBDD7C" w14:textId="77777777" w:rsidR="00C6608B" w:rsidRPr="00617448" w:rsidRDefault="00C6608B" w:rsidP="00C6608B">
      <w:pPr>
        <w:spacing w:after="120"/>
      </w:pPr>
    </w:p>
    <w:p w14:paraId="09ED303D" w14:textId="407B4595" w:rsidR="00C6608B" w:rsidRPr="00617448" w:rsidRDefault="00C6608B" w:rsidP="00725C89">
      <w:pPr xmlns:w="http://schemas.openxmlformats.org/wordprocessingml/2006/main">
        <w:pStyle w:val="aff0"/>
        <w:numPr>
          <w:ilvl w:val="0"/>
          <w:numId w:val="14"/>
        </w:numPr>
        <w:spacing w:before="0" w:after="120"/>
        <w:contextualSpacing/>
      </w:pPr>
      <w:r xmlns:w="http://schemas.openxmlformats.org/wordprocessingml/2006/main" w:rsidRPr="00617448">
        <w:t xml:space="preserve">The EITI provides the information basis for changes in extractive sector policy and practice.</w:t>
      </w:r>
    </w:p>
    <w:tbl>
      <w:tblPr>
        <w:tblStyle w:val="aff1"/>
        <w:tblW w:w="0" w:type="auto"/>
        <w:tblInd w:w="720" w:type="dxa"/>
        <w:tblLook w:val="04A0" w:firstRow="1" w:lastRow="0" w:firstColumn="1" w:lastColumn="0" w:noHBand="0" w:noVBand="1"/>
      </w:tblPr>
      <w:tblGrid>
        <w:gridCol w:w="8342"/>
      </w:tblGrid>
      <w:tr w:rsidR="00C6608B" w:rsidRPr="00617448" w14:paraId="11C28F1C" w14:textId="77777777" w:rsidTr="0017724E">
        <w:tc>
          <w:tcPr>
            <w:tcW w:w="9062" w:type="dxa"/>
          </w:tcPr>
          <w:p w14:paraId="293F8744" w14:textId="6FEB1518" w:rsidR="003D55E7" w:rsidRDefault="00C6608B" w:rsidP="0017724E">
            <w:pPr xmlns:w="http://schemas.openxmlformats.org/wordprocessingml/2006/main">
              <w:pStyle w:val="aff0"/>
              <w:spacing w:after="120"/>
              <w:ind w:left="0"/>
              <w:rPr>
                <w:i/>
              </w:rPr>
            </w:pPr>
            <w:r xmlns:w="http://schemas.openxmlformats.org/wordprocessingml/2006/main" w:rsidRPr="00617448">
              <w:rPr>
                <w:i/>
              </w:rPr>
              <w:t xml:space="preserve">[I can give an example of the advocacy campaign that came about with the new 2019 EITI Gender Standards. We have carried out advocacy to update or cancel the Decree of the Government of the Kyrgyz Republic on the list of prohibited professions for women. The initiative of the Ministry of Labour, Social Security and Migration initiated the updating and / or complete cancellation of this list of prohibited professions for women and prepared a package of documents for consideration by the Cabinet of Ministers of the Kyrgyz Republic. We, in turn, conducted an information campaign and supported the initiative of the Ministry of Labor with letters of support, including bringing the EITI requirements on gender to the Cabinet of Ministers, as well as in the media through articles, videos and games, explaining why this is important. Thus, the New Labor Code will restrict some professions for employment for women, not to all women as it was before, but only to special categories such as pregnant and lactating women. Other women who do not fall into these categories will be able to earn money working in such industries and professions and provide for their families.</w:t>
            </w:r>
          </w:p>
          <w:p w14:paraId="697D94CE" w14:textId="7DCD996B" w:rsidR="00C6608B" w:rsidRPr="002A42EF" w:rsidRDefault="00E87815" w:rsidP="0017724E">
            <w:pPr xmlns:w="http://schemas.openxmlformats.org/wordprocessingml/2006/main">
              <w:pStyle w:val="aff0"/>
              <w:spacing w:after="120"/>
              <w:ind w:left="0"/>
              <w:rPr>
                <w:i/>
              </w:rPr>
            </w:pPr>
            <w:hyperlink xmlns:w="http://schemas.openxmlformats.org/wordprocessingml/2006/main" xmlns:r="http://schemas.openxmlformats.org/officeDocument/2006/relationships" r:id="rId27" w:history="1">
              <w:r xmlns:w="http://schemas.openxmlformats.org/wordprocessingml/2006/main" w:rsidR="003D55E7" w:rsidRPr="00B166C6">
                <w:rPr>
                  <w:rStyle w:val="ab"/>
                  <w:i/>
                </w:rPr>
                <w:t xml:space="preserve">https://kaktus.media/doc/469279_gendernye_aspekty_v_gornodobyvaushey_otrasli_v_kyrgyzstane.html </w:t>
              </w:r>
            </w:hyperlink>
            <w:r xmlns:w="http://schemas.openxmlformats.org/wordprocessingml/2006/main" w:rsidR="003D55E7" w:rsidRPr="003D55E7">
              <w:rPr>
                <w:i/>
              </w:rPr>
              <w:t xml:space="preserve">]</w:t>
            </w:r>
          </w:p>
        </w:tc>
      </w:tr>
    </w:tbl>
    <w:p w14:paraId="6FF8EAB4" w14:textId="77777777" w:rsidR="00C6608B" w:rsidRPr="00617448" w:rsidRDefault="00C6608B" w:rsidP="00725C89">
      <w:pPr>
        <w:spacing w:after="120"/>
      </w:pPr>
    </w:p>
    <w:p w14:paraId="2A4CE4F0" w14:textId="463692A0" w:rsidR="00C6608B" w:rsidRPr="00E345B9" w:rsidRDefault="00C6608B" w:rsidP="00E345B9">
      <w:pPr xmlns:w="http://schemas.openxmlformats.org/wordprocessingml/2006/main">
        <w:pStyle w:val="1"/>
        <w:rPr>
          <w:rFonts w:ascii="Franklin Gothic Book" w:hAnsi="Franklin Gothic Book"/>
        </w:rPr>
      </w:pPr>
      <w:bookmarkStart xmlns:w="http://schemas.openxmlformats.org/wordprocessingml/2006/main" w:id="12" w:name="_Toc61602951"/>
      <w:r xmlns:w="http://schemas.openxmlformats.org/wordprocessingml/2006/main" w:rsidRPr="00617448">
        <w:rPr>
          <w:rFonts w:ascii="Franklin Gothic Book" w:hAnsi="Franklin Gothic Book"/>
        </w:rPr>
        <w:t xml:space="preserve">Section IV. Stakeholder comments and views, and approval by the MSG</w:t>
      </w:r>
      <w:bookmarkEnd xmlns:w="http://schemas.openxmlformats.org/wordprocessingml/2006/main" w:id="12"/>
    </w:p>
    <w:p w14:paraId="62F78794" w14:textId="77777777" w:rsidR="00C6608B" w:rsidRPr="00617448" w:rsidRDefault="00C6608B" w:rsidP="00C6608B">
      <w:pPr xmlns:w="http://schemas.openxmlformats.org/wordprocessingml/2006/main">
        <w:rPr>
          <w:b/>
        </w:rPr>
      </w:pPr>
      <w:r xmlns:w="http://schemas.openxmlformats.org/wordprocessingml/2006/main" w:rsidRPr="00617448">
        <w:rPr>
          <w:b/>
        </w:rPr>
        <w:t xml:space="preserve">19. Describe the opportunities provided for stakeholders, other than MSG members, to receive views and comments on the EITI process, including the EITI workplan.</w:t>
      </w:r>
    </w:p>
    <w:tbl>
      <w:tblPr>
        <w:tblStyle w:val="aff1"/>
        <w:tblW w:w="0" w:type="auto"/>
        <w:tblLook w:val="04A0" w:firstRow="1" w:lastRow="0" w:firstColumn="1" w:lastColumn="0" w:noHBand="0" w:noVBand="1"/>
      </w:tblPr>
      <w:tblGrid>
        <w:gridCol w:w="9062"/>
      </w:tblGrid>
      <w:tr w:rsidR="00C6608B" w:rsidRPr="00617448" w14:paraId="2F5D3A66" w14:textId="77777777" w:rsidTr="0017724E">
        <w:tc>
          <w:tcPr>
            <w:tcW w:w="9062" w:type="dxa"/>
          </w:tcPr>
          <w:p w14:paraId="068ECD0E" w14:textId="5ECA8438" w:rsidR="00C6608B" w:rsidRPr="004A6A76" w:rsidRDefault="00E345B9" w:rsidP="0017724E">
            <w:pPr xmlns:w="http://schemas.openxmlformats.org/wordprocessingml/2006/main">
              <w:rPr>
                <w:bCs/>
              </w:rPr>
            </w:pPr>
            <w:r xmlns:w="http://schemas.openxmlformats.org/wordprocessingml/2006/main">
              <w:rPr>
                <w:bCs/>
              </w:rPr>
              <w:t xml:space="preserve">So far, such opportunities are not provided online or in other ways, but we plan to do this in the near future. There is a channel through members of the MSG from </w:t>
            </w:r>
            <w:r xmlns:w="http://schemas.openxmlformats.org/wordprocessingml/2006/main">
              <w:rPr>
                <w:bCs/>
              </w:rPr>
              <w:lastRenderedPageBreak xmlns:w="http://schemas.openxmlformats.org/wordprocessingml/2006/main"/>
            </w:r>
            <w:r xmlns:w="http://schemas.openxmlformats.org/wordprocessingml/2006/main">
              <w:rPr>
                <w:bCs/>
              </w:rPr>
              <w:t xml:space="preserve">the civil sector, we are always open to this. Several times, through me, individual members of the NGO Consortium for the Promotion of the EITI conveyed their </w:t>
            </w:r>
            <w:r xmlns:w="http://schemas.openxmlformats.org/wordprocessingml/2006/main" w:rsidR="004A6A76">
              <w:rPr>
                <w:bCs/>
              </w:rPr>
              <w:t xml:space="preserve">wishes and I voiced their wishes at the meetings of the MSG (there were two or three of them over the entire period). Also, the public can directly contact the National EITI Secretariat and express their wishes to them.</w:t>
            </w:r>
          </w:p>
        </w:tc>
      </w:tr>
    </w:tbl>
    <w:p w14:paraId="26962A41" w14:textId="77777777" w:rsidR="00C6608B" w:rsidRPr="00617448" w:rsidRDefault="00C6608B" w:rsidP="00C6608B">
      <w:pPr>
        <w:rPr>
          <w:b/>
        </w:rPr>
      </w:pPr>
    </w:p>
    <w:p w14:paraId="69DFD93A" w14:textId="77777777" w:rsidR="00C6608B" w:rsidRPr="00617448" w:rsidRDefault="00C6608B" w:rsidP="00C6608B">
      <w:pPr xmlns:w="http://schemas.openxmlformats.org/wordprocessingml/2006/main">
        <w:rPr>
          <w:b/>
        </w:rPr>
      </w:pPr>
      <w:r xmlns:w="http://schemas.openxmlformats.org/wordprocessingml/2006/main" w:rsidRPr="00617448">
        <w:rPr>
          <w:b/>
        </w:rPr>
        <w:t xml:space="preserve">20. Describe how the views of stakeholders other than MSG members have been taken into account in the results and impact analysis of the EITI implementation process.</w:t>
      </w:r>
    </w:p>
    <w:tbl>
      <w:tblPr>
        <w:tblStyle w:val="aff1"/>
        <w:tblW w:w="0" w:type="auto"/>
        <w:tblLook w:val="04A0" w:firstRow="1" w:lastRow="0" w:firstColumn="1" w:lastColumn="0" w:noHBand="0" w:noVBand="1"/>
      </w:tblPr>
      <w:tblGrid>
        <w:gridCol w:w="9062"/>
      </w:tblGrid>
      <w:tr w:rsidR="00C6608B" w:rsidRPr="00617448" w14:paraId="552FFC5E" w14:textId="77777777" w:rsidTr="0017724E">
        <w:tc>
          <w:tcPr>
            <w:tcW w:w="9062" w:type="dxa"/>
          </w:tcPr>
          <w:p w14:paraId="6A262A41" w14:textId="0F99CF27" w:rsidR="00C6608B" w:rsidRPr="00617448" w:rsidRDefault="004A6A76" w:rsidP="0017724E">
            <w:r xmlns:w="http://schemas.openxmlformats.org/wordprocessingml/2006/main">
              <w:t xml:space="preserve">Such an analysis has not been carried out by members of the MSG. Or I don’t know, maybe it was made by other members of the MZGS. Recently, there was a presentation of a study on the analysis of the results and impact of the EITI implementation process, which was conducted by a non-member of the MSG, an activist from the civil sector, Nurlan Djoldoshev. He conducted a survey among MSG members and the civil sector on the results and impact of the EITI implementation process and presented it to all MSG members at the MSG meeting.</w:t>
            </w:r>
          </w:p>
        </w:tc>
      </w:tr>
    </w:tbl>
    <w:p w14:paraId="2CF18C8C" w14:textId="77777777" w:rsidR="00C6608B" w:rsidRPr="00617448" w:rsidRDefault="00C6608B" w:rsidP="00C6608B"/>
    <w:p w14:paraId="49A9AE00" w14:textId="77777777" w:rsidR="00C6608B" w:rsidRPr="00617448" w:rsidRDefault="00C6608B" w:rsidP="00C6608B">
      <w:r xmlns:w="http://schemas.openxmlformats.org/wordprocessingml/2006/main" w:rsidRPr="00617448">
        <w:rPr>
          <w:b/>
        </w:rPr>
        <w:t xml:space="preserve">21. The date the MSG approved this document and information on how the public can access it, such as a link to the national EITI website </w:t>
      </w:r>
      <w:r xmlns:w="http://schemas.openxmlformats.org/wordprocessingml/2006/main" w:rsidRPr="00617448">
        <w:t xml:space="preserve">.</w:t>
      </w:r>
    </w:p>
    <w:tbl>
      <w:tblPr>
        <w:tblStyle w:val="aff1"/>
        <w:tblW w:w="0" w:type="auto"/>
        <w:tblLook w:val="04A0" w:firstRow="1" w:lastRow="0" w:firstColumn="1" w:lastColumn="0" w:noHBand="0" w:noVBand="1"/>
      </w:tblPr>
      <w:tblGrid>
        <w:gridCol w:w="9062"/>
      </w:tblGrid>
      <w:tr w:rsidR="00C6608B" w:rsidRPr="00617448" w14:paraId="53374C8D" w14:textId="77777777" w:rsidTr="0017724E">
        <w:tc>
          <w:tcPr>
            <w:tcW w:w="9062" w:type="dxa"/>
          </w:tcPr>
          <w:p w14:paraId="69573FCB" w14:textId="53839B73" w:rsidR="00C6608B" w:rsidRPr="00617448" w:rsidRDefault="004547A0" w:rsidP="0017724E">
            <w:r xmlns:w="http://schemas.openxmlformats.org/wordprocessingml/2006/main">
              <w:t xml:space="preserve">No.</w:t>
            </w:r>
          </w:p>
        </w:tc>
      </w:tr>
    </w:tbl>
    <w:p w14:paraId="22204185" w14:textId="3FDB70A4" w:rsidR="000A7397" w:rsidRPr="00617448" w:rsidRDefault="000A7397" w:rsidP="0089747F">
      <w:pPr>
        <w:spacing w:after="120" w:line="276" w:lineRule="auto"/>
        <w:rPr>
          <w:color w:val="595959"/>
          <w:szCs w:val="22"/>
        </w:rPr>
      </w:pPr>
    </w:p>
    <w:sectPr w:rsidR="000A7397" w:rsidRPr="00617448" w:rsidSect="00382E14">
      <w:headerReference w:type="default" r:id="rId28"/>
      <w:footerReference w:type="default" r:id="rId29"/>
      <w:headerReference w:type="first" r:id="rId30"/>
      <w:footerReference w:type="first" r:id="rId31"/>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EEEF7" w14:textId="77777777" w:rsidR="00E87815" w:rsidRDefault="00E87815" w:rsidP="00347D13">
      <w:r>
        <w:separator/>
      </w:r>
    </w:p>
  </w:endnote>
  <w:endnote w:type="continuationSeparator" w:id="0">
    <w:p w14:paraId="477CFF12" w14:textId="77777777" w:rsidR="00E87815" w:rsidRDefault="00E87815" w:rsidP="00347D13">
      <w:r>
        <w:continuationSeparator/>
      </w:r>
    </w:p>
  </w:endnote>
  <w:endnote w:type="continuationNotice" w:id="1">
    <w:p w14:paraId="68217738" w14:textId="77777777" w:rsidR="00E87815" w:rsidRDefault="00E878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SemiCond">
    <w:altName w:val="Calibri"/>
    <w:panose1 w:val="00000000000000000000"/>
    <w:charset w:val="00"/>
    <w:family w:val="swiss"/>
    <w:notTrueType/>
    <w:pitch w:val="variable"/>
    <w:sig w:usb0="20000287" w:usb1="00000001"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5ED45" w14:textId="77777777" w:rsidR="0089747F" w:rsidRPr="00673135" w:rsidRDefault="00382E14" w:rsidP="00673135">
    <w:pPr>
      <w:pStyle w:val="a5"/>
    </w:pPr>
    <w:r>
      <w:rPr>
        <w:noProof/>
        <w:sz w:val="16"/>
        <w:lang w:val="en-US"/>
      </w:rPr>
      <mc:AlternateContent>
        <mc:Choice Requires="wps">
          <w:drawing>
            <wp:anchor distT="0" distB="0" distL="114300" distR="114300" simplePos="0" relativeHeight="251658248" behindDoc="0" locked="0" layoutInCell="1" allowOverlap="1" wp14:anchorId="1869A01E" wp14:editId="273064F5">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D09FD53" w14:textId="71BA7EF4"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006A0AF8">
                            <w:rPr>
                              <w:rFonts w:ascii="Franklin Gothic Medium" w:hAnsi="Franklin Gothic Medium"/>
                              <w:noProof/>
                              <w:color w:val="000000"/>
                              <w:sz w:val="20"/>
                            </w:rPr>
                            <w:t>21</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43481B04" w14:textId="77777777" w:rsidR="00382E14" w:rsidRDefault="00382E14" w:rsidP="00382E14"/>
                        <w:p w14:paraId="40413554"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A01E" id="_x0000_t202" coordsize="21600,21600" o:spt="202" path="m,l,21600r21600,l21600,xe">
              <v:stroke joinstyle="miter"/>
              <v:path gradientshapeok="t" o:connecttype="rect"/>
            </v:shapetype>
            <v:shape id="_x0000_s1036" type="#_x0000_t202" style="position:absolute;margin-left:-9.4pt;margin-top:-29.1pt;width:469.2pt;height:33.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" filled="f" stroked="f">
              <v:path arrowok="t"/>
              <v:textbox>
                <w:txbxContent>
                  <w:p w14:paraId="3D09FD53" w14:textId="71BA7EF4"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006A0AF8">
                      <w:rPr>
                        <w:rFonts w:ascii="Franklin Gothic Medium" w:hAnsi="Franklin Gothic Medium"/>
                        <w:noProof/>
                        <w:color w:val="000000"/>
                        <w:sz w:val="20"/>
                      </w:rPr>
                      <w:t>21</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43481B04" w14:textId="77777777" w:rsidR="00382E14" w:rsidRDefault="00382E14" w:rsidP="00382E14"/>
                  <w:p w14:paraId="40413554" w14:textId="77777777" w:rsidR="00382E14" w:rsidRDefault="00382E14"/>
                </w:txbxContent>
              </v:textbox>
            </v:shape>
          </w:pict>
        </mc:Fallback>
      </mc:AlternateContent>
    </w:r>
    <w:r>
      <w:rPr>
        <w:noProof/>
        <w:sz w:val="16"/>
        <w:lang w:val="en-US"/>
      </w:rPr>
      <mc:AlternateContent>
        <mc:Choice Requires="wps">
          <w:drawing>
            <wp:anchor distT="0" distB="0" distL="114300" distR="114300" simplePos="0" relativeHeight="251658247" behindDoc="0" locked="0" layoutInCell="1" allowOverlap="1" wp14:anchorId="069DDE7A" wp14:editId="716CAF21">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E6269AD" w14:textId="77777777" w:rsidR="00756FF7" w:rsidRPr="00382E14" w:rsidRDefault="00756FF7" w:rsidP="00756FF7">
                          <w:pPr>
                            <w:spacing w:before="0" w:after="0" w:line="276" w:lineRule="auto"/>
                            <w:rPr>
                              <w:sz w:val="16"/>
                              <w:szCs w:val="16"/>
                            </w:rPr>
                          </w:pPr>
                          <w:r>
                            <w:rPr>
                              <w:b/>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007CEBFE" w14:textId="77777777" w:rsidR="00756FF7" w:rsidRPr="00382E14" w:rsidRDefault="00756FF7" w:rsidP="00756FF7">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53761017" w14:textId="77777777" w:rsidR="00756FF7" w:rsidRPr="00382E14" w:rsidRDefault="00756FF7" w:rsidP="00756FF7">
                          <w:pPr>
                            <w:rPr>
                              <w:sz w:val="16"/>
                              <w:szCs w:val="16"/>
                            </w:rPr>
                          </w:pPr>
                        </w:p>
                        <w:p w14:paraId="7354319F"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9DDE7A" id="_x0000_s1037" type="#_x0000_t202" style="position:absolute;margin-left:-9.55pt;margin-top:-24.2pt;width:474.3pt;height:63.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" filled="f" stroked="f">
              <v:textbox>
                <w:txbxContent>
                  <w:p w14:paraId="5E6269AD" w14:textId="77777777" w:rsidR="00756FF7" w:rsidRPr="00382E14" w:rsidRDefault="00756FF7" w:rsidP="00756FF7">
                    <w:pPr>
                      <w:spacing w:before="0" w:after="0" w:line="276" w:lineRule="auto"/>
                      <w:rPr>
                        <w:sz w:val="16"/>
                        <w:szCs w:val="16"/>
                      </w:rPr>
                    </w:pPr>
                    <w:r>
                      <w:rPr>
                        <w:b/>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007CEBFE" w14:textId="77777777" w:rsidR="00756FF7" w:rsidRPr="00382E14" w:rsidRDefault="00756FF7" w:rsidP="00756FF7">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53761017" w14:textId="77777777" w:rsidR="00756FF7" w:rsidRPr="00382E14" w:rsidRDefault="00756FF7" w:rsidP="00756FF7">
                    <w:pPr>
                      <w:rPr>
                        <w:sz w:val="16"/>
                        <w:szCs w:val="16"/>
                      </w:rPr>
                    </w:pPr>
                  </w:p>
                  <w:p w14:paraId="7354319F" w14:textId="77777777" w:rsidR="00382E14" w:rsidRPr="00382E14" w:rsidRDefault="00382E14"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2C71" w14:textId="77777777" w:rsidR="0089747F" w:rsidRPr="00004E42" w:rsidRDefault="00382E14" w:rsidP="00382E14">
    <w:pPr>
      <w:spacing w:line="276" w:lineRule="auto"/>
      <w:rPr>
        <w:sz w:val="16"/>
        <w:szCs w:val="16"/>
      </w:rPr>
    </w:pPr>
    <w:r>
      <w:rPr>
        <w:noProof/>
        <w:sz w:val="16"/>
        <w:lang w:val="en-US"/>
      </w:rPr>
      <mc:AlternateContent>
        <mc:Choice Requires="wps">
          <w:drawing>
            <wp:anchor distT="0" distB="0" distL="114300" distR="114300" simplePos="0" relativeHeight="251658246" behindDoc="0" locked="0" layoutInCell="1" allowOverlap="1" wp14:anchorId="7A9ACB05" wp14:editId="1F6B8803">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35FB327" w14:textId="01A41BDB"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006A0AF8">
                            <w:rPr>
                              <w:rFonts w:ascii="Franklin Gothic Medium" w:hAnsi="Franklin Gothic Medium"/>
                              <w:noProof/>
                              <w:color w:val="000000"/>
                              <w:sz w:val="20"/>
                            </w:rPr>
                            <w:t>1</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79689BB5" w14:textId="77777777" w:rsidR="00382E14" w:rsidRDefault="00382E14" w:rsidP="00382E14"/>
                        <w:p w14:paraId="3D2A73C1"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ACB05" id="_x0000_t202" coordsize="21600,21600" o:spt="202" path="m,l,21600r21600,l21600,xe">
              <v:stroke joinstyle="miter"/>
              <v:path gradientshapeok="t" o:connecttype="rect"/>
            </v:shapetype>
            <v:shape id="_x0000_s1038" type="#_x0000_t202" style="position:absolute;margin-left:-8.6pt;margin-top:-30.1pt;width:469.2pt;height:5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" filled="f" stroked="f">
              <v:path arrowok="t"/>
              <v:textbox>
                <w:txbxContent>
                  <w:p w14:paraId="335FB327" w14:textId="01A41BDB"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006A0AF8">
                      <w:rPr>
                        <w:rFonts w:ascii="Franklin Gothic Medium" w:hAnsi="Franklin Gothic Medium"/>
                        <w:noProof/>
                        <w:color w:val="000000"/>
                        <w:sz w:val="20"/>
                      </w:rPr>
                      <w:t>1</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79689BB5" w14:textId="77777777" w:rsidR="00382E14" w:rsidRDefault="00382E14" w:rsidP="00382E14"/>
                  <w:p w14:paraId="3D2A73C1" w14:textId="77777777" w:rsidR="00382E14" w:rsidRDefault="00382E14"/>
                </w:txbxContent>
              </v:textbox>
            </v:shape>
          </w:pict>
        </mc:Fallback>
      </mc:AlternateContent>
    </w:r>
    <w:r>
      <w:rPr>
        <w:noProof/>
        <w:sz w:val="16"/>
        <w:lang w:val="en-US"/>
      </w:rPr>
      <mc:AlternateContent>
        <mc:Choice Requires="wps">
          <w:drawing>
            <wp:anchor distT="0" distB="0" distL="114300" distR="114300" simplePos="0" relativeHeight="251658243" behindDoc="0" locked="0" layoutInCell="1" allowOverlap="1" wp14:anchorId="7B4DA50A" wp14:editId="6CC17B8C">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378E51C" w14:textId="77777777" w:rsidR="00382E14" w:rsidRPr="00382E14" w:rsidRDefault="00382E14" w:rsidP="00382E14">
                          <w:pPr>
                            <w:spacing w:before="0" w:after="0" w:line="276" w:lineRule="auto"/>
                            <w:rPr>
                              <w:sz w:val="16"/>
                              <w:szCs w:val="16"/>
                            </w:rPr>
                          </w:pPr>
                          <w:r>
                            <w:rPr>
                              <w:b/>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5FFA4540" w14:textId="77777777" w:rsidR="00382E14" w:rsidRPr="00382E14" w:rsidRDefault="00382E14" w:rsidP="00382E14">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1F3F9F8A"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4DA50A" id="_x0000_s1039" type="#_x0000_t202" style="position:absolute;margin-left:-8.6pt;margin-top:-24.95pt;width:474.3pt;height:6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" filled="f" stroked="f">
              <v:textbox>
                <w:txbxContent>
                  <w:p w14:paraId="5378E51C" w14:textId="77777777" w:rsidR="00382E14" w:rsidRPr="00382E14" w:rsidRDefault="00382E14" w:rsidP="00382E14">
                    <w:pPr>
                      <w:spacing w:before="0" w:after="0" w:line="276" w:lineRule="auto"/>
                      <w:rPr>
                        <w:sz w:val="16"/>
                        <w:szCs w:val="16"/>
                      </w:rPr>
                    </w:pPr>
                    <w:r>
                      <w:rPr>
                        <w:b/>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5FFA4540" w14:textId="77777777" w:rsidR="00382E14" w:rsidRPr="00382E14" w:rsidRDefault="00382E14" w:rsidP="00382E14">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1F3F9F8A" w14:textId="77777777" w:rsidR="00382E14" w:rsidRPr="00382E14" w:rsidRDefault="00382E14"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B8B38" w14:textId="77777777" w:rsidR="00E87815" w:rsidRDefault="00E87815" w:rsidP="00347D13">
      <w:r>
        <w:separator/>
      </w:r>
    </w:p>
  </w:footnote>
  <w:footnote w:type="continuationSeparator" w:id="0">
    <w:p w14:paraId="7705C6EC" w14:textId="77777777" w:rsidR="00E87815" w:rsidRDefault="00E87815" w:rsidP="00347D13">
      <w:r>
        <w:continuationSeparator/>
      </w:r>
    </w:p>
  </w:footnote>
  <w:footnote w:type="continuationNotice" w:id="1">
    <w:p w14:paraId="1B0A7F25" w14:textId="77777777" w:rsidR="00E87815" w:rsidRDefault="00E87815">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B221" w14:textId="01713B4E" w:rsidR="0089747F" w:rsidRPr="00C6608B" w:rsidRDefault="00F271DC" w:rsidP="00C6608B">
    <w:pPr xmlns:w="http://schemas.openxmlformats.org/wordprocessingml/2006/main">
      <w:pStyle w:val="HeaderDate"/>
    </w:pPr>
    <w:r xmlns:w="http://schemas.openxmlformats.org/wordprocessingml/2006/main" xmlns:mc="http://schemas.openxmlformats.org/markup-compatibility/2006" xmlns:wp="http://schemas.openxmlformats.org/drawingml/2006/wordprocessingDrawing" xmlns:wp14="http://schemas.microsoft.com/office/word/2010/wordprocessingDrawing" xmlns:wps="http://schemas.microsoft.com/office/word/2010/wordprocessingShape" xmlns:v="urn:schemas-microsoft-com:vml" xmlns:w14="http://schemas.microsoft.com/office/word/2010/wordml" xmlns:o="urn:schemas-microsoft-com:office:office">
      <w:rPr>
        <w:lang w:val="en-US"/>
      </w:rPr>
      <mc:AlternateContent xmlns:mc="http://schemas.openxmlformats.org/markup-compatibility/2006" xmlns:w="http://schemas.openxmlformats.org/wordprocessingml/2006/main" xmlns:wp="http://schemas.openxmlformats.org/drawingml/2006/wordprocessingDrawing" xmlns:wp14="http://schemas.microsoft.com/office/word/2010/wordprocessingDrawing" xmlns:wps="http://schemas.microsoft.com/office/word/2010/wordprocessingShape" xmlns:v="urn:schemas-microsoft-com:vml" xmlns:w14="http://schemas.microsoft.com/office/word/2010/wordml" xmlns:o="urn:schemas-microsoft-com:office:office">
        <mc:Choice Requires="wps">
          <w:drawing>
            <wp:anchor distT="0" distB="0" distL="114300" distR="114300" simplePos="0" relativeHeight="251658249" behindDoc="0" locked="0" layoutInCell="1" allowOverlap="1" wp14:anchorId="5F69870E" wp14:editId="6E6F0438">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412C70"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xmlns:w="http://schemas.openxmlformats.org/wordprocessingml/2006/main" xmlns:mc="http://schemas.openxmlformats.org/markup-compatibility/2006" xmlns:wp="http://schemas.openxmlformats.org/drawingml/2006/wordprocessingDrawing" xmlns:wp14="http://schemas.microsoft.com/office/word/2010/wordprocessingDrawing" xmlns:wps="http://schemas.microsoft.com/office/word/2010/wordprocessingShape" xmlns:v="urn:schemas-microsoft-com:vml" xmlns:w14="http://schemas.microsoft.com/office/word/2010/wordml" xmlns:o="urn:schemas-microsoft-com:office:office">
      <w:rPr>
        <w:lang w:val="en-US"/>
      </w:rPr>
      <mc:AlternateContent xmlns:mc="http://schemas.openxmlformats.org/markup-compatibility/2006" xmlns:w="http://schemas.openxmlformats.org/wordprocessingml/2006/main" xmlns:wp="http://schemas.openxmlformats.org/drawingml/2006/wordprocessingDrawing" xmlns:wp14="http://schemas.microsoft.com/office/word/2010/wordprocessingDrawing" xmlns:wps="http://schemas.microsoft.com/office/word/2010/wordprocessingShape" xmlns:v="urn:schemas-microsoft-com:vml" xmlns:w14="http://schemas.microsoft.com/office/word/2010/wordml" xmlns:o="urn:schemas-microsoft-com:office:office">
        <mc:Choice Requires="wps">
          <w:drawing>
            <wp:anchor distT="0" distB="0" distL="114300" distR="114300" simplePos="0" relativeHeight="251658242" behindDoc="0" locked="0" layoutInCell="1" allowOverlap="1" wp14:anchorId="3401CAE9" wp14:editId="43D21C25">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F3E73C"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xmlns:w="http://schemas.openxmlformats.org/wordprocessingml/2006/main" xmlns:mc="http://schemas.openxmlformats.org/markup-compatibility/2006" xmlns:wp="http://schemas.openxmlformats.org/drawingml/2006/wordprocessingDrawing" xmlns:wp14="http://schemas.microsoft.com/office/word/2010/wordprocessingDrawing" xmlns:wpg="http://schemas.microsoft.com/office/word/2010/wordprocessingGroup" xmlns:wps="http://schemas.microsoft.com/office/word/2010/wordprocessingShape" xmlns:v="urn:schemas-microsoft-com:vml" xmlns:w14="http://schemas.microsoft.com/office/word/2010/wordml" xmlns:o="urn:schemas-microsoft-com:office:office">
      <w:rPr>
        <w:lang w:val="en-US"/>
      </w:rPr>
      <mc:AlternateContent xmlns:mc="http://schemas.openxmlformats.org/markup-compatibility/2006" xmlns:w="http://schemas.openxmlformats.org/wordprocessingml/2006/main" xmlns:wp="http://schemas.openxmlformats.org/drawingml/2006/wordprocessingDrawing" xmlns:wp14="http://schemas.microsoft.com/office/word/2010/wordprocessingDrawing" xmlns:wpg="http://schemas.microsoft.com/office/word/2010/wordprocessingGroup" xmlns:wps="http://schemas.microsoft.com/office/word/2010/wordprocessingShape" xmlns:v="urn:schemas-microsoft-com:vml" xmlns:w14="http://schemas.microsoft.com/office/word/2010/wordml" xmlns:o="urn:schemas-microsoft-com:office:office">
        <mc:Choice Requires="wpg">
          <w:drawing>
            <wp:anchor distT="0" distB="0" distL="114300" distR="114300" simplePos="0" relativeHeight="251658245" behindDoc="0" locked="0" layoutInCell="1" allowOverlap="1" wp14:anchorId="6E8E8690" wp14:editId="6CCD3B52">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F89FFA4"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xmlns:w="http://schemas.openxmlformats.org/wordprocessingml/2006/main">
      <w:rPr>
        <w:rFonts w:ascii="Myriad Pro" w:hAnsi="Myriad Pro"/>
      </w:rPr>
      <w:tab xmlns:w="http://schemas.openxmlformats.org/wordprocessingml/2006/main"/>
    </w:r>
    <w:r xmlns:w="http://schemas.openxmlformats.org/wordprocessingml/2006/main">
      <w:rPr>
        <w:rFonts w:ascii="Myriad Pro" w:hAnsi="Myriad Pro"/>
      </w:rPr>
      <w:br xmlns:w="http://schemas.openxmlformats.org/wordprocessingml/2006/main"/>
    </w:r>
    <w:r xmlns:w="http://schemas.openxmlformats.org/wordprocessingml/2006/main">
      <w:t xml:space="preserve">Template </w:t>
    </w:r>
    <w:r xmlns:w="http://schemas.openxmlformats.org/wordprocessingml/2006/main">
      <w:br xmlns:w="http://schemas.openxmlformats.org/wordprocessingml/2006/main"/>
    </w:r>
    <w:r xmlns:w="http://schemas.openxmlformats.org/wordprocessingml/2006/main">
      <w:t xml:space="preserve">Analysis of results and impacts of the EITI implementation process </w:t>
    </w:r>
    <w:r xmlns:w="http://schemas.openxmlformats.org/wordprocessingml/2006/main">
      <w:br xmlns:w="http://schemas.openxmlformats.org/wordprocessingml/2006/main"/>
    </w:r>
    <w:r xmlns:w="http://schemas.openxmlformats.org/wordprocessingml/2006/main" xmlns:mc="http://schemas.openxmlformats.org/markup-compatibility/2006" xmlns:wp="http://schemas.openxmlformats.org/drawingml/2006/wordprocessingDrawing" xmlns:wp14="http://schemas.microsoft.com/office/word/2010/wordprocessingDrawing" xmlns:wps="http://schemas.microsoft.com/office/word/2010/wordprocessingShape" xmlns:v="urn:schemas-microsoft-com:vml" xmlns:w14="http://schemas.microsoft.com/office/word/2010/wordml" xmlns:o="urn:schemas-microsoft-com:office:office">
      <w:rPr>
        <w:lang w:val="en-US"/>
      </w:rPr>
      <mc:AlternateContent xmlns:mc="http://schemas.openxmlformats.org/markup-compatibility/2006" xmlns:w="http://schemas.openxmlformats.org/wordprocessingml/2006/main" xmlns:wp="http://schemas.openxmlformats.org/drawingml/2006/wordprocessingDrawing" xmlns:wp14="http://schemas.microsoft.com/office/word/2010/wordprocessingDrawing" xmlns:wps="http://schemas.microsoft.com/office/word/2010/wordprocessingShape" xmlns:v="urn:schemas-microsoft-com:vml" xmlns:w14="http://schemas.microsoft.com/office/word/2010/wordml" xmlns:o="urn:schemas-microsoft-com:office:office">
        <mc:Choice Requires="wps">
          <w:drawing>
            <wp:anchor distT="0" distB="0" distL="114300" distR="114300" simplePos="0" relativeHeight="251658250" behindDoc="0" locked="0" layoutInCell="1" allowOverlap="1" wp14:anchorId="20335D5D" wp14:editId="6D917CE4">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A9B5A8" id="Rectangle 5" o:spid="_x0000_s1026"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fillcolor="white [3212]" stroked="f" strokeweight="1pt"/>
          </w:pict>
        </mc:Fallback>
      </mc:AlternateContent>
    </w:r>
    <w:r xmlns:w="http://schemas.openxmlformats.org/wordprocessingml/2006/main">
      <w:tab xmlns:w="http://schemas.openxmlformats.org/wordprocessingml/2006/main"/>
    </w:r>
    <w:r xmlns:w="http://schemas.openxmlformats.org/wordprocessingml/2006/main">
      <w:t xml:space="preserve">December 2020</w:t>
    </w:r>
    <w:r xmlns:w="http://schemas.openxmlformats.org/wordprocessingml/2006/main">
      <w:br xmlns:w="http://schemas.openxmlformats.org/wordprocessingml/2006/main"/>
    </w:r>
    <w:r xmlns:w="http://schemas.openxmlformats.org/wordprocessingml/2006/main">
      <w:rPr>
        <w:rFonts w:ascii="Arial" w:hAnsi="Arial"/>
        <w:color w:val="FF0000"/>
        <w:sz w:val="21"/>
      </w:rPr>
      <w:br xmlns:w="http://schemas.openxmlformats.org/wordprocessingml/2006/main"/>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EB40" w14:textId="77777777" w:rsidR="00E90C39" w:rsidRPr="006867A1" w:rsidRDefault="00382E14" w:rsidP="006867A1">
    <w:pPr>
      <w:pStyle w:val="Style1"/>
    </w:pPr>
    <w:r>
      <w:rPr>
        <w:lang w:val="en-US"/>
      </w:rPr>
      <w:drawing>
        <wp:anchor distT="0" distB="0" distL="114300" distR="114300" simplePos="0" relativeHeight="251658244" behindDoc="0" locked="0" layoutInCell="1" allowOverlap="1" wp14:anchorId="718789C2" wp14:editId="77BCD295">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07395" w14:textId="5BD08260" w:rsidR="006867A1" w:rsidRPr="006867A1" w:rsidRDefault="00C6608B" w:rsidP="006867A1">
    <w:pPr xmlns:w="http://schemas.openxmlformats.org/wordprocessingml/2006/main">
      <w:pStyle w:val="HeaderDate"/>
    </w:pPr>
    <w:r xmlns:w="http://schemas.openxmlformats.org/wordprocessingml/2006/main">
      <w:t xml:space="preserve">Template </w:t>
    </w:r>
    <w:r xmlns:w="http://schemas.openxmlformats.org/wordprocessingml/2006/main">
      <w:br xmlns:w="http://schemas.openxmlformats.org/wordprocessingml/2006/main"/>
    </w:r>
    <w:r xmlns:w="http://schemas.openxmlformats.org/wordprocessingml/2006/main">
      <w:t xml:space="preserve">Analysis of results and impacts of the EITI implementation process </w:t>
    </w:r>
    <w:r xmlns:w="http://schemas.openxmlformats.org/wordprocessingml/2006/main">
      <w:br xmlns:w="http://schemas.openxmlformats.org/wordprocessingml/2006/main"/>
    </w:r>
    <w:r xmlns:w="http://schemas.openxmlformats.org/wordprocessingml/2006/main" xmlns:mc="http://schemas.openxmlformats.org/markup-compatibility/2006" xmlns:wp="http://schemas.openxmlformats.org/drawingml/2006/wordprocessingDrawing" xmlns:wp14="http://schemas.microsoft.com/office/word/2010/wordprocessingDrawing" xmlns:wps="http://schemas.microsoft.com/office/word/2010/wordprocessingShape" xmlns:v="urn:schemas-microsoft-com:vml" xmlns:w14="http://schemas.microsoft.com/office/word/2010/wordml" xmlns:o="urn:schemas-microsoft-com:office:office">
      <w:rPr>
        <w:lang w:val="en-US"/>
      </w:rPr>
      <mc:AlternateContent xmlns:mc="http://schemas.openxmlformats.org/markup-compatibility/2006" xmlns:w="http://schemas.openxmlformats.org/wordprocessingml/2006/main" xmlns:wp="http://schemas.openxmlformats.org/drawingml/2006/wordprocessingDrawing" xmlns:wp14="http://schemas.microsoft.com/office/word/2010/wordprocessingDrawing" xmlns:wps="http://schemas.microsoft.com/office/word/2010/wordprocessingShape" xmlns:v="urn:schemas-microsoft-com:vml" xmlns:w14="http://schemas.microsoft.com/office/word/2010/wordml" xmlns:o="urn:schemas-microsoft-com:office:office">
        <mc:Choice Requires="wps">
          <w:drawing>
            <wp:anchor distT="0" distB="0" distL="114300" distR="114300" simplePos="0" relativeHeight="251658241" behindDoc="0" locked="0" layoutInCell="1" allowOverlap="1" wp14:anchorId="21E788C1" wp14:editId="4A7619DF">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E8EA4C"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xmlns:w="http://schemas.openxmlformats.org/wordprocessingml/2006/main" w:rsidR="002D0513">
      <w:t xml:space="preserve">June 2022</w:t>
    </w:r>
  </w:p>
  <w:p w14:paraId="630EFC9C" w14:textId="77777777" w:rsidR="006867A1" w:rsidRPr="00664C86" w:rsidRDefault="00382E14" w:rsidP="006867A1">
    <w:pPr>
      <w:tabs>
        <w:tab w:val="right" w:pos="9498"/>
      </w:tabs>
      <w:rPr>
        <w:rFonts w:ascii="Franklin Gothic Medium" w:hAnsi="Franklin Gothic Medium"/>
      </w:rPr>
    </w:pPr>
    <w:r>
      <w:rPr>
        <w:noProof/>
        <w:lang w:val="en-US"/>
      </w:rPr>
      <mc:AlternateContent>
        <mc:Choice Requires="wpg">
          <w:drawing>
            <wp:anchor distT="0" distB="0" distL="114300" distR="114300" simplePos="0" relativeHeight="251658240" behindDoc="0" locked="0" layoutInCell="1" allowOverlap="1" wp14:anchorId="2FCB5DF9" wp14:editId="27E0EAC2">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3AE3F9"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3DA64C5"/>
    <w:multiLevelType w:val="hybridMultilevel"/>
    <w:tmpl w:val="66461FFC"/>
    <w:lvl w:ilvl="0" w:tplc="60FE7E64">
      <w:start w:val="5"/>
      <w:numFmt w:val="bullet"/>
      <w:lvlText w:val="-"/>
      <w:lvlJc w:val="left"/>
      <w:pPr>
        <w:ind w:left="760" w:hanging="360"/>
      </w:pPr>
      <w:rPr>
        <w:rFonts w:ascii="Myriad Pro SemiCond" w:eastAsia="Times New Roman" w:hAnsi="Myriad Pro SemiCond" w:cs="Calibr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F84C39"/>
    <w:multiLevelType w:val="hybridMultilevel"/>
    <w:tmpl w:val="E10AE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8C6527E"/>
    <w:multiLevelType w:val="hybridMultilevel"/>
    <w:tmpl w:val="7BD87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A86592"/>
    <w:multiLevelType w:val="hybridMultilevel"/>
    <w:tmpl w:val="BA70FA30"/>
    <w:lvl w:ilvl="0" w:tplc="0414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2"/>
  </w:num>
  <w:num w:numId="5">
    <w:abstractNumId w:val="14"/>
  </w:num>
  <w:num w:numId="6">
    <w:abstractNumId w:val="6"/>
  </w:num>
  <w:num w:numId="7">
    <w:abstractNumId w:val="1"/>
  </w:num>
  <w:num w:numId="8">
    <w:abstractNumId w:val="0"/>
  </w:num>
  <w:num w:numId="9">
    <w:abstractNumId w:val="9"/>
  </w:num>
  <w:num w:numId="10">
    <w:abstractNumId w:val="13"/>
  </w:num>
  <w:num w:numId="11">
    <w:abstractNumId w:val="10"/>
  </w:num>
  <w:num w:numId="12">
    <w:abstractNumId w:val="5"/>
  </w:num>
  <w:num w:numId="13">
    <w:abstractNumId w:val="4"/>
  </w:num>
  <w:num w:numId="14">
    <w:abstractNumId w:val="1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8B"/>
    <w:rsid w:val="00004E42"/>
    <w:rsid w:val="0001269E"/>
    <w:rsid w:val="00021163"/>
    <w:rsid w:val="00021AD2"/>
    <w:rsid w:val="00036065"/>
    <w:rsid w:val="00042E3B"/>
    <w:rsid w:val="00043A4E"/>
    <w:rsid w:val="000446A9"/>
    <w:rsid w:val="00054A86"/>
    <w:rsid w:val="00072856"/>
    <w:rsid w:val="0008088E"/>
    <w:rsid w:val="00082E9C"/>
    <w:rsid w:val="0008356A"/>
    <w:rsid w:val="000863AF"/>
    <w:rsid w:val="00090190"/>
    <w:rsid w:val="000A7397"/>
    <w:rsid w:val="000C46B4"/>
    <w:rsid w:val="000D4ACE"/>
    <w:rsid w:val="000E1823"/>
    <w:rsid w:val="000E3492"/>
    <w:rsid w:val="000F548A"/>
    <w:rsid w:val="001004A1"/>
    <w:rsid w:val="0010413F"/>
    <w:rsid w:val="0010443B"/>
    <w:rsid w:val="001118A5"/>
    <w:rsid w:val="00113295"/>
    <w:rsid w:val="0012161C"/>
    <w:rsid w:val="0013728E"/>
    <w:rsid w:val="00140927"/>
    <w:rsid w:val="001532DA"/>
    <w:rsid w:val="00155458"/>
    <w:rsid w:val="0016625B"/>
    <w:rsid w:val="0016736F"/>
    <w:rsid w:val="0017724E"/>
    <w:rsid w:val="00195000"/>
    <w:rsid w:val="001A73F2"/>
    <w:rsid w:val="001C031B"/>
    <w:rsid w:val="001D14D3"/>
    <w:rsid w:val="001D605F"/>
    <w:rsid w:val="001E20D8"/>
    <w:rsid w:val="001E29A8"/>
    <w:rsid w:val="001E5759"/>
    <w:rsid w:val="001E58AF"/>
    <w:rsid w:val="001F6CA4"/>
    <w:rsid w:val="001F7D05"/>
    <w:rsid w:val="0020556F"/>
    <w:rsid w:val="002072AF"/>
    <w:rsid w:val="0020746F"/>
    <w:rsid w:val="002121CB"/>
    <w:rsid w:val="0021546B"/>
    <w:rsid w:val="00221DEF"/>
    <w:rsid w:val="0022732E"/>
    <w:rsid w:val="00230308"/>
    <w:rsid w:val="002400B2"/>
    <w:rsid w:val="00244DE4"/>
    <w:rsid w:val="00245F7A"/>
    <w:rsid w:val="00246008"/>
    <w:rsid w:val="0024656C"/>
    <w:rsid w:val="002750C9"/>
    <w:rsid w:val="0028325F"/>
    <w:rsid w:val="00287264"/>
    <w:rsid w:val="00294748"/>
    <w:rsid w:val="0029553D"/>
    <w:rsid w:val="002A0ED1"/>
    <w:rsid w:val="002A42EF"/>
    <w:rsid w:val="002B36FB"/>
    <w:rsid w:val="002B42FE"/>
    <w:rsid w:val="002C5CB0"/>
    <w:rsid w:val="002C7081"/>
    <w:rsid w:val="002D0513"/>
    <w:rsid w:val="002D13A5"/>
    <w:rsid w:val="002D5225"/>
    <w:rsid w:val="002E7107"/>
    <w:rsid w:val="002F0D56"/>
    <w:rsid w:val="002F4C4E"/>
    <w:rsid w:val="002F59F7"/>
    <w:rsid w:val="002F771C"/>
    <w:rsid w:val="00306DC3"/>
    <w:rsid w:val="00315525"/>
    <w:rsid w:val="00321569"/>
    <w:rsid w:val="00325B6B"/>
    <w:rsid w:val="00345D77"/>
    <w:rsid w:val="00346D11"/>
    <w:rsid w:val="00347D13"/>
    <w:rsid w:val="00361C93"/>
    <w:rsid w:val="00373EBD"/>
    <w:rsid w:val="003809C3"/>
    <w:rsid w:val="00382E14"/>
    <w:rsid w:val="003A35BB"/>
    <w:rsid w:val="003C3611"/>
    <w:rsid w:val="003C37CC"/>
    <w:rsid w:val="003C6A43"/>
    <w:rsid w:val="003D55E7"/>
    <w:rsid w:val="003D569F"/>
    <w:rsid w:val="003E6158"/>
    <w:rsid w:val="003F26A5"/>
    <w:rsid w:val="00401F3A"/>
    <w:rsid w:val="0040748F"/>
    <w:rsid w:val="004127D6"/>
    <w:rsid w:val="00414702"/>
    <w:rsid w:val="004215FC"/>
    <w:rsid w:val="00427288"/>
    <w:rsid w:val="004278A2"/>
    <w:rsid w:val="0043145C"/>
    <w:rsid w:val="004358B1"/>
    <w:rsid w:val="0044315A"/>
    <w:rsid w:val="004547A0"/>
    <w:rsid w:val="00456023"/>
    <w:rsid w:val="004613F1"/>
    <w:rsid w:val="00477ACF"/>
    <w:rsid w:val="00481750"/>
    <w:rsid w:val="00483F84"/>
    <w:rsid w:val="00494E22"/>
    <w:rsid w:val="004A6A76"/>
    <w:rsid w:val="004B69B3"/>
    <w:rsid w:val="004E06E9"/>
    <w:rsid w:val="004E5271"/>
    <w:rsid w:val="00507A0E"/>
    <w:rsid w:val="00512FA4"/>
    <w:rsid w:val="00513E29"/>
    <w:rsid w:val="00516AB7"/>
    <w:rsid w:val="005256B3"/>
    <w:rsid w:val="00545C7B"/>
    <w:rsid w:val="00562D51"/>
    <w:rsid w:val="00567CE8"/>
    <w:rsid w:val="0057072D"/>
    <w:rsid w:val="0057468C"/>
    <w:rsid w:val="00577DF5"/>
    <w:rsid w:val="005860F9"/>
    <w:rsid w:val="005A246B"/>
    <w:rsid w:val="005C12CC"/>
    <w:rsid w:val="005C5585"/>
    <w:rsid w:val="005D688E"/>
    <w:rsid w:val="005E0CDB"/>
    <w:rsid w:val="005E2C5F"/>
    <w:rsid w:val="005E6219"/>
    <w:rsid w:val="005E7AA9"/>
    <w:rsid w:val="005F33C9"/>
    <w:rsid w:val="0060278A"/>
    <w:rsid w:val="00617448"/>
    <w:rsid w:val="00627E14"/>
    <w:rsid w:val="00653A56"/>
    <w:rsid w:val="0065403F"/>
    <w:rsid w:val="00664C86"/>
    <w:rsid w:val="00673135"/>
    <w:rsid w:val="0067625D"/>
    <w:rsid w:val="00681DB4"/>
    <w:rsid w:val="006867A1"/>
    <w:rsid w:val="006929A0"/>
    <w:rsid w:val="006A0AF8"/>
    <w:rsid w:val="006A358E"/>
    <w:rsid w:val="006A7B6E"/>
    <w:rsid w:val="006D0C9A"/>
    <w:rsid w:val="006D2D03"/>
    <w:rsid w:val="006D5FD7"/>
    <w:rsid w:val="006E05DF"/>
    <w:rsid w:val="006E1D25"/>
    <w:rsid w:val="006E3F19"/>
    <w:rsid w:val="00721C74"/>
    <w:rsid w:val="00725C89"/>
    <w:rsid w:val="007358D9"/>
    <w:rsid w:val="007426B3"/>
    <w:rsid w:val="00747AB8"/>
    <w:rsid w:val="00756FF7"/>
    <w:rsid w:val="00766738"/>
    <w:rsid w:val="007709F2"/>
    <w:rsid w:val="00773635"/>
    <w:rsid w:val="007A2084"/>
    <w:rsid w:val="007A7150"/>
    <w:rsid w:val="007B66A4"/>
    <w:rsid w:val="007C11C9"/>
    <w:rsid w:val="007C7D2F"/>
    <w:rsid w:val="007D61E1"/>
    <w:rsid w:val="007E6DFB"/>
    <w:rsid w:val="007E6FC6"/>
    <w:rsid w:val="00812E09"/>
    <w:rsid w:val="00842D14"/>
    <w:rsid w:val="00844A91"/>
    <w:rsid w:val="00845CBA"/>
    <w:rsid w:val="00851C27"/>
    <w:rsid w:val="00852098"/>
    <w:rsid w:val="0085270B"/>
    <w:rsid w:val="0086133C"/>
    <w:rsid w:val="00861F31"/>
    <w:rsid w:val="008820B8"/>
    <w:rsid w:val="00885310"/>
    <w:rsid w:val="008857B1"/>
    <w:rsid w:val="0089747F"/>
    <w:rsid w:val="008A6674"/>
    <w:rsid w:val="008C1A76"/>
    <w:rsid w:val="008C2A18"/>
    <w:rsid w:val="008C32AA"/>
    <w:rsid w:val="008D1767"/>
    <w:rsid w:val="008E2C5A"/>
    <w:rsid w:val="008F0F01"/>
    <w:rsid w:val="008F3257"/>
    <w:rsid w:val="008F4EC4"/>
    <w:rsid w:val="00900CB8"/>
    <w:rsid w:val="00900D4F"/>
    <w:rsid w:val="00905D05"/>
    <w:rsid w:val="009069FE"/>
    <w:rsid w:val="00915086"/>
    <w:rsid w:val="00921341"/>
    <w:rsid w:val="00921734"/>
    <w:rsid w:val="00923722"/>
    <w:rsid w:val="009248CB"/>
    <w:rsid w:val="00930EDF"/>
    <w:rsid w:val="00950033"/>
    <w:rsid w:val="009603AB"/>
    <w:rsid w:val="00982141"/>
    <w:rsid w:val="009A14D0"/>
    <w:rsid w:val="009B582E"/>
    <w:rsid w:val="009D1EA6"/>
    <w:rsid w:val="009F6636"/>
    <w:rsid w:val="00A11763"/>
    <w:rsid w:val="00A14962"/>
    <w:rsid w:val="00A20818"/>
    <w:rsid w:val="00A356EC"/>
    <w:rsid w:val="00A4647F"/>
    <w:rsid w:val="00A81D85"/>
    <w:rsid w:val="00A837DF"/>
    <w:rsid w:val="00A968C0"/>
    <w:rsid w:val="00A9768F"/>
    <w:rsid w:val="00AB163A"/>
    <w:rsid w:val="00AC75FF"/>
    <w:rsid w:val="00AD6660"/>
    <w:rsid w:val="00AD6C43"/>
    <w:rsid w:val="00AE23EB"/>
    <w:rsid w:val="00AF6166"/>
    <w:rsid w:val="00AF68C2"/>
    <w:rsid w:val="00B0383E"/>
    <w:rsid w:val="00B129CE"/>
    <w:rsid w:val="00B310F7"/>
    <w:rsid w:val="00B42341"/>
    <w:rsid w:val="00B43146"/>
    <w:rsid w:val="00B44CD0"/>
    <w:rsid w:val="00B60A7F"/>
    <w:rsid w:val="00B6150D"/>
    <w:rsid w:val="00B61C74"/>
    <w:rsid w:val="00B75B96"/>
    <w:rsid w:val="00B80F77"/>
    <w:rsid w:val="00B928EC"/>
    <w:rsid w:val="00B975D8"/>
    <w:rsid w:val="00BB1D1C"/>
    <w:rsid w:val="00BC30A5"/>
    <w:rsid w:val="00BF0718"/>
    <w:rsid w:val="00C00766"/>
    <w:rsid w:val="00C060FA"/>
    <w:rsid w:val="00C12207"/>
    <w:rsid w:val="00C17D16"/>
    <w:rsid w:val="00C20563"/>
    <w:rsid w:val="00C36CC3"/>
    <w:rsid w:val="00C4775C"/>
    <w:rsid w:val="00C62573"/>
    <w:rsid w:val="00C6608B"/>
    <w:rsid w:val="00C66B06"/>
    <w:rsid w:val="00C729B8"/>
    <w:rsid w:val="00C73EFB"/>
    <w:rsid w:val="00C81C69"/>
    <w:rsid w:val="00C821E7"/>
    <w:rsid w:val="00C828F8"/>
    <w:rsid w:val="00C963BC"/>
    <w:rsid w:val="00C96BED"/>
    <w:rsid w:val="00CE1263"/>
    <w:rsid w:val="00CE25C7"/>
    <w:rsid w:val="00CE5E83"/>
    <w:rsid w:val="00CF319B"/>
    <w:rsid w:val="00D0616A"/>
    <w:rsid w:val="00D14475"/>
    <w:rsid w:val="00D217DA"/>
    <w:rsid w:val="00D2437A"/>
    <w:rsid w:val="00D33512"/>
    <w:rsid w:val="00D35D90"/>
    <w:rsid w:val="00D42696"/>
    <w:rsid w:val="00D9034D"/>
    <w:rsid w:val="00DC127D"/>
    <w:rsid w:val="00DC649C"/>
    <w:rsid w:val="00DD7E07"/>
    <w:rsid w:val="00DF6665"/>
    <w:rsid w:val="00E345B9"/>
    <w:rsid w:val="00E73193"/>
    <w:rsid w:val="00E87815"/>
    <w:rsid w:val="00E90C39"/>
    <w:rsid w:val="00E96BF2"/>
    <w:rsid w:val="00EA1850"/>
    <w:rsid w:val="00EA5B4B"/>
    <w:rsid w:val="00EA6D68"/>
    <w:rsid w:val="00EB2908"/>
    <w:rsid w:val="00EE244E"/>
    <w:rsid w:val="00EF10BF"/>
    <w:rsid w:val="00EF629D"/>
    <w:rsid w:val="00F0414D"/>
    <w:rsid w:val="00F271DC"/>
    <w:rsid w:val="00F37361"/>
    <w:rsid w:val="00F42917"/>
    <w:rsid w:val="00F46215"/>
    <w:rsid w:val="00F72B19"/>
    <w:rsid w:val="00F91C3C"/>
    <w:rsid w:val="00FB6118"/>
    <w:rsid w:val="00FB77B5"/>
    <w:rsid w:val="00FD17D3"/>
    <w:rsid w:val="00FD34A5"/>
    <w:rsid w:val="00FD73E6"/>
    <w:rsid w:val="00FE1878"/>
    <w:rsid w:val="00FF3D00"/>
    <w:rsid w:val="00FF47CB"/>
    <w:rsid w:val="00FF6859"/>
    <w:rsid w:val="7000F3A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F647D"/>
  <w15:chartTrackingRefBased/>
  <w15:docId w15:val="{C173D8DF-2E95-43B4-868B-803FC5D5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Arial"/>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207"/>
    <w:pPr>
      <w:spacing w:before="240" w:after="240"/>
    </w:pPr>
    <w:rPr>
      <w:rFonts w:ascii="Franklin Gothic Book" w:hAnsi="Franklin Gothic Book"/>
      <w:sz w:val="22"/>
      <w:szCs w:val="24"/>
    </w:rPr>
  </w:style>
  <w:style w:type="paragraph" w:styleId="1">
    <w:name w:val="heading 1"/>
    <w:basedOn w:val="a"/>
    <w:next w:val="a"/>
    <w:link w:val="10"/>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2">
    <w:name w:val="heading 2"/>
    <w:basedOn w:val="a"/>
    <w:next w:val="a"/>
    <w:link w:val="20"/>
    <w:autoRedefine/>
    <w:uiPriority w:val="9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3">
    <w:name w:val="heading 3"/>
    <w:basedOn w:val="a"/>
    <w:next w:val="a"/>
    <w:link w:val="30"/>
    <w:uiPriority w:val="9"/>
    <w:rsid w:val="005860F9"/>
    <w:pPr>
      <w:keepNext/>
      <w:keepLines/>
      <w:spacing w:before="40"/>
      <w:outlineLvl w:val="2"/>
    </w:pPr>
    <w:rPr>
      <w:rFonts w:ascii="Calibri" w:eastAsia="MS Gothic" w:hAnsi="Calibri" w:cs="Times New Roman"/>
      <w:color w:val="243F60"/>
    </w:rPr>
  </w:style>
  <w:style w:type="paragraph" w:styleId="4">
    <w:name w:val="heading 4"/>
    <w:basedOn w:val="a"/>
    <w:next w:val="a"/>
    <w:link w:val="40"/>
    <w:uiPriority w:val="9"/>
    <w:rsid w:val="005860F9"/>
    <w:pPr>
      <w:keepNext/>
      <w:keepLines/>
      <w:spacing w:before="40"/>
      <w:outlineLvl w:val="3"/>
    </w:pPr>
    <w:rPr>
      <w:rFonts w:ascii="Calibri" w:eastAsia="MS Gothic" w:hAnsi="Calibri" w:cs="Times New Roman"/>
      <w:i/>
      <w:iCs/>
      <w:color w:val="365F91"/>
    </w:rPr>
  </w:style>
  <w:style w:type="paragraph" w:styleId="5">
    <w:name w:val="heading 5"/>
    <w:basedOn w:val="a"/>
    <w:next w:val="a"/>
    <w:link w:val="50"/>
    <w:uiPriority w:val="9"/>
    <w:rsid w:val="005860F9"/>
    <w:pPr>
      <w:keepNext/>
      <w:keepLines/>
      <w:spacing w:before="40"/>
      <w:outlineLvl w:val="4"/>
    </w:pPr>
    <w:rPr>
      <w:rFonts w:ascii="Calibri" w:eastAsia="MS Gothic" w:hAnsi="Calibri" w:cs="Times New Roman"/>
      <w:color w:val="365F91"/>
    </w:rPr>
  </w:style>
  <w:style w:type="paragraph" w:styleId="6">
    <w:name w:val="heading 6"/>
    <w:basedOn w:val="a"/>
    <w:next w:val="a"/>
    <w:link w:val="60"/>
    <w:uiPriority w:val="9"/>
    <w:rsid w:val="005860F9"/>
    <w:pPr>
      <w:keepNext/>
      <w:keepLines/>
      <w:spacing w:before="40"/>
      <w:outlineLvl w:val="5"/>
    </w:pPr>
    <w:rPr>
      <w:rFonts w:ascii="Calibri" w:eastAsia="MS Gothic" w:hAnsi="Calibri" w:cs="Times New Roman"/>
      <w:color w:val="243F60"/>
    </w:rPr>
  </w:style>
  <w:style w:type="paragraph" w:styleId="7">
    <w:name w:val="heading 7"/>
    <w:basedOn w:val="a"/>
    <w:next w:val="a"/>
    <w:link w:val="70"/>
    <w:uiPriority w:val="9"/>
    <w:rsid w:val="005860F9"/>
    <w:pPr>
      <w:keepNext/>
      <w:keepLines/>
      <w:spacing w:before="40"/>
      <w:outlineLvl w:val="6"/>
    </w:pPr>
    <w:rPr>
      <w:rFonts w:ascii="Calibri" w:eastAsia="MS Gothic" w:hAnsi="Calibri" w:cs="Times New Roman"/>
      <w:i/>
      <w:iCs/>
      <w:color w:val="243F60"/>
    </w:rPr>
  </w:style>
  <w:style w:type="paragraph" w:styleId="8">
    <w:name w:val="heading 8"/>
    <w:basedOn w:val="a"/>
    <w:next w:val="a"/>
    <w:link w:val="80"/>
    <w:uiPriority w:val="9"/>
    <w:rsid w:val="005860F9"/>
    <w:pPr>
      <w:keepNext/>
      <w:keepLines/>
      <w:spacing w:before="40"/>
      <w:outlineLvl w:val="7"/>
    </w:pPr>
    <w:rPr>
      <w:rFonts w:ascii="Calibri" w:eastAsia="MS Gothic" w:hAnsi="Calibri" w:cs="Times New Roman"/>
      <w:color w:val="272727"/>
      <w:sz w:val="21"/>
      <w:szCs w:val="21"/>
    </w:rPr>
  </w:style>
  <w:style w:type="paragraph" w:styleId="9">
    <w:name w:val="heading 9"/>
    <w:basedOn w:val="a"/>
    <w:next w:val="a"/>
    <w:link w:val="90"/>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7D13"/>
    <w:pPr>
      <w:tabs>
        <w:tab w:val="center" w:pos="4320"/>
        <w:tab w:val="right" w:pos="8640"/>
      </w:tabs>
    </w:pPr>
  </w:style>
  <w:style w:type="character" w:customStyle="1" w:styleId="a4">
    <w:name w:val="Верхний колонтитул Знак"/>
    <w:link w:val="a3"/>
    <w:uiPriority w:val="99"/>
    <w:rsid w:val="00347D13"/>
    <w:rPr>
      <w:rFonts w:ascii="Myriad Pro SemiCond" w:eastAsia="Times New Roman" w:hAnsi="Myriad Pro SemiCond" w:cs="Times New Roman"/>
      <w:sz w:val="22"/>
      <w:szCs w:val="22"/>
      <w:lang w:val="en" w:bidi="en-US"/>
    </w:rPr>
  </w:style>
  <w:style w:type="paragraph" w:styleId="a5">
    <w:name w:val="footer"/>
    <w:basedOn w:val="a"/>
    <w:link w:val="a6"/>
    <w:rsid w:val="00347D13"/>
    <w:pPr>
      <w:tabs>
        <w:tab w:val="center" w:pos="4320"/>
        <w:tab w:val="right" w:pos="8640"/>
      </w:tabs>
    </w:pPr>
  </w:style>
  <w:style w:type="character" w:customStyle="1" w:styleId="a6">
    <w:name w:val="Нижний колонтитул Знак"/>
    <w:link w:val="a5"/>
    <w:rsid w:val="00347D13"/>
    <w:rPr>
      <w:rFonts w:ascii="Myriad Pro SemiCond" w:eastAsia="Times New Roman" w:hAnsi="Myriad Pro SemiCond" w:cs="Times New Roman"/>
      <w:sz w:val="22"/>
      <w:szCs w:val="22"/>
      <w:lang w:val="en" w:bidi="en-US"/>
    </w:rPr>
  </w:style>
  <w:style w:type="paragraph" w:styleId="a7">
    <w:name w:val="Title"/>
    <w:next w:val="a"/>
    <w:link w:val="a8"/>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rPr>
  </w:style>
  <w:style w:type="character" w:customStyle="1" w:styleId="a8">
    <w:name w:val="Заголовок Знак"/>
    <w:link w:val="a7"/>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a7"/>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
    </w:rPr>
  </w:style>
  <w:style w:type="paragraph" w:styleId="a9">
    <w:name w:val="Balloon Text"/>
    <w:basedOn w:val="a"/>
    <w:link w:val="aa"/>
    <w:uiPriority w:val="99"/>
    <w:semiHidden/>
    <w:unhideWhenUsed/>
    <w:rsid w:val="00347D13"/>
    <w:rPr>
      <w:rFonts w:ascii="Lucida Grande" w:hAnsi="Lucida Grande" w:cs="Lucida Grande"/>
      <w:sz w:val="18"/>
      <w:szCs w:val="18"/>
    </w:rPr>
  </w:style>
  <w:style w:type="character" w:customStyle="1" w:styleId="aa">
    <w:name w:val="Текст выноски Знак"/>
    <w:link w:val="a9"/>
    <w:uiPriority w:val="99"/>
    <w:semiHidden/>
    <w:rsid w:val="00347D13"/>
    <w:rPr>
      <w:rFonts w:ascii="Lucida Grande" w:eastAsia="Times New Roman" w:hAnsi="Lucida Grande" w:cs="Lucida Grande"/>
      <w:sz w:val="18"/>
      <w:szCs w:val="18"/>
      <w:lang w:val="en" w:bidi="en-US"/>
    </w:rPr>
  </w:style>
  <w:style w:type="character" w:styleId="ab">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20">
    <w:name w:val="Заголовок 2 Знак"/>
    <w:link w:val="2"/>
    <w:uiPriority w:val="99"/>
    <w:rsid w:val="008820B8"/>
    <w:rPr>
      <w:rFonts w:ascii="Franklin Gothic Book" w:hAnsi="Franklin Gothic Book" w:cs="Calibri"/>
      <w:bCs/>
      <w:color w:val="165B89"/>
      <w:sz w:val="28"/>
      <w:szCs w:val="26"/>
      <w:lang w:val="en"/>
    </w:rPr>
  </w:style>
  <w:style w:type="paragraph" w:customStyle="1" w:styleId="ColorfulList-Accent11">
    <w:name w:val="Colorful List - Accent 11"/>
    <w:basedOn w:val="a"/>
    <w:uiPriority w:val="34"/>
    <w:rsid w:val="005860F9"/>
    <w:pPr>
      <w:ind w:left="720"/>
      <w:contextualSpacing/>
    </w:pPr>
  </w:style>
  <w:style w:type="character" w:styleId="ac">
    <w:name w:val="annotation reference"/>
    <w:uiPriority w:val="99"/>
    <w:semiHidden/>
    <w:unhideWhenUsed/>
    <w:rsid w:val="008C32AA"/>
    <w:rPr>
      <w:sz w:val="16"/>
      <w:szCs w:val="16"/>
    </w:rPr>
  </w:style>
  <w:style w:type="paragraph" w:styleId="ad">
    <w:name w:val="annotation text"/>
    <w:basedOn w:val="a"/>
    <w:link w:val="ae"/>
    <w:uiPriority w:val="99"/>
    <w:semiHidden/>
    <w:unhideWhenUsed/>
    <w:rsid w:val="008C32AA"/>
    <w:rPr>
      <w:sz w:val="20"/>
      <w:szCs w:val="20"/>
    </w:rPr>
  </w:style>
  <w:style w:type="character" w:customStyle="1" w:styleId="ae">
    <w:name w:val="Текст примечания Знак"/>
    <w:link w:val="ad"/>
    <w:uiPriority w:val="99"/>
    <w:semiHidden/>
    <w:rsid w:val="008C32AA"/>
    <w:rPr>
      <w:rFonts w:ascii="Myriad Pro SemiCond" w:eastAsia="Times New Roman" w:hAnsi="Myriad Pro SemiCond" w:cs="Times New Roman"/>
      <w:sz w:val="20"/>
      <w:szCs w:val="20"/>
      <w:lang w:val="en" w:bidi="en-US"/>
    </w:rPr>
  </w:style>
  <w:style w:type="paragraph" w:styleId="af">
    <w:name w:val="annotation subject"/>
    <w:basedOn w:val="ad"/>
    <w:next w:val="ad"/>
    <w:link w:val="af0"/>
    <w:uiPriority w:val="99"/>
    <w:semiHidden/>
    <w:unhideWhenUsed/>
    <w:rsid w:val="008C32AA"/>
    <w:rPr>
      <w:b/>
      <w:bCs/>
    </w:rPr>
  </w:style>
  <w:style w:type="character" w:customStyle="1" w:styleId="af0">
    <w:name w:val="Тема примечания Знак"/>
    <w:link w:val="af"/>
    <w:uiPriority w:val="99"/>
    <w:semiHidden/>
    <w:rsid w:val="008C32AA"/>
    <w:rPr>
      <w:rFonts w:ascii="Myriad Pro SemiCond" w:eastAsia="Times New Roman" w:hAnsi="Myriad Pro SemiCond" w:cs="Times New Roman"/>
      <w:b/>
      <w:bCs/>
      <w:sz w:val="20"/>
      <w:szCs w:val="20"/>
      <w:lang w:val="en"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bidi="en-US" w:val="en"/>
    </w:rPr>
  </w:style>
  <w:style w:type="character" w:customStyle="1" w:styleId="10">
    <w:name w:val="Заголовок 1 Знак"/>
    <w:link w:val="1"/>
    <w:uiPriority w:val="9"/>
    <w:rsid w:val="00FF3D00"/>
    <w:rPr>
      <w:rFonts w:ascii="Franklin Gothic Medium" w:eastAsia="MS Gothic" w:hAnsi="Franklin Gothic Medium" w:cs="Times New Roman"/>
      <w:color w:val="1A4066"/>
      <w:sz w:val="36"/>
      <w:szCs w:val="44"/>
      <w:lang w:val="en"/>
    </w:rPr>
  </w:style>
  <w:style w:type="paragraph" w:styleId="af1">
    <w:name w:val="caption"/>
    <w:basedOn w:val="a"/>
    <w:next w:val="a"/>
    <w:uiPriority w:val="35"/>
    <w:rsid w:val="005860F9"/>
    <w:pPr>
      <w:spacing w:after="200"/>
    </w:pPr>
    <w:rPr>
      <w:i/>
      <w:iCs/>
      <w:color w:val="1F497D"/>
      <w:sz w:val="18"/>
      <w:szCs w:val="18"/>
    </w:rPr>
  </w:style>
  <w:style w:type="character" w:styleId="af2">
    <w:name w:val="page number"/>
    <w:basedOn w:val="a0"/>
    <w:uiPriority w:val="99"/>
    <w:semiHidden/>
    <w:unhideWhenUsed/>
    <w:rsid w:val="002072AF"/>
  </w:style>
  <w:style w:type="character" w:styleId="af3">
    <w:name w:val="FollowedHyperlink"/>
    <w:uiPriority w:val="99"/>
    <w:semiHidden/>
    <w:unhideWhenUsed/>
    <w:rsid w:val="00664C86"/>
    <w:rPr>
      <w:color w:val="800080"/>
      <w:u w:val="single"/>
    </w:rPr>
  </w:style>
  <w:style w:type="character" w:customStyle="1" w:styleId="UnresolvedMention">
    <w:name w:val="Unresolved Mention"/>
    <w:uiPriority w:val="99"/>
    <w:semiHidden/>
    <w:unhideWhenUsed/>
    <w:rsid w:val="00664C86"/>
    <w:rPr>
      <w:color w:val="605E5C"/>
      <w:shd w:val="clear" w:color="auto" w:fill="E1DFDD"/>
    </w:rPr>
  </w:style>
  <w:style w:type="character" w:customStyle="1" w:styleId="30">
    <w:name w:val="Заголовок 3 Знак"/>
    <w:link w:val="3"/>
    <w:uiPriority w:val="9"/>
    <w:semiHidden/>
    <w:rsid w:val="005860F9"/>
    <w:rPr>
      <w:rFonts w:ascii="Calibri" w:eastAsia="MS Gothic" w:hAnsi="Calibri" w:cs="Times New Roman"/>
      <w:color w:val="243F60"/>
    </w:rPr>
  </w:style>
  <w:style w:type="character" w:customStyle="1" w:styleId="40">
    <w:name w:val="Заголовок 4 Знак"/>
    <w:link w:val="4"/>
    <w:uiPriority w:val="9"/>
    <w:semiHidden/>
    <w:rsid w:val="005860F9"/>
    <w:rPr>
      <w:rFonts w:ascii="Calibri" w:eastAsia="MS Gothic" w:hAnsi="Calibri" w:cs="Times New Roman"/>
      <w:i/>
      <w:iCs/>
      <w:color w:val="365F91"/>
    </w:rPr>
  </w:style>
  <w:style w:type="character" w:customStyle="1" w:styleId="50">
    <w:name w:val="Заголовок 5 Знак"/>
    <w:link w:val="5"/>
    <w:uiPriority w:val="9"/>
    <w:semiHidden/>
    <w:rsid w:val="005860F9"/>
    <w:rPr>
      <w:rFonts w:ascii="Calibri" w:eastAsia="MS Gothic" w:hAnsi="Calibri" w:cs="Times New Roman"/>
      <w:color w:val="365F91"/>
    </w:rPr>
  </w:style>
  <w:style w:type="character" w:customStyle="1" w:styleId="60">
    <w:name w:val="Заголовок 6 Знак"/>
    <w:link w:val="6"/>
    <w:uiPriority w:val="9"/>
    <w:semiHidden/>
    <w:rsid w:val="005860F9"/>
    <w:rPr>
      <w:rFonts w:ascii="Calibri" w:eastAsia="MS Gothic" w:hAnsi="Calibri" w:cs="Times New Roman"/>
      <w:color w:val="243F60"/>
    </w:rPr>
  </w:style>
  <w:style w:type="character" w:customStyle="1" w:styleId="70">
    <w:name w:val="Заголовок 7 Знак"/>
    <w:link w:val="7"/>
    <w:uiPriority w:val="9"/>
    <w:semiHidden/>
    <w:rsid w:val="005860F9"/>
    <w:rPr>
      <w:rFonts w:ascii="Calibri" w:eastAsia="MS Gothic" w:hAnsi="Calibri" w:cs="Times New Roman"/>
      <w:i/>
      <w:iCs/>
      <w:color w:val="243F60"/>
    </w:rPr>
  </w:style>
  <w:style w:type="character" w:customStyle="1" w:styleId="80">
    <w:name w:val="Заголовок 8 Знак"/>
    <w:link w:val="8"/>
    <w:uiPriority w:val="9"/>
    <w:semiHidden/>
    <w:rsid w:val="005860F9"/>
    <w:rPr>
      <w:rFonts w:ascii="Calibri" w:eastAsia="MS Gothic" w:hAnsi="Calibri" w:cs="Times New Roman"/>
      <w:color w:val="272727"/>
      <w:sz w:val="21"/>
      <w:szCs w:val="21"/>
    </w:rPr>
  </w:style>
  <w:style w:type="character" w:customStyle="1" w:styleId="90">
    <w:name w:val="Заголовок 9 Знак"/>
    <w:link w:val="9"/>
    <w:uiPriority w:val="9"/>
    <w:semiHidden/>
    <w:rsid w:val="005860F9"/>
    <w:rPr>
      <w:rFonts w:ascii="Calibri" w:eastAsia="MS Gothic" w:hAnsi="Calibri" w:cs="Times New Roman"/>
      <w:i/>
      <w:iCs/>
      <w:color w:val="272727"/>
      <w:sz w:val="21"/>
      <w:szCs w:val="21"/>
    </w:rPr>
  </w:style>
  <w:style w:type="paragraph" w:styleId="af4">
    <w:name w:val="Subtitle"/>
    <w:next w:val="a"/>
    <w:link w:val="af5"/>
    <w:uiPriority w:val="11"/>
    <w:rsid w:val="005860F9"/>
    <w:pPr>
      <w:numPr>
        <w:ilvl w:val="1"/>
      </w:numPr>
      <w:spacing w:after="160"/>
    </w:pPr>
    <w:rPr>
      <w:rFonts w:eastAsia="MS Mincho"/>
      <w:color w:val="5A5A5A"/>
      <w:spacing w:val="15"/>
      <w:sz w:val="22"/>
      <w:szCs w:val="22"/>
    </w:rPr>
  </w:style>
  <w:style w:type="character" w:customStyle="1" w:styleId="af5">
    <w:name w:val="Подзаголовок Знак"/>
    <w:link w:val="af4"/>
    <w:uiPriority w:val="11"/>
    <w:rsid w:val="005860F9"/>
    <w:rPr>
      <w:rFonts w:eastAsia="MS Mincho"/>
      <w:color w:val="5A5A5A"/>
      <w:spacing w:val="15"/>
      <w:sz w:val="22"/>
      <w:szCs w:val="22"/>
    </w:rPr>
  </w:style>
  <w:style w:type="character" w:styleId="af6">
    <w:name w:val="Strong"/>
    <w:uiPriority w:val="22"/>
    <w:rsid w:val="005860F9"/>
    <w:rPr>
      <w:b/>
      <w:bCs/>
    </w:rPr>
  </w:style>
  <w:style w:type="character" w:styleId="af7">
    <w:name w:val="Emphasis"/>
    <w:uiPriority w:val="20"/>
    <w:rsid w:val="005860F9"/>
    <w:rPr>
      <w:i/>
      <w:iCs/>
    </w:rPr>
  </w:style>
  <w:style w:type="paragraph" w:customStyle="1" w:styleId="ColorfulGrid-Accent11">
    <w:name w:val="Colorful Grid - Accent 11"/>
    <w:basedOn w:val="a"/>
    <w:next w:val="a"/>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a"/>
    <w:next w:val="a"/>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1"/>
    <w:next w:val="a"/>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rPr>
  </w:style>
  <w:style w:type="paragraph" w:customStyle="1" w:styleId="Headerbyline">
    <w:name w:val="Header byline"/>
    <w:basedOn w:val="a"/>
    <w:rsid w:val="003C37CC"/>
    <w:pPr>
      <w:jc w:val="right"/>
    </w:pPr>
    <w:rPr>
      <w:noProof/>
      <w:sz w:val="20"/>
      <w:szCs w:val="20"/>
    </w:rPr>
  </w:style>
  <w:style w:type="paragraph" w:customStyle="1" w:styleId="Style1">
    <w:name w:val="Style1"/>
    <w:basedOn w:val="a"/>
    <w:autoRedefine/>
    <w:qFormat/>
    <w:rsid w:val="006867A1"/>
    <w:pPr>
      <w:jc w:val="right"/>
    </w:pPr>
    <w:rPr>
      <w:rFonts w:ascii="Franklin Gothic Medium" w:hAnsi="Franklin Gothic Medium"/>
      <w:noProof/>
      <w:sz w:val="20"/>
      <w:szCs w:val="20"/>
    </w:rPr>
  </w:style>
  <w:style w:type="paragraph" w:styleId="af8">
    <w:name w:val="No Spacing"/>
    <w:uiPriority w:val="99"/>
    <w:rsid w:val="008820B8"/>
    <w:rPr>
      <w:sz w:val="24"/>
      <w:szCs w:val="24"/>
    </w:rPr>
  </w:style>
  <w:style w:type="character" w:styleId="af9">
    <w:name w:val="Book Title"/>
    <w:uiPriority w:val="69"/>
    <w:rsid w:val="008820B8"/>
    <w:rPr>
      <w:b/>
      <w:bCs/>
      <w:i/>
      <w:iCs/>
      <w:spacing w:val="5"/>
    </w:rPr>
  </w:style>
  <w:style w:type="paragraph" w:styleId="afa">
    <w:name w:val="Intense Quote"/>
    <w:basedOn w:val="a"/>
    <w:next w:val="a"/>
    <w:link w:val="afb"/>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afb">
    <w:name w:val="Выделенная цитата Знак"/>
    <w:link w:val="afa"/>
    <w:uiPriority w:val="60"/>
    <w:rsid w:val="008820B8"/>
    <w:rPr>
      <w:i/>
      <w:iCs/>
      <w:color w:val="4472C4"/>
      <w:sz w:val="24"/>
      <w:szCs w:val="24"/>
      <w:lang w:val="en"/>
    </w:rPr>
  </w:style>
  <w:style w:type="character" w:styleId="afc">
    <w:name w:val="Subtle Emphasis"/>
    <w:uiPriority w:val="65"/>
    <w:rsid w:val="008820B8"/>
    <w:rPr>
      <w:i/>
      <w:iCs/>
      <w:color w:val="404040"/>
    </w:rPr>
  </w:style>
  <w:style w:type="character" w:styleId="afd">
    <w:name w:val="Intense Emphasis"/>
    <w:uiPriority w:val="66"/>
    <w:rsid w:val="008820B8"/>
    <w:rPr>
      <w:i/>
      <w:iCs/>
      <w:color w:val="4472C4"/>
    </w:rPr>
  </w:style>
  <w:style w:type="character" w:styleId="afe">
    <w:name w:val="Subtle Reference"/>
    <w:uiPriority w:val="67"/>
    <w:rsid w:val="008820B8"/>
    <w:rPr>
      <w:smallCaps/>
      <w:color w:val="5A5A5A"/>
    </w:rPr>
  </w:style>
  <w:style w:type="character" w:styleId="aff">
    <w:name w:val="Intense Reference"/>
    <w:uiPriority w:val="68"/>
    <w:rsid w:val="008820B8"/>
    <w:rPr>
      <w:b/>
      <w:bCs/>
      <w:smallCaps/>
      <w:color w:val="4472C4"/>
      <w:spacing w:val="5"/>
    </w:rPr>
  </w:style>
  <w:style w:type="paragraph" w:styleId="aff0">
    <w:name w:val="List Paragraph"/>
    <w:basedOn w:val="a"/>
    <w:uiPriority w:val="34"/>
    <w:qFormat/>
    <w:rsid w:val="008820B8"/>
    <w:pPr>
      <w:ind w:left="720"/>
    </w:pPr>
  </w:style>
  <w:style w:type="paragraph" w:styleId="21">
    <w:name w:val="Quote"/>
    <w:basedOn w:val="a"/>
    <w:next w:val="a"/>
    <w:link w:val="22"/>
    <w:uiPriority w:val="73"/>
    <w:rsid w:val="008820B8"/>
    <w:pPr>
      <w:spacing w:before="200" w:after="160"/>
      <w:ind w:left="864" w:right="864"/>
      <w:jc w:val="center"/>
    </w:pPr>
    <w:rPr>
      <w:i/>
      <w:iCs/>
      <w:color w:val="404040"/>
    </w:rPr>
  </w:style>
  <w:style w:type="character" w:customStyle="1" w:styleId="22">
    <w:name w:val="Цитата 2 Знак"/>
    <w:link w:val="21"/>
    <w:uiPriority w:val="73"/>
    <w:rsid w:val="008820B8"/>
    <w:rPr>
      <w:i/>
      <w:iCs/>
      <w:color w:val="404040"/>
      <w:sz w:val="24"/>
      <w:szCs w:val="24"/>
      <w:lang w:val="en"/>
    </w:rPr>
  </w:style>
  <w:style w:type="paragraph" w:customStyle="1" w:styleId="MainTitle">
    <w:name w:val="Main Title"/>
    <w:basedOn w:val="MediumGrid21"/>
    <w:qFormat/>
    <w:rsid w:val="006867A1"/>
    <w:pPr>
      <w:pBdr>
        <w:bottom w:val="single" w:sz="8" w:space="4" w:color="1A4066"/>
      </w:pBdr>
    </w:pPr>
  </w:style>
  <w:style w:type="paragraph" w:customStyle="1" w:styleId="SubTitle">
    <w:name w:val="Sub Title"/>
    <w:basedOn w:val="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a"/>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a"/>
    <w:qFormat/>
    <w:rsid w:val="008D1767"/>
    <w:pPr>
      <w:spacing w:before="0" w:after="0" w:line="276" w:lineRule="auto"/>
    </w:pPr>
    <w:rPr>
      <w:i/>
      <w:iCs/>
      <w:color w:val="595959"/>
      <w:sz w:val="18"/>
      <w:szCs w:val="18"/>
    </w:rPr>
  </w:style>
  <w:style w:type="paragraph" w:customStyle="1" w:styleId="TextBold">
    <w:name w:val="Text Bold"/>
    <w:basedOn w:val="a"/>
    <w:qFormat/>
    <w:rsid w:val="00315525"/>
    <w:pPr>
      <w:spacing w:after="120" w:line="276" w:lineRule="auto"/>
    </w:pPr>
    <w:rPr>
      <w:b/>
      <w:noProof/>
    </w:rPr>
  </w:style>
  <w:style w:type="table" w:styleId="aff1">
    <w:name w:val="Table Grid"/>
    <w:basedOn w:val="a1"/>
    <w:uiPriority w:val="39"/>
    <w:rsid w:val="00C660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OC Heading"/>
    <w:basedOn w:val="1"/>
    <w:next w:val="a"/>
    <w:uiPriority w:val="39"/>
    <w:unhideWhenUsed/>
    <w:qFormat/>
    <w:rsid w:val="00C6608B"/>
    <w:pPr>
      <w:spacing w:after="0"/>
      <w:outlineLvl w:val="9"/>
    </w:pPr>
    <w:rPr>
      <w:rFonts w:asciiTheme="majorHAnsi" w:eastAsiaTheme="majorEastAsia" w:hAnsiTheme="majorHAnsi" w:cstheme="majorBidi"/>
      <w:color w:val="2F5496" w:themeColor="accent1" w:themeShade="BF"/>
      <w:sz w:val="32"/>
      <w:szCs w:val="32"/>
    </w:rPr>
  </w:style>
  <w:style w:type="paragraph" w:styleId="11">
    <w:name w:val="toc 1"/>
    <w:basedOn w:val="a"/>
    <w:next w:val="a"/>
    <w:autoRedefine/>
    <w:uiPriority w:val="39"/>
    <w:unhideWhenUsed/>
    <w:rsid w:val="00C6608B"/>
    <w:pPr>
      <w:spacing w:before="0" w:after="100" w:line="276" w:lineRule="auto"/>
    </w:pPr>
    <w:rPr>
      <w:rFonts w:eastAsiaTheme="minorHAnsi" w:cstheme="minorBidi"/>
      <w:szCs w:val="22"/>
    </w:rPr>
  </w:style>
  <w:style w:type="paragraph" w:styleId="23">
    <w:name w:val="toc 2"/>
    <w:basedOn w:val="a"/>
    <w:next w:val="a"/>
    <w:autoRedefine/>
    <w:uiPriority w:val="39"/>
    <w:unhideWhenUsed/>
    <w:rsid w:val="00C6608B"/>
    <w:pPr>
      <w:spacing w:before="0" w:after="100" w:line="276" w:lineRule="auto"/>
      <w:ind w:left="220"/>
    </w:pPr>
    <w:rPr>
      <w:rFonts w:eastAsiaTheme="minorHAnsi" w:cstheme="minorBidi"/>
      <w:szCs w:val="22"/>
    </w:rPr>
  </w:style>
  <w:style w:type="paragraph" w:styleId="aff3">
    <w:name w:val="Revision"/>
    <w:hidden/>
    <w:uiPriority w:val="71"/>
    <w:rsid w:val="00842D14"/>
    <w:rPr>
      <w:rFonts w:ascii="Franklin Gothic Book" w:hAnsi="Franklin Gothic Book"/>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8832">
      <w:bodyDiv w:val="1"/>
      <w:marLeft w:val="0"/>
      <w:marRight w:val="0"/>
      <w:marTop w:val="0"/>
      <w:marBottom w:val="0"/>
      <w:divBdr>
        <w:top w:val="none" w:sz="0" w:space="0" w:color="auto"/>
        <w:left w:val="none" w:sz="0" w:space="0" w:color="auto"/>
        <w:bottom w:val="none" w:sz="0" w:space="0" w:color="auto"/>
        <w:right w:val="none" w:sz="0" w:space="0" w:color="auto"/>
      </w:divBdr>
    </w:div>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21027289">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itiweb.wordpress.com/2023/03/24/%d1%83%d1%82%d0%b2%d0%b5%d1%80%d0%b6%d0%b4%d0%b5%d0%bd%d0%bd%d1%8b%d0%b9-%d1%80%d0%b0%d0%b1%d0%be%d1%87%d0%b8%d0%b9-%d0%bf%d0%bb%d0%b0%d0%bd-%d0%b8%d0%bf%d0%b4%d0%be-%d0%bd%d0%b0-2023-2024-%d0%b3/" TargetMode="External"/><Relationship Id="rId18" Type="http://schemas.openxmlformats.org/officeDocument/2006/relationships/hyperlink" Target="https://eiti.org/ru/eiti-standard-2019" TargetMode="External"/><Relationship Id="rId26" Type="http://schemas.openxmlformats.org/officeDocument/2006/relationships/hyperlink" Target="https://www.pwyp.org/ru/pwyp-resources/" TargetMode="External"/><Relationship Id="rId3" Type="http://schemas.openxmlformats.org/officeDocument/2006/relationships/customXml" Target="../customXml/item3.xml"/><Relationship Id="rId21" Type="http://schemas.openxmlformats.org/officeDocument/2006/relationships/hyperlink" Target="https://keitiweb.wordpress.com/%d0%bd%d0%b0%d0%b1%d0%bb%d1%8e%d0%b4%d0%b0%d1%82%d0%b5%d0%bb%d1%8c%d0%bd%d1%8b%d0%b9-%d1%81%d0%be%d0%b2%d0%b5%d1%82/" TargetMode="External"/><Relationship Id="rId7" Type="http://schemas.openxmlformats.org/officeDocument/2006/relationships/settings" Target="settings.xml"/><Relationship Id="rId12" Type="http://schemas.openxmlformats.org/officeDocument/2006/relationships/hyperlink" Target="https://eiti.org/ru/eiti-standard-2019" TargetMode="External"/><Relationship Id="rId17" Type="http://schemas.openxmlformats.org/officeDocument/2006/relationships/hyperlink" Target="https://eiti.org/ru/eiti-standard-2019" TargetMode="External"/><Relationship Id="rId25" Type="http://schemas.openxmlformats.org/officeDocument/2006/relationships/hyperlink" Target="https://eiti.org/ru/eiti-standard-20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nr.gov.kg/media/documents/%D0%9F%D1%80%D0%BE%D0%B5%D0%BA%D1%82_%D0%9A%D0%BE%D0%BD%D1%86%D0%B5%D0%BF%D1%86%D0%B8%D0%B8_5.12.2022_1.pdf" TargetMode="External"/><Relationship Id="rId20" Type="http://schemas.openxmlformats.org/officeDocument/2006/relationships/hyperlink" Target="https://eiti.org/ru/eiti-standard-20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ru/eiti-standard-2019" TargetMode="External"/><Relationship Id="rId24" Type="http://schemas.openxmlformats.org/officeDocument/2006/relationships/hyperlink" Target="https://eiti.org/ru/eiti-standard-2019"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wyp.org/ru/pwyp-resources/" TargetMode="External"/><Relationship Id="rId23" Type="http://schemas.openxmlformats.org/officeDocument/2006/relationships/hyperlink" Target="https://eiti.org/ru/eiti-standard-2019"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iti.org/ru/eiti-standard-2019"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sites/default/files/attachments/rus_kyrgyz_republic_2nd_validation_final_report_on_initial_data_collection_and_stakeholder_consultation.pdf" TargetMode="External"/><Relationship Id="rId22" Type="http://schemas.openxmlformats.org/officeDocument/2006/relationships/hyperlink" Target="https://eiti.org/ru/eiti-standard-2019" TargetMode="External"/><Relationship Id="rId27" Type="http://schemas.openxmlformats.org/officeDocument/2006/relationships/hyperlink" Target="https://kaktus.media/doc/469279_gendernye_aspekty_v_gornodobyvaushey_otrasli_v_kyrgyzstane.html"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axCatchAll xmlns="84cc2e55-354e-4d6d-a994-23520a6368b5" xsi:nil="true"/>
    <lcf76f155ced4ddcb4097134ff3c332f xmlns="e5f84dc2-8d0a-4b0b-b04b-22a5c9c54e51">
      <Terms xmlns="http://schemas.microsoft.com/office/infopath/2007/PartnerControls"/>
    </lcf76f155ced4ddcb4097134ff3c332f>
    <Status xmlns="e5f84dc2-8d0a-4b0b-b04b-22a5c9c54e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F73AF77C8D2488DC5D676815B6B40" ma:contentTypeVersion="17" ma:contentTypeDescription="Create a new document." ma:contentTypeScope="" ma:versionID="96cfb1629f1e8f27ea2aa2b6c39643ed">
  <xsd:schema xmlns:xsd="http://www.w3.org/2001/XMLSchema" xmlns:xs="http://www.w3.org/2001/XMLSchema" xmlns:p="http://schemas.microsoft.com/office/2006/metadata/properties" xmlns:ns2="e5f84dc2-8d0a-4b0b-b04b-22a5c9c54e51" xmlns:ns3="84cc2e55-354e-4d6d-a994-23520a6368b5" targetNamespace="http://schemas.microsoft.com/office/2006/metadata/properties" ma:root="true" ma:fieldsID="9f3df6dc5152c36bd6fb531ffc3d6d27" ns2:_="" ns3:_="">
    <xsd:import namespace="e5f84dc2-8d0a-4b0b-b04b-22a5c9c54e51"/>
    <xsd:import namespace="84cc2e55-354e-4d6d-a994-23520a636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84dc2-8d0a-4b0b-b04b-22a5c9c54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Ongoing"/>
          <xsd:enumeration value="Completed"/>
          <xsd:enumeration value="Plann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c2e55-354e-4d6d-a994-23520a6368b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d29c57f-cd86-4771-916f-1d2b325681ea}" ma:internalName="TaxCatchAll" ma:showField="CatchAllData" ma:web="84cc2e55-354e-4d6d-a994-23520a6368b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2.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 ds:uri="ec4d7596-7f32-41a8-9a95-4275d9a1ea6b"/>
    <ds:schemaRef ds:uri="d9eb0d81-beec-4074-bc6f-8be11319408c"/>
  </ds:schemaRefs>
</ds:datastoreItem>
</file>

<file path=customXml/itemProps3.xml><?xml version="1.0" encoding="utf-8"?>
<ds:datastoreItem xmlns:ds="http://schemas.openxmlformats.org/officeDocument/2006/customXml" ds:itemID="{FFFA4271-A043-4E21-9EC1-1E31FBEF1C6F}"/>
</file>

<file path=customXml/itemProps4.xml><?xml version="1.0" encoding="utf-8"?>
<ds:datastoreItem xmlns:ds="http://schemas.openxmlformats.org/officeDocument/2006/customXml" ds:itemID="{95474C4D-D92D-4838-A880-09C581CE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Template>
  <TotalTime>0</TotalTime>
  <Pages>21</Pages>
  <Words>5358</Words>
  <Characters>30541</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35828</CharactersWithSpaces>
  <SharedDoc>false</SharedDoc>
  <HLinks>
    <vt:vector size="90" baseType="variant">
      <vt:variant>
        <vt:i4>1966135</vt:i4>
      </vt:variant>
      <vt:variant>
        <vt:i4>56</vt:i4>
      </vt:variant>
      <vt:variant>
        <vt:i4>0</vt:i4>
      </vt:variant>
      <vt:variant>
        <vt:i4>5</vt:i4>
      </vt:variant>
      <vt:variant>
        <vt:lpwstr/>
      </vt:variant>
      <vt:variant>
        <vt:lpwstr>_Toc61602951</vt:lpwstr>
      </vt:variant>
      <vt:variant>
        <vt:i4>2031671</vt:i4>
      </vt:variant>
      <vt:variant>
        <vt:i4>50</vt:i4>
      </vt:variant>
      <vt:variant>
        <vt:i4>0</vt:i4>
      </vt:variant>
      <vt:variant>
        <vt:i4>5</vt:i4>
      </vt:variant>
      <vt:variant>
        <vt:lpwstr/>
      </vt:variant>
      <vt:variant>
        <vt:lpwstr>_Toc61602950</vt:lpwstr>
      </vt:variant>
      <vt:variant>
        <vt:i4>1441846</vt:i4>
      </vt:variant>
      <vt:variant>
        <vt:i4>44</vt:i4>
      </vt:variant>
      <vt:variant>
        <vt:i4>0</vt:i4>
      </vt:variant>
      <vt:variant>
        <vt:i4>5</vt:i4>
      </vt:variant>
      <vt:variant>
        <vt:lpwstr/>
      </vt:variant>
      <vt:variant>
        <vt:lpwstr>_Toc61602949</vt:lpwstr>
      </vt:variant>
      <vt:variant>
        <vt:i4>1507382</vt:i4>
      </vt:variant>
      <vt:variant>
        <vt:i4>38</vt:i4>
      </vt:variant>
      <vt:variant>
        <vt:i4>0</vt:i4>
      </vt:variant>
      <vt:variant>
        <vt:i4>5</vt:i4>
      </vt:variant>
      <vt:variant>
        <vt:lpwstr/>
      </vt:variant>
      <vt:variant>
        <vt:lpwstr>_Toc61602948</vt:lpwstr>
      </vt:variant>
      <vt:variant>
        <vt:i4>1572918</vt:i4>
      </vt:variant>
      <vt:variant>
        <vt:i4>32</vt:i4>
      </vt:variant>
      <vt:variant>
        <vt:i4>0</vt:i4>
      </vt:variant>
      <vt:variant>
        <vt:i4>5</vt:i4>
      </vt:variant>
      <vt:variant>
        <vt:lpwstr/>
      </vt:variant>
      <vt:variant>
        <vt:lpwstr>_Toc61602947</vt:lpwstr>
      </vt:variant>
      <vt:variant>
        <vt:i4>1638454</vt:i4>
      </vt:variant>
      <vt:variant>
        <vt:i4>26</vt:i4>
      </vt:variant>
      <vt:variant>
        <vt:i4>0</vt:i4>
      </vt:variant>
      <vt:variant>
        <vt:i4>5</vt:i4>
      </vt:variant>
      <vt:variant>
        <vt:lpwstr/>
      </vt:variant>
      <vt:variant>
        <vt:lpwstr>_Toc61602946</vt:lpwstr>
      </vt:variant>
      <vt:variant>
        <vt:i4>1703990</vt:i4>
      </vt:variant>
      <vt:variant>
        <vt:i4>20</vt:i4>
      </vt:variant>
      <vt:variant>
        <vt:i4>0</vt:i4>
      </vt:variant>
      <vt:variant>
        <vt:i4>5</vt:i4>
      </vt:variant>
      <vt:variant>
        <vt:lpwstr/>
      </vt:variant>
      <vt:variant>
        <vt:lpwstr>_Toc61602945</vt:lpwstr>
      </vt:variant>
      <vt:variant>
        <vt:i4>1769526</vt:i4>
      </vt:variant>
      <vt:variant>
        <vt:i4>14</vt:i4>
      </vt:variant>
      <vt:variant>
        <vt:i4>0</vt:i4>
      </vt:variant>
      <vt:variant>
        <vt:i4>5</vt:i4>
      </vt:variant>
      <vt:variant>
        <vt:lpwstr/>
      </vt:variant>
      <vt:variant>
        <vt:lpwstr>_Toc61602944</vt:lpwstr>
      </vt:variant>
      <vt:variant>
        <vt:i4>1835062</vt:i4>
      </vt:variant>
      <vt:variant>
        <vt:i4>8</vt:i4>
      </vt:variant>
      <vt:variant>
        <vt:i4>0</vt:i4>
      </vt:variant>
      <vt:variant>
        <vt:i4>5</vt:i4>
      </vt:variant>
      <vt:variant>
        <vt:lpwstr/>
      </vt:variant>
      <vt:variant>
        <vt:lpwstr>_Toc61602943</vt:lpwstr>
      </vt:variant>
      <vt:variant>
        <vt:i4>1900598</vt:i4>
      </vt:variant>
      <vt:variant>
        <vt:i4>2</vt:i4>
      </vt:variant>
      <vt:variant>
        <vt:i4>0</vt:i4>
      </vt:variant>
      <vt:variant>
        <vt:i4>5</vt:i4>
      </vt:variant>
      <vt:variant>
        <vt:lpwstr/>
      </vt:variant>
      <vt:variant>
        <vt:lpwstr>_Toc61602942</vt:lpwstr>
      </vt:variant>
      <vt:variant>
        <vt:i4>5111813</vt:i4>
      </vt:variant>
      <vt:variant>
        <vt:i4>12</vt:i4>
      </vt:variant>
      <vt:variant>
        <vt:i4>0</vt:i4>
      </vt:variant>
      <vt:variant>
        <vt:i4>5</vt:i4>
      </vt:variant>
      <vt:variant>
        <vt:lpwstr>https://eiti.org/ru/eiti-standard-2019</vt:lpwstr>
      </vt:variant>
      <vt:variant>
        <vt:lpwstr>:~:text=7.4%20%D0%9E%D0%B1%D0%B7%D0%BE%D1%80%20%D1%80%D0%B5%D0%B7%D1%83%D0%BB%D1%8C%D1%82%D0%B0%D1%82%D0%BE%D0%B2%20%D0%B8%20%D0%B2%D0%BE%D0%B7%D0%B4%D0%B5%D0%B9%D1%81%D1%82%D0%B2%D0%B8%D1%8F%20%D0%BF%D1%80%D0%BE%D1%86%D0%B5%D1%81%D1%81%D0%B0%20%D0%B2%D0%BD%D0%B5%D0%B4%D1%80%D0%B5%D0%BD%D0%B8%D1%8F%20%D0%98%D0%9F%D0%94%D0%9E</vt:lpwstr>
      </vt:variant>
      <vt:variant>
        <vt:i4>3014694</vt:i4>
      </vt:variant>
      <vt:variant>
        <vt:i4>9</vt:i4>
      </vt:variant>
      <vt:variant>
        <vt:i4>0</vt:i4>
      </vt:variant>
      <vt:variant>
        <vt:i4>5</vt:i4>
      </vt:variant>
      <vt:variant>
        <vt:lpwstr>https://eiti.org/ru/eiti-standard-2019</vt:lpwstr>
      </vt:variant>
      <vt:variant>
        <vt:lpwstr>:~:text=7.1%20%D0%9F%D1%83%D0%B1%D0%BB%D0%B8%D1%87%D0%BD%D1%8B%D0%B5%20%D0%B4%D0%B8%D1%81%D0%BA%D1%83%D1%81%D1%81%D0%B8%D0%B8</vt:lpwstr>
      </vt:variant>
      <vt:variant>
        <vt:i4>4456448</vt:i4>
      </vt:variant>
      <vt:variant>
        <vt:i4>6</vt:i4>
      </vt:variant>
      <vt:variant>
        <vt:i4>0</vt:i4>
      </vt:variant>
      <vt:variant>
        <vt:i4>5</vt:i4>
      </vt:variant>
      <vt:variant>
        <vt:lpwstr>https://eiti.org/ru/eiti-standard-2019</vt:lpwstr>
      </vt:variant>
      <vt:variant>
        <vt:lpwstr>:~:text=7.2%20%D0%94%D0%BE%D1%81%D1%82%D1%83%D0%BF%D0%BD%D0%BE%D1%81%D1%82%D1%8C%20%D0%B4%D0%B0%D0%BD%D0%BD%D1%8B%D1%85%20%D0%B8%20%D0%BA%D0%BE%D0%BD%D1%86%D0%B5%D0%BF%D1%86%D0%B8%D1%8F%20%D0%BE%D1%82%D0%BA%D1%80%D1%8B%D1%82%D1%8B%D1%85%20%D0%B4%D0%B0%D0%BD%D0%BD%D1%8B%D1%85</vt:lpwstr>
      </vt:variant>
      <vt:variant>
        <vt:i4>4915214</vt:i4>
      </vt:variant>
      <vt:variant>
        <vt:i4>3</vt:i4>
      </vt:variant>
      <vt:variant>
        <vt:i4>0</vt:i4>
      </vt:variant>
      <vt:variant>
        <vt:i4>5</vt:i4>
      </vt:variant>
      <vt:variant>
        <vt:lpwstr>https://eiti.org/ru/eiti-standard-2019</vt:lpwstr>
      </vt:variant>
      <vt:variant>
        <vt:lpwstr>:~:text=7.3%20%D0%A0%D0%B5%D0%BA%D0%BE%D0%BC%D0%B5%D0%BD%D0%B4%D0%B0%D1%86%D0%B8%D0%B8%20%D0%BF%D0%BE%20%D1%80%D0%B5%D0%B7%D1%83%D0%BB%D1%8C%D1%82%D0%B0%D1%82%D0%B0%D0%BC%20%D0%B2%D0%BD%D0%B5%D0%B4%D1%80%D0%B5%D0%BD%D0%B8%D1%8F%20%D0%98%D0%9F%D0%94%D0%9E</vt:lpwstr>
      </vt:variant>
      <vt:variant>
        <vt:i4>4718598</vt:i4>
      </vt:variant>
      <vt:variant>
        <vt:i4>0</vt:i4>
      </vt:variant>
      <vt:variant>
        <vt:i4>0</vt:i4>
      </vt:variant>
      <vt:variant>
        <vt:i4>5</vt:i4>
      </vt:variant>
      <vt:variant>
        <vt:lpwstr>https://eiti.org/ru/eiti-standard-2019</vt:lpwstr>
      </vt:variant>
      <vt:variant>
        <vt:lpwstr>:~:text=%D0%B8%20%D0%BF%D1%80%D0%B8%D0%BD%D0%B8%D0%BC%D0%B0%D0%B5%D0%BC%D1%8B%D1%85%20%D1%80%D0%B5%D1%88%D0%B5%D0%BD%D0%B8%D0%B9.-,1.5%20%D0%A0%D0%B0%D0%B1%D0%BE%D1%87%D0%B8%D0%B9%20%D0%BF%D0%BB%D0%B0%D0%BD,-%D0%9D%D0%B5%D0%BE%D0%B1%D1%85%D0%BE%D0%B4%D0%B8%D0%BC%D0%BE%2C%20%D1%87%D1%82%D0%BE%D0%B1%D1%8B%20%D1%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Пользователь Windows</cp:lastModifiedBy>
  <cp:revision>2</cp:revision>
  <cp:lastPrinted>2019-04-29T12:09:00Z</cp:lastPrinted>
  <dcterms:created xsi:type="dcterms:W3CDTF">2023-04-02T10:47:00Z</dcterms:created>
  <dcterms:modified xsi:type="dcterms:W3CDTF">2023-04-02T10:47:00Z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0x010100AB0F73AF77C8D2488DC5D676815B6B40</vt:lpwstr>
  </property>
  <property fmtid="{D5CDD505-2E9C-101B-9397-08002B2CF9AE}" pid="3" name="_DocHome">
    <vt:i4>1660446864</vt:i4>
  </property>
  <property fmtid="{D5CDD505-2E9C-101B-9397-08002B2CF9AE}" pid="4" name="Order">
    <vt:r8>280900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