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5863" w14:textId="5F5A6C9B" w:rsidR="00C96BED" w:rsidRPr="0091105D" w:rsidRDefault="00494366" w:rsidP="00627E14">
      <w:pPr>
        <w:pStyle w:val="MainTitle"/>
        <w:rPr>
          <w:rFonts w:ascii="Franklin Gothic Book" w:hAnsi="Franklin Gothic Book"/>
        </w:rPr>
      </w:pPr>
      <w:r w:rsidRPr="0091105D">
        <w:rPr>
          <w:rFonts w:ascii="Franklin Gothic Book" w:hAnsi="Franklin Gothic Book"/>
        </w:rPr>
        <w:t>Republic of Armenia</w:t>
      </w:r>
      <w:bookmarkStart w:id="0" w:name="_GoBack"/>
      <w:bookmarkEnd w:id="0"/>
    </w:p>
    <w:p w14:paraId="1FAAB486" w14:textId="3DDAA018" w:rsidR="00B108FA" w:rsidRPr="0091105D" w:rsidRDefault="00B108FA" w:rsidP="006867A1">
      <w:pPr>
        <w:pStyle w:val="Text"/>
        <w:rPr>
          <w:rFonts w:eastAsia="MS Gothic" w:cs="Times New Roman"/>
          <w:color w:val="1A4066"/>
          <w:sz w:val="36"/>
          <w:szCs w:val="44"/>
        </w:rPr>
      </w:pPr>
      <w:r w:rsidRPr="0091105D">
        <w:rPr>
          <w:rFonts w:eastAsia="MS Gothic" w:cs="Times New Roman"/>
          <w:color w:val="1A4066"/>
          <w:sz w:val="36"/>
          <w:szCs w:val="44"/>
        </w:rPr>
        <w:t xml:space="preserve">Stakeholder engagement – template for EITI data collection </w:t>
      </w:r>
    </w:p>
    <w:p w14:paraId="5CDC4DE0" w14:textId="77777777" w:rsidR="00B108FA" w:rsidRPr="00A15EDF" w:rsidRDefault="00B108FA" w:rsidP="00B108FA">
      <w:pPr>
        <w:rPr>
          <w:rFonts w:ascii="Franklin Gothic Book" w:hAnsi="Franklin Gothic Book"/>
        </w:rPr>
      </w:pPr>
    </w:p>
    <w:sdt>
      <w:sdtPr>
        <w:rPr>
          <w:rFonts w:ascii="Franklin Gothic Book" w:hAnsi="Franklin Gothic Book"/>
          <w:sz w:val="24"/>
          <w:szCs w:val="24"/>
        </w:rPr>
        <w:id w:val="-552155441"/>
        <w:docPartObj>
          <w:docPartGallery w:val="Table of Contents"/>
          <w:docPartUnique/>
        </w:docPartObj>
      </w:sdtPr>
      <w:sdtEndPr>
        <w:rPr>
          <w:rFonts w:eastAsia="Times New Roman" w:cs="Times New Roman"/>
          <w:b/>
          <w:bCs/>
          <w:lang w:val="en-US"/>
        </w:rPr>
      </w:sdtEndPr>
      <w:sdtContent>
        <w:p w14:paraId="0AA48077" w14:textId="77777777" w:rsidR="00B108FA" w:rsidRPr="0091105D" w:rsidRDefault="00B108FA" w:rsidP="0091105D">
          <w:pPr>
            <w:pStyle w:val="TOC1"/>
            <w:tabs>
              <w:tab w:val="right" w:leader="dot" w:pos="9062"/>
            </w:tabs>
            <w:rPr>
              <w:rFonts w:ascii="Franklin Gothic Book" w:hAnsi="Franklin Gothic Book"/>
              <w:color w:val="2F5496" w:themeColor="accent1" w:themeShade="BF"/>
              <w:sz w:val="32"/>
              <w:szCs w:val="32"/>
            </w:rPr>
          </w:pPr>
          <w:r w:rsidRPr="0091105D">
            <w:rPr>
              <w:rFonts w:ascii="Franklin Gothic Book" w:hAnsi="Franklin Gothic Book"/>
              <w:color w:val="2F5496" w:themeColor="accent1" w:themeShade="BF"/>
              <w:sz w:val="32"/>
              <w:szCs w:val="32"/>
            </w:rPr>
            <w:t>Contents</w:t>
          </w:r>
        </w:p>
        <w:p w14:paraId="727EE70F" w14:textId="17958049" w:rsidR="006A271E" w:rsidRDefault="00B108FA">
          <w:pPr>
            <w:pStyle w:val="TOC1"/>
            <w:tabs>
              <w:tab w:val="right" w:leader="dot" w:pos="10196"/>
            </w:tabs>
            <w:rPr>
              <w:rFonts w:eastAsiaTheme="minorEastAsia"/>
              <w:noProof/>
              <w:sz w:val="24"/>
              <w:szCs w:val="24"/>
              <w:lang w:val="en-US"/>
            </w:rPr>
          </w:pPr>
          <w:r w:rsidRPr="00A15EDF">
            <w:rPr>
              <w:rFonts w:ascii="Franklin Gothic Book" w:hAnsi="Franklin Gothic Book"/>
              <w:sz w:val="24"/>
              <w:szCs w:val="24"/>
            </w:rPr>
            <w:fldChar w:fldCharType="begin"/>
          </w:r>
          <w:r w:rsidRPr="00A15EDF">
            <w:rPr>
              <w:rFonts w:ascii="Franklin Gothic Book" w:hAnsi="Franklin Gothic Book"/>
              <w:sz w:val="24"/>
              <w:szCs w:val="24"/>
            </w:rPr>
            <w:instrText xml:space="preserve"> TOC \o "1-3" \h \z \u </w:instrText>
          </w:r>
          <w:r w:rsidRPr="00A15EDF">
            <w:rPr>
              <w:rFonts w:ascii="Franklin Gothic Book" w:hAnsi="Franklin Gothic Book"/>
              <w:sz w:val="24"/>
              <w:szCs w:val="24"/>
            </w:rPr>
            <w:fldChar w:fldCharType="separate"/>
          </w:r>
          <w:hyperlink w:anchor="_Toc139206212" w:history="1">
            <w:r w:rsidR="006A271E" w:rsidRPr="00D3778C">
              <w:rPr>
                <w:rStyle w:val="Hyperlink"/>
                <w:rFonts w:ascii="Franklin Gothic Book" w:hAnsi="Franklin Gothic Book"/>
                <w:noProof/>
              </w:rPr>
              <w:t>Introduction</w:t>
            </w:r>
            <w:r w:rsidR="006A271E">
              <w:rPr>
                <w:noProof/>
                <w:webHidden/>
              </w:rPr>
              <w:tab/>
            </w:r>
            <w:r w:rsidR="006A271E">
              <w:rPr>
                <w:noProof/>
                <w:webHidden/>
              </w:rPr>
              <w:fldChar w:fldCharType="begin"/>
            </w:r>
            <w:r w:rsidR="006A271E">
              <w:rPr>
                <w:noProof/>
                <w:webHidden/>
              </w:rPr>
              <w:instrText xml:space="preserve"> PAGEREF _Toc139206212 \h </w:instrText>
            </w:r>
            <w:r w:rsidR="006A271E">
              <w:rPr>
                <w:noProof/>
                <w:webHidden/>
              </w:rPr>
            </w:r>
            <w:r w:rsidR="006A271E">
              <w:rPr>
                <w:noProof/>
                <w:webHidden/>
              </w:rPr>
              <w:fldChar w:fldCharType="separate"/>
            </w:r>
            <w:r w:rsidR="006A271E">
              <w:rPr>
                <w:noProof/>
                <w:webHidden/>
              </w:rPr>
              <w:t>2</w:t>
            </w:r>
            <w:r w:rsidR="006A271E">
              <w:rPr>
                <w:noProof/>
                <w:webHidden/>
              </w:rPr>
              <w:fldChar w:fldCharType="end"/>
            </w:r>
          </w:hyperlink>
        </w:p>
        <w:p w14:paraId="09732569" w14:textId="5819481A" w:rsidR="006A271E" w:rsidRDefault="006A271E">
          <w:pPr>
            <w:pStyle w:val="TOC1"/>
            <w:tabs>
              <w:tab w:val="right" w:leader="dot" w:pos="10196"/>
            </w:tabs>
            <w:rPr>
              <w:rFonts w:eastAsiaTheme="minorEastAsia"/>
              <w:noProof/>
              <w:sz w:val="24"/>
              <w:szCs w:val="24"/>
              <w:lang w:val="en-US"/>
            </w:rPr>
          </w:pPr>
          <w:hyperlink w:anchor="_Toc139206213" w:history="1">
            <w:r w:rsidRPr="00D3778C">
              <w:rPr>
                <w:rStyle w:val="Hyperlink"/>
                <w:rFonts w:ascii="Franklin Gothic Book" w:hAnsi="Franklin Gothic Book"/>
                <w:noProof/>
              </w:rPr>
              <w:t>Part I: MSG oversight</w:t>
            </w:r>
            <w:r>
              <w:rPr>
                <w:noProof/>
                <w:webHidden/>
              </w:rPr>
              <w:tab/>
            </w:r>
            <w:r>
              <w:rPr>
                <w:noProof/>
                <w:webHidden/>
              </w:rPr>
              <w:fldChar w:fldCharType="begin"/>
            </w:r>
            <w:r>
              <w:rPr>
                <w:noProof/>
                <w:webHidden/>
              </w:rPr>
              <w:instrText xml:space="preserve"> PAGEREF _Toc139206213 \h </w:instrText>
            </w:r>
            <w:r>
              <w:rPr>
                <w:noProof/>
                <w:webHidden/>
              </w:rPr>
            </w:r>
            <w:r>
              <w:rPr>
                <w:noProof/>
                <w:webHidden/>
              </w:rPr>
              <w:fldChar w:fldCharType="separate"/>
            </w:r>
            <w:r>
              <w:rPr>
                <w:noProof/>
                <w:webHidden/>
              </w:rPr>
              <w:t>2</w:t>
            </w:r>
            <w:r>
              <w:rPr>
                <w:noProof/>
                <w:webHidden/>
              </w:rPr>
              <w:fldChar w:fldCharType="end"/>
            </w:r>
          </w:hyperlink>
        </w:p>
        <w:p w14:paraId="216EE378" w14:textId="7C37D9CA" w:rsidR="006A271E" w:rsidRDefault="006A271E">
          <w:pPr>
            <w:pStyle w:val="TOC2"/>
            <w:tabs>
              <w:tab w:val="right" w:leader="dot" w:pos="10196"/>
            </w:tabs>
            <w:rPr>
              <w:rFonts w:eastAsiaTheme="minorEastAsia"/>
              <w:noProof/>
              <w:sz w:val="24"/>
              <w:szCs w:val="24"/>
              <w:lang w:val="en-US"/>
            </w:rPr>
          </w:pPr>
          <w:hyperlink w:anchor="_Toc139206214" w:history="1">
            <w:r w:rsidRPr="00D3778C">
              <w:rPr>
                <w:rStyle w:val="Hyperlink"/>
                <w:noProof/>
              </w:rPr>
              <w:t>MSG members and attendance</w:t>
            </w:r>
            <w:r>
              <w:rPr>
                <w:noProof/>
                <w:webHidden/>
              </w:rPr>
              <w:tab/>
            </w:r>
            <w:r>
              <w:rPr>
                <w:noProof/>
                <w:webHidden/>
              </w:rPr>
              <w:fldChar w:fldCharType="begin"/>
            </w:r>
            <w:r>
              <w:rPr>
                <w:noProof/>
                <w:webHidden/>
              </w:rPr>
              <w:instrText xml:space="preserve"> PAGEREF _Toc139206214 \h </w:instrText>
            </w:r>
            <w:r>
              <w:rPr>
                <w:noProof/>
                <w:webHidden/>
              </w:rPr>
            </w:r>
            <w:r>
              <w:rPr>
                <w:noProof/>
                <w:webHidden/>
              </w:rPr>
              <w:fldChar w:fldCharType="separate"/>
            </w:r>
            <w:r>
              <w:rPr>
                <w:noProof/>
                <w:webHidden/>
              </w:rPr>
              <w:t>3</w:t>
            </w:r>
            <w:r>
              <w:rPr>
                <w:noProof/>
                <w:webHidden/>
              </w:rPr>
              <w:fldChar w:fldCharType="end"/>
            </w:r>
          </w:hyperlink>
        </w:p>
        <w:p w14:paraId="36194085" w14:textId="0F6FC685" w:rsidR="006A271E" w:rsidRDefault="006A271E">
          <w:pPr>
            <w:pStyle w:val="TOC2"/>
            <w:tabs>
              <w:tab w:val="right" w:leader="dot" w:pos="10196"/>
            </w:tabs>
            <w:rPr>
              <w:rFonts w:eastAsiaTheme="minorEastAsia"/>
              <w:noProof/>
              <w:sz w:val="24"/>
              <w:szCs w:val="24"/>
              <w:lang w:val="en-US"/>
            </w:rPr>
          </w:pPr>
          <w:hyperlink w:anchor="_Toc139206215" w:history="1">
            <w:r w:rsidRPr="00D3778C">
              <w:rPr>
                <w:rStyle w:val="Hyperlink"/>
                <w:noProof/>
              </w:rPr>
              <w:t>MSG Terms of Reference and practices</w:t>
            </w:r>
            <w:r>
              <w:rPr>
                <w:noProof/>
                <w:webHidden/>
              </w:rPr>
              <w:tab/>
            </w:r>
            <w:r>
              <w:rPr>
                <w:noProof/>
                <w:webHidden/>
              </w:rPr>
              <w:fldChar w:fldCharType="begin"/>
            </w:r>
            <w:r>
              <w:rPr>
                <w:noProof/>
                <w:webHidden/>
              </w:rPr>
              <w:instrText xml:space="preserve"> PAGEREF _Toc139206215 \h </w:instrText>
            </w:r>
            <w:r>
              <w:rPr>
                <w:noProof/>
                <w:webHidden/>
              </w:rPr>
            </w:r>
            <w:r>
              <w:rPr>
                <w:noProof/>
                <w:webHidden/>
              </w:rPr>
              <w:fldChar w:fldCharType="separate"/>
            </w:r>
            <w:r>
              <w:rPr>
                <w:noProof/>
                <w:webHidden/>
              </w:rPr>
              <w:t>6</w:t>
            </w:r>
            <w:r>
              <w:rPr>
                <w:noProof/>
                <w:webHidden/>
              </w:rPr>
              <w:fldChar w:fldCharType="end"/>
            </w:r>
          </w:hyperlink>
        </w:p>
        <w:p w14:paraId="01CD0490" w14:textId="2C1E4D72" w:rsidR="006A271E" w:rsidRDefault="006A271E">
          <w:pPr>
            <w:pStyle w:val="TOC2"/>
            <w:tabs>
              <w:tab w:val="right" w:leader="dot" w:pos="10196"/>
            </w:tabs>
            <w:rPr>
              <w:rFonts w:eastAsiaTheme="minorEastAsia"/>
              <w:noProof/>
              <w:sz w:val="24"/>
              <w:szCs w:val="24"/>
              <w:lang w:val="en-US"/>
            </w:rPr>
          </w:pPr>
          <w:hyperlink w:anchor="_Toc139206216" w:history="1">
            <w:r w:rsidRPr="00D3778C">
              <w:rPr>
                <w:rStyle w:val="Hyperlink"/>
                <w:noProof/>
              </w:rPr>
              <w:t>MSG meetings and minutes</w:t>
            </w:r>
            <w:r>
              <w:rPr>
                <w:noProof/>
                <w:webHidden/>
              </w:rPr>
              <w:tab/>
            </w:r>
            <w:r>
              <w:rPr>
                <w:noProof/>
                <w:webHidden/>
              </w:rPr>
              <w:fldChar w:fldCharType="begin"/>
            </w:r>
            <w:r>
              <w:rPr>
                <w:noProof/>
                <w:webHidden/>
              </w:rPr>
              <w:instrText xml:space="preserve"> PAGEREF _Toc139206216 \h </w:instrText>
            </w:r>
            <w:r>
              <w:rPr>
                <w:noProof/>
                <w:webHidden/>
              </w:rPr>
            </w:r>
            <w:r>
              <w:rPr>
                <w:noProof/>
                <w:webHidden/>
              </w:rPr>
              <w:fldChar w:fldCharType="separate"/>
            </w:r>
            <w:r>
              <w:rPr>
                <w:noProof/>
                <w:webHidden/>
              </w:rPr>
              <w:t>13</w:t>
            </w:r>
            <w:r>
              <w:rPr>
                <w:noProof/>
                <w:webHidden/>
              </w:rPr>
              <w:fldChar w:fldCharType="end"/>
            </w:r>
          </w:hyperlink>
        </w:p>
        <w:p w14:paraId="3134BE69" w14:textId="594DD73A" w:rsidR="006A271E" w:rsidRDefault="006A271E">
          <w:pPr>
            <w:pStyle w:val="TOC2"/>
            <w:tabs>
              <w:tab w:val="right" w:leader="dot" w:pos="10196"/>
            </w:tabs>
            <w:rPr>
              <w:rFonts w:eastAsiaTheme="minorEastAsia"/>
              <w:noProof/>
              <w:sz w:val="24"/>
              <w:szCs w:val="24"/>
              <w:lang w:val="en-US"/>
            </w:rPr>
          </w:pPr>
          <w:hyperlink w:anchor="_Toc139206217" w:history="1">
            <w:r w:rsidRPr="00D3778C">
              <w:rPr>
                <w:rStyle w:val="Hyperlink"/>
                <w:noProof/>
              </w:rPr>
              <w:t>MSG approval</w:t>
            </w:r>
            <w:r>
              <w:rPr>
                <w:noProof/>
                <w:webHidden/>
              </w:rPr>
              <w:tab/>
            </w:r>
            <w:r>
              <w:rPr>
                <w:noProof/>
                <w:webHidden/>
              </w:rPr>
              <w:fldChar w:fldCharType="begin"/>
            </w:r>
            <w:r>
              <w:rPr>
                <w:noProof/>
                <w:webHidden/>
              </w:rPr>
              <w:instrText xml:space="preserve"> PAGEREF _Toc139206217 \h </w:instrText>
            </w:r>
            <w:r>
              <w:rPr>
                <w:noProof/>
                <w:webHidden/>
              </w:rPr>
            </w:r>
            <w:r>
              <w:rPr>
                <w:noProof/>
                <w:webHidden/>
              </w:rPr>
              <w:fldChar w:fldCharType="separate"/>
            </w:r>
            <w:r>
              <w:rPr>
                <w:noProof/>
                <w:webHidden/>
              </w:rPr>
              <w:t>14</w:t>
            </w:r>
            <w:r>
              <w:rPr>
                <w:noProof/>
                <w:webHidden/>
              </w:rPr>
              <w:fldChar w:fldCharType="end"/>
            </w:r>
          </w:hyperlink>
        </w:p>
        <w:p w14:paraId="4F79A188" w14:textId="26572ACA" w:rsidR="006A271E" w:rsidRDefault="006A271E">
          <w:pPr>
            <w:pStyle w:val="TOC1"/>
            <w:tabs>
              <w:tab w:val="right" w:leader="dot" w:pos="10196"/>
            </w:tabs>
            <w:rPr>
              <w:rFonts w:eastAsiaTheme="minorEastAsia"/>
              <w:noProof/>
              <w:sz w:val="24"/>
              <w:szCs w:val="24"/>
              <w:lang w:val="en-US"/>
            </w:rPr>
          </w:pPr>
          <w:hyperlink w:anchor="_Toc139206218" w:history="1">
            <w:r w:rsidRPr="00D3778C">
              <w:rPr>
                <w:rStyle w:val="Hyperlink"/>
                <w:rFonts w:ascii="Franklin Gothic Book" w:hAnsi="Franklin Gothic Book"/>
                <w:noProof/>
              </w:rPr>
              <w:t>Part II: Government engagement</w:t>
            </w:r>
            <w:r>
              <w:rPr>
                <w:noProof/>
                <w:webHidden/>
              </w:rPr>
              <w:tab/>
            </w:r>
            <w:r>
              <w:rPr>
                <w:noProof/>
                <w:webHidden/>
              </w:rPr>
              <w:fldChar w:fldCharType="begin"/>
            </w:r>
            <w:r>
              <w:rPr>
                <w:noProof/>
                <w:webHidden/>
              </w:rPr>
              <w:instrText xml:space="preserve"> PAGEREF _Toc139206218 \h </w:instrText>
            </w:r>
            <w:r>
              <w:rPr>
                <w:noProof/>
                <w:webHidden/>
              </w:rPr>
            </w:r>
            <w:r>
              <w:rPr>
                <w:noProof/>
                <w:webHidden/>
              </w:rPr>
              <w:fldChar w:fldCharType="separate"/>
            </w:r>
            <w:r>
              <w:rPr>
                <w:noProof/>
                <w:webHidden/>
              </w:rPr>
              <w:t>14</w:t>
            </w:r>
            <w:r>
              <w:rPr>
                <w:noProof/>
                <w:webHidden/>
              </w:rPr>
              <w:fldChar w:fldCharType="end"/>
            </w:r>
          </w:hyperlink>
        </w:p>
        <w:p w14:paraId="0836B1A8" w14:textId="26CF274B" w:rsidR="006A271E" w:rsidRDefault="006A271E">
          <w:pPr>
            <w:pStyle w:val="TOC2"/>
            <w:tabs>
              <w:tab w:val="right" w:leader="dot" w:pos="10196"/>
            </w:tabs>
            <w:rPr>
              <w:rFonts w:eastAsiaTheme="minorEastAsia"/>
              <w:noProof/>
              <w:sz w:val="24"/>
              <w:szCs w:val="24"/>
              <w:lang w:val="en-US"/>
            </w:rPr>
          </w:pPr>
          <w:hyperlink w:anchor="_Toc139206219" w:history="1">
            <w:r w:rsidRPr="00D3778C">
              <w:rPr>
                <w:rStyle w:val="Hyperlink"/>
                <w:noProof/>
              </w:rPr>
              <w:t>Liaison with the broader constituency</w:t>
            </w:r>
            <w:r>
              <w:rPr>
                <w:noProof/>
                <w:webHidden/>
              </w:rPr>
              <w:tab/>
            </w:r>
            <w:r>
              <w:rPr>
                <w:noProof/>
                <w:webHidden/>
              </w:rPr>
              <w:fldChar w:fldCharType="begin"/>
            </w:r>
            <w:r>
              <w:rPr>
                <w:noProof/>
                <w:webHidden/>
              </w:rPr>
              <w:instrText xml:space="preserve"> PAGEREF _Toc139206219 \h </w:instrText>
            </w:r>
            <w:r>
              <w:rPr>
                <w:noProof/>
                <w:webHidden/>
              </w:rPr>
            </w:r>
            <w:r>
              <w:rPr>
                <w:noProof/>
                <w:webHidden/>
              </w:rPr>
              <w:fldChar w:fldCharType="separate"/>
            </w:r>
            <w:r>
              <w:rPr>
                <w:noProof/>
                <w:webHidden/>
              </w:rPr>
              <w:t>19</w:t>
            </w:r>
            <w:r>
              <w:rPr>
                <w:noProof/>
                <w:webHidden/>
              </w:rPr>
              <w:fldChar w:fldCharType="end"/>
            </w:r>
          </w:hyperlink>
        </w:p>
        <w:p w14:paraId="354A25F1" w14:textId="02A3519B" w:rsidR="006A271E" w:rsidRDefault="006A271E">
          <w:pPr>
            <w:pStyle w:val="TOC2"/>
            <w:tabs>
              <w:tab w:val="right" w:leader="dot" w:pos="10196"/>
            </w:tabs>
            <w:rPr>
              <w:rFonts w:eastAsiaTheme="minorEastAsia"/>
              <w:noProof/>
              <w:sz w:val="24"/>
              <w:szCs w:val="24"/>
              <w:lang w:val="en-US"/>
            </w:rPr>
          </w:pPr>
          <w:hyperlink w:anchor="_Toc139206220" w:history="1">
            <w:r w:rsidRPr="00D3778C">
              <w:rPr>
                <w:rStyle w:val="Hyperlink"/>
                <w:noProof/>
              </w:rPr>
              <w:t>Use of data</w:t>
            </w:r>
            <w:r>
              <w:rPr>
                <w:noProof/>
                <w:webHidden/>
              </w:rPr>
              <w:tab/>
            </w:r>
            <w:r>
              <w:rPr>
                <w:noProof/>
                <w:webHidden/>
              </w:rPr>
              <w:fldChar w:fldCharType="begin"/>
            </w:r>
            <w:r>
              <w:rPr>
                <w:noProof/>
                <w:webHidden/>
              </w:rPr>
              <w:instrText xml:space="preserve"> PAGEREF _Toc139206220 \h </w:instrText>
            </w:r>
            <w:r>
              <w:rPr>
                <w:noProof/>
                <w:webHidden/>
              </w:rPr>
            </w:r>
            <w:r>
              <w:rPr>
                <w:noProof/>
                <w:webHidden/>
              </w:rPr>
              <w:fldChar w:fldCharType="separate"/>
            </w:r>
            <w:r>
              <w:rPr>
                <w:noProof/>
                <w:webHidden/>
              </w:rPr>
              <w:t>21</w:t>
            </w:r>
            <w:r>
              <w:rPr>
                <w:noProof/>
                <w:webHidden/>
              </w:rPr>
              <w:fldChar w:fldCharType="end"/>
            </w:r>
          </w:hyperlink>
        </w:p>
        <w:p w14:paraId="789E52F5" w14:textId="611A1AEF" w:rsidR="006A271E" w:rsidRDefault="006A271E">
          <w:pPr>
            <w:pStyle w:val="TOC2"/>
            <w:tabs>
              <w:tab w:val="right" w:leader="dot" w:pos="10196"/>
            </w:tabs>
            <w:rPr>
              <w:rFonts w:eastAsiaTheme="minorEastAsia"/>
              <w:noProof/>
              <w:sz w:val="24"/>
              <w:szCs w:val="24"/>
              <w:lang w:val="en-US"/>
            </w:rPr>
          </w:pPr>
          <w:hyperlink w:anchor="_Toc139206221" w:history="1">
            <w:r w:rsidRPr="00D3778C">
              <w:rPr>
                <w:rStyle w:val="Hyperlink"/>
                <w:noProof/>
              </w:rPr>
              <w:t>Sign-off</w:t>
            </w:r>
            <w:r>
              <w:rPr>
                <w:noProof/>
                <w:webHidden/>
              </w:rPr>
              <w:tab/>
            </w:r>
            <w:r>
              <w:rPr>
                <w:noProof/>
                <w:webHidden/>
              </w:rPr>
              <w:fldChar w:fldCharType="begin"/>
            </w:r>
            <w:r>
              <w:rPr>
                <w:noProof/>
                <w:webHidden/>
              </w:rPr>
              <w:instrText xml:space="preserve"> PAGEREF _Toc139206221 \h </w:instrText>
            </w:r>
            <w:r>
              <w:rPr>
                <w:noProof/>
                <w:webHidden/>
              </w:rPr>
            </w:r>
            <w:r>
              <w:rPr>
                <w:noProof/>
                <w:webHidden/>
              </w:rPr>
              <w:fldChar w:fldCharType="separate"/>
            </w:r>
            <w:r>
              <w:rPr>
                <w:noProof/>
                <w:webHidden/>
              </w:rPr>
              <w:t>22</w:t>
            </w:r>
            <w:r>
              <w:rPr>
                <w:noProof/>
                <w:webHidden/>
              </w:rPr>
              <w:fldChar w:fldCharType="end"/>
            </w:r>
          </w:hyperlink>
        </w:p>
        <w:p w14:paraId="6CE17AFC" w14:textId="1E924DFE" w:rsidR="006A271E" w:rsidRDefault="006A271E">
          <w:pPr>
            <w:pStyle w:val="TOC1"/>
            <w:tabs>
              <w:tab w:val="right" w:leader="dot" w:pos="10196"/>
            </w:tabs>
            <w:rPr>
              <w:rFonts w:eastAsiaTheme="minorEastAsia"/>
              <w:noProof/>
              <w:sz w:val="24"/>
              <w:szCs w:val="24"/>
              <w:lang w:val="en-US"/>
            </w:rPr>
          </w:pPr>
          <w:hyperlink w:anchor="_Toc139206222" w:history="1">
            <w:r w:rsidRPr="00D3778C">
              <w:rPr>
                <w:rStyle w:val="Hyperlink"/>
                <w:rFonts w:ascii="Franklin Gothic Book" w:hAnsi="Franklin Gothic Book"/>
                <w:noProof/>
              </w:rPr>
              <w:t>Part III: Industry engagement</w:t>
            </w:r>
            <w:r>
              <w:rPr>
                <w:noProof/>
                <w:webHidden/>
              </w:rPr>
              <w:tab/>
            </w:r>
            <w:r>
              <w:rPr>
                <w:noProof/>
                <w:webHidden/>
              </w:rPr>
              <w:fldChar w:fldCharType="begin"/>
            </w:r>
            <w:r>
              <w:rPr>
                <w:noProof/>
                <w:webHidden/>
              </w:rPr>
              <w:instrText xml:space="preserve"> PAGEREF _Toc139206222 \h </w:instrText>
            </w:r>
            <w:r>
              <w:rPr>
                <w:noProof/>
                <w:webHidden/>
              </w:rPr>
            </w:r>
            <w:r>
              <w:rPr>
                <w:noProof/>
                <w:webHidden/>
              </w:rPr>
              <w:fldChar w:fldCharType="separate"/>
            </w:r>
            <w:r>
              <w:rPr>
                <w:noProof/>
                <w:webHidden/>
              </w:rPr>
              <w:t>24</w:t>
            </w:r>
            <w:r>
              <w:rPr>
                <w:noProof/>
                <w:webHidden/>
              </w:rPr>
              <w:fldChar w:fldCharType="end"/>
            </w:r>
          </w:hyperlink>
        </w:p>
        <w:p w14:paraId="21380AA9" w14:textId="7D1B79B8" w:rsidR="006A271E" w:rsidRDefault="006A271E">
          <w:pPr>
            <w:pStyle w:val="TOC2"/>
            <w:tabs>
              <w:tab w:val="right" w:leader="dot" w:pos="10196"/>
            </w:tabs>
            <w:rPr>
              <w:rFonts w:eastAsiaTheme="minorEastAsia"/>
              <w:noProof/>
              <w:sz w:val="24"/>
              <w:szCs w:val="24"/>
              <w:lang w:val="en-US"/>
            </w:rPr>
          </w:pPr>
          <w:hyperlink w:anchor="_Toc139206223" w:history="1">
            <w:r w:rsidRPr="00D3778C">
              <w:rPr>
                <w:rStyle w:val="Hyperlink"/>
                <w:noProof/>
              </w:rPr>
              <w:t>MSG nominations</w:t>
            </w:r>
            <w:r>
              <w:rPr>
                <w:noProof/>
                <w:webHidden/>
              </w:rPr>
              <w:tab/>
            </w:r>
            <w:r>
              <w:rPr>
                <w:noProof/>
                <w:webHidden/>
              </w:rPr>
              <w:fldChar w:fldCharType="begin"/>
            </w:r>
            <w:r>
              <w:rPr>
                <w:noProof/>
                <w:webHidden/>
              </w:rPr>
              <w:instrText xml:space="preserve"> PAGEREF _Toc139206223 \h </w:instrText>
            </w:r>
            <w:r>
              <w:rPr>
                <w:noProof/>
                <w:webHidden/>
              </w:rPr>
            </w:r>
            <w:r>
              <w:rPr>
                <w:noProof/>
                <w:webHidden/>
              </w:rPr>
              <w:fldChar w:fldCharType="separate"/>
            </w:r>
            <w:r>
              <w:rPr>
                <w:noProof/>
                <w:webHidden/>
              </w:rPr>
              <w:t>24</w:t>
            </w:r>
            <w:r>
              <w:rPr>
                <w:noProof/>
                <w:webHidden/>
              </w:rPr>
              <w:fldChar w:fldCharType="end"/>
            </w:r>
          </w:hyperlink>
        </w:p>
        <w:p w14:paraId="7DFDCBA2" w14:textId="48234A81" w:rsidR="006A271E" w:rsidRDefault="006A271E">
          <w:pPr>
            <w:pStyle w:val="TOC2"/>
            <w:tabs>
              <w:tab w:val="right" w:leader="dot" w:pos="10196"/>
            </w:tabs>
            <w:rPr>
              <w:rFonts w:eastAsiaTheme="minorEastAsia"/>
              <w:noProof/>
              <w:sz w:val="24"/>
              <w:szCs w:val="24"/>
              <w:lang w:val="en-US"/>
            </w:rPr>
          </w:pPr>
          <w:hyperlink w:anchor="_Toc139206224" w:history="1">
            <w:r w:rsidRPr="00D3778C">
              <w:rPr>
                <w:rStyle w:val="Hyperlink"/>
                <w:noProof/>
              </w:rPr>
              <w:t>Liaison with the broader constituency</w:t>
            </w:r>
            <w:r>
              <w:rPr>
                <w:noProof/>
                <w:webHidden/>
              </w:rPr>
              <w:tab/>
            </w:r>
            <w:r>
              <w:rPr>
                <w:noProof/>
                <w:webHidden/>
              </w:rPr>
              <w:fldChar w:fldCharType="begin"/>
            </w:r>
            <w:r>
              <w:rPr>
                <w:noProof/>
                <w:webHidden/>
              </w:rPr>
              <w:instrText xml:space="preserve"> PAGEREF _Toc139206224 \h </w:instrText>
            </w:r>
            <w:r>
              <w:rPr>
                <w:noProof/>
                <w:webHidden/>
              </w:rPr>
            </w:r>
            <w:r>
              <w:rPr>
                <w:noProof/>
                <w:webHidden/>
              </w:rPr>
              <w:fldChar w:fldCharType="separate"/>
            </w:r>
            <w:r>
              <w:rPr>
                <w:noProof/>
                <w:webHidden/>
              </w:rPr>
              <w:t>25</w:t>
            </w:r>
            <w:r>
              <w:rPr>
                <w:noProof/>
                <w:webHidden/>
              </w:rPr>
              <w:fldChar w:fldCharType="end"/>
            </w:r>
          </w:hyperlink>
        </w:p>
        <w:p w14:paraId="0C7A08AE" w14:textId="22FE06D5" w:rsidR="006A271E" w:rsidRDefault="006A271E">
          <w:pPr>
            <w:pStyle w:val="TOC2"/>
            <w:tabs>
              <w:tab w:val="right" w:leader="dot" w:pos="10196"/>
            </w:tabs>
            <w:rPr>
              <w:rFonts w:eastAsiaTheme="minorEastAsia"/>
              <w:noProof/>
              <w:sz w:val="24"/>
              <w:szCs w:val="24"/>
              <w:lang w:val="en-US"/>
            </w:rPr>
          </w:pPr>
          <w:hyperlink w:anchor="_Toc139206225" w:history="1">
            <w:r w:rsidRPr="00D3778C">
              <w:rPr>
                <w:rStyle w:val="Hyperlink"/>
                <w:noProof/>
              </w:rPr>
              <w:t>Use of data</w:t>
            </w:r>
            <w:r>
              <w:rPr>
                <w:noProof/>
                <w:webHidden/>
              </w:rPr>
              <w:tab/>
            </w:r>
            <w:r>
              <w:rPr>
                <w:noProof/>
                <w:webHidden/>
              </w:rPr>
              <w:fldChar w:fldCharType="begin"/>
            </w:r>
            <w:r>
              <w:rPr>
                <w:noProof/>
                <w:webHidden/>
              </w:rPr>
              <w:instrText xml:space="preserve"> PAGEREF _Toc139206225 \h </w:instrText>
            </w:r>
            <w:r>
              <w:rPr>
                <w:noProof/>
                <w:webHidden/>
              </w:rPr>
            </w:r>
            <w:r>
              <w:rPr>
                <w:noProof/>
                <w:webHidden/>
              </w:rPr>
              <w:fldChar w:fldCharType="separate"/>
            </w:r>
            <w:r>
              <w:rPr>
                <w:noProof/>
                <w:webHidden/>
              </w:rPr>
              <w:t>27</w:t>
            </w:r>
            <w:r>
              <w:rPr>
                <w:noProof/>
                <w:webHidden/>
              </w:rPr>
              <w:fldChar w:fldCharType="end"/>
            </w:r>
          </w:hyperlink>
        </w:p>
        <w:p w14:paraId="40ABB462" w14:textId="1C1BACAB" w:rsidR="006A271E" w:rsidRDefault="006A271E">
          <w:pPr>
            <w:pStyle w:val="TOC2"/>
            <w:tabs>
              <w:tab w:val="right" w:leader="dot" w:pos="10196"/>
            </w:tabs>
            <w:rPr>
              <w:rFonts w:eastAsiaTheme="minorEastAsia"/>
              <w:noProof/>
              <w:sz w:val="24"/>
              <w:szCs w:val="24"/>
              <w:lang w:val="en-US"/>
            </w:rPr>
          </w:pPr>
          <w:hyperlink w:anchor="_Toc139206226" w:history="1">
            <w:r w:rsidRPr="00D3778C">
              <w:rPr>
                <w:rStyle w:val="Hyperlink"/>
                <w:noProof/>
              </w:rPr>
              <w:t>Obstacles to participation</w:t>
            </w:r>
            <w:r>
              <w:rPr>
                <w:noProof/>
                <w:webHidden/>
              </w:rPr>
              <w:tab/>
            </w:r>
            <w:r>
              <w:rPr>
                <w:noProof/>
                <w:webHidden/>
              </w:rPr>
              <w:fldChar w:fldCharType="begin"/>
            </w:r>
            <w:r>
              <w:rPr>
                <w:noProof/>
                <w:webHidden/>
              </w:rPr>
              <w:instrText xml:space="preserve"> PAGEREF _Toc139206226 \h </w:instrText>
            </w:r>
            <w:r>
              <w:rPr>
                <w:noProof/>
                <w:webHidden/>
              </w:rPr>
            </w:r>
            <w:r>
              <w:rPr>
                <w:noProof/>
                <w:webHidden/>
              </w:rPr>
              <w:fldChar w:fldCharType="separate"/>
            </w:r>
            <w:r>
              <w:rPr>
                <w:noProof/>
                <w:webHidden/>
              </w:rPr>
              <w:t>28</w:t>
            </w:r>
            <w:r>
              <w:rPr>
                <w:noProof/>
                <w:webHidden/>
              </w:rPr>
              <w:fldChar w:fldCharType="end"/>
            </w:r>
          </w:hyperlink>
        </w:p>
        <w:p w14:paraId="1633DDC9" w14:textId="7C03D328" w:rsidR="006A271E" w:rsidRDefault="006A271E">
          <w:pPr>
            <w:pStyle w:val="TOC2"/>
            <w:tabs>
              <w:tab w:val="right" w:leader="dot" w:pos="10196"/>
            </w:tabs>
            <w:rPr>
              <w:rFonts w:eastAsiaTheme="minorEastAsia"/>
              <w:noProof/>
              <w:sz w:val="24"/>
              <w:szCs w:val="24"/>
              <w:lang w:val="en-US"/>
            </w:rPr>
          </w:pPr>
          <w:hyperlink w:anchor="_Toc139206227" w:history="1">
            <w:r w:rsidRPr="00D3778C">
              <w:rPr>
                <w:rStyle w:val="Hyperlink"/>
                <w:noProof/>
              </w:rPr>
              <w:t>Sign-off</w:t>
            </w:r>
            <w:r>
              <w:rPr>
                <w:noProof/>
                <w:webHidden/>
              </w:rPr>
              <w:tab/>
            </w:r>
            <w:r>
              <w:rPr>
                <w:noProof/>
                <w:webHidden/>
              </w:rPr>
              <w:fldChar w:fldCharType="begin"/>
            </w:r>
            <w:r>
              <w:rPr>
                <w:noProof/>
                <w:webHidden/>
              </w:rPr>
              <w:instrText xml:space="preserve"> PAGEREF _Toc139206227 \h </w:instrText>
            </w:r>
            <w:r>
              <w:rPr>
                <w:noProof/>
                <w:webHidden/>
              </w:rPr>
            </w:r>
            <w:r>
              <w:rPr>
                <w:noProof/>
                <w:webHidden/>
              </w:rPr>
              <w:fldChar w:fldCharType="separate"/>
            </w:r>
            <w:r>
              <w:rPr>
                <w:noProof/>
                <w:webHidden/>
              </w:rPr>
              <w:t>28</w:t>
            </w:r>
            <w:r>
              <w:rPr>
                <w:noProof/>
                <w:webHidden/>
              </w:rPr>
              <w:fldChar w:fldCharType="end"/>
            </w:r>
          </w:hyperlink>
        </w:p>
        <w:p w14:paraId="5ED014C0" w14:textId="600F801D" w:rsidR="006A271E" w:rsidRDefault="006A271E">
          <w:pPr>
            <w:pStyle w:val="TOC1"/>
            <w:tabs>
              <w:tab w:val="right" w:leader="dot" w:pos="10196"/>
            </w:tabs>
            <w:rPr>
              <w:rFonts w:eastAsiaTheme="minorEastAsia"/>
              <w:noProof/>
              <w:sz w:val="24"/>
              <w:szCs w:val="24"/>
              <w:lang w:val="en-US"/>
            </w:rPr>
          </w:pPr>
          <w:hyperlink w:anchor="_Toc139206228" w:history="1">
            <w:r w:rsidRPr="00D3778C">
              <w:rPr>
                <w:rStyle w:val="Hyperlink"/>
                <w:rFonts w:ascii="Franklin Gothic Book" w:hAnsi="Franklin Gothic Book"/>
                <w:noProof/>
              </w:rPr>
              <w:t>Part IV: Civil society engagement</w:t>
            </w:r>
            <w:r>
              <w:rPr>
                <w:noProof/>
                <w:webHidden/>
              </w:rPr>
              <w:tab/>
            </w:r>
            <w:r>
              <w:rPr>
                <w:noProof/>
                <w:webHidden/>
              </w:rPr>
              <w:fldChar w:fldCharType="begin"/>
            </w:r>
            <w:r>
              <w:rPr>
                <w:noProof/>
                <w:webHidden/>
              </w:rPr>
              <w:instrText xml:space="preserve"> PAGEREF _Toc139206228 \h </w:instrText>
            </w:r>
            <w:r>
              <w:rPr>
                <w:noProof/>
                <w:webHidden/>
              </w:rPr>
            </w:r>
            <w:r>
              <w:rPr>
                <w:noProof/>
                <w:webHidden/>
              </w:rPr>
              <w:fldChar w:fldCharType="separate"/>
            </w:r>
            <w:r>
              <w:rPr>
                <w:noProof/>
                <w:webHidden/>
              </w:rPr>
              <w:t>29</w:t>
            </w:r>
            <w:r>
              <w:rPr>
                <w:noProof/>
                <w:webHidden/>
              </w:rPr>
              <w:fldChar w:fldCharType="end"/>
            </w:r>
          </w:hyperlink>
        </w:p>
        <w:p w14:paraId="6FB8F472" w14:textId="5D746765" w:rsidR="006A271E" w:rsidRDefault="006A271E">
          <w:pPr>
            <w:pStyle w:val="TOC2"/>
            <w:tabs>
              <w:tab w:val="right" w:leader="dot" w:pos="10196"/>
            </w:tabs>
            <w:rPr>
              <w:rFonts w:eastAsiaTheme="minorEastAsia"/>
              <w:noProof/>
              <w:sz w:val="24"/>
              <w:szCs w:val="24"/>
              <w:lang w:val="en-US"/>
            </w:rPr>
          </w:pPr>
          <w:hyperlink w:anchor="_Toc139206229" w:history="1">
            <w:r w:rsidRPr="00D3778C">
              <w:rPr>
                <w:rStyle w:val="Hyperlink"/>
                <w:noProof/>
              </w:rPr>
              <w:t>MSG nominations</w:t>
            </w:r>
            <w:r>
              <w:rPr>
                <w:noProof/>
                <w:webHidden/>
              </w:rPr>
              <w:tab/>
            </w:r>
            <w:r>
              <w:rPr>
                <w:noProof/>
                <w:webHidden/>
              </w:rPr>
              <w:fldChar w:fldCharType="begin"/>
            </w:r>
            <w:r>
              <w:rPr>
                <w:noProof/>
                <w:webHidden/>
              </w:rPr>
              <w:instrText xml:space="preserve"> PAGEREF _Toc139206229 \h </w:instrText>
            </w:r>
            <w:r>
              <w:rPr>
                <w:noProof/>
                <w:webHidden/>
              </w:rPr>
            </w:r>
            <w:r>
              <w:rPr>
                <w:noProof/>
                <w:webHidden/>
              </w:rPr>
              <w:fldChar w:fldCharType="separate"/>
            </w:r>
            <w:r>
              <w:rPr>
                <w:noProof/>
                <w:webHidden/>
              </w:rPr>
              <w:t>30</w:t>
            </w:r>
            <w:r>
              <w:rPr>
                <w:noProof/>
                <w:webHidden/>
              </w:rPr>
              <w:fldChar w:fldCharType="end"/>
            </w:r>
          </w:hyperlink>
        </w:p>
        <w:p w14:paraId="2586AC6E" w14:textId="4981CBC5" w:rsidR="006A271E" w:rsidRDefault="006A271E">
          <w:pPr>
            <w:pStyle w:val="TOC2"/>
            <w:tabs>
              <w:tab w:val="right" w:leader="dot" w:pos="10196"/>
            </w:tabs>
            <w:rPr>
              <w:rFonts w:eastAsiaTheme="minorEastAsia"/>
              <w:noProof/>
              <w:sz w:val="24"/>
              <w:szCs w:val="24"/>
              <w:lang w:val="en-US"/>
            </w:rPr>
          </w:pPr>
          <w:hyperlink w:anchor="_Toc139206230" w:history="1">
            <w:r w:rsidRPr="00D3778C">
              <w:rPr>
                <w:rStyle w:val="Hyperlink"/>
                <w:noProof/>
              </w:rPr>
              <w:t>Liaison with the broader constituency</w:t>
            </w:r>
            <w:r>
              <w:rPr>
                <w:noProof/>
                <w:webHidden/>
              </w:rPr>
              <w:tab/>
            </w:r>
            <w:r>
              <w:rPr>
                <w:noProof/>
                <w:webHidden/>
              </w:rPr>
              <w:fldChar w:fldCharType="begin"/>
            </w:r>
            <w:r>
              <w:rPr>
                <w:noProof/>
                <w:webHidden/>
              </w:rPr>
              <w:instrText xml:space="preserve"> PAGEREF _Toc139206230 \h </w:instrText>
            </w:r>
            <w:r>
              <w:rPr>
                <w:noProof/>
                <w:webHidden/>
              </w:rPr>
            </w:r>
            <w:r>
              <w:rPr>
                <w:noProof/>
                <w:webHidden/>
              </w:rPr>
              <w:fldChar w:fldCharType="separate"/>
            </w:r>
            <w:r>
              <w:rPr>
                <w:noProof/>
                <w:webHidden/>
              </w:rPr>
              <w:t>31</w:t>
            </w:r>
            <w:r>
              <w:rPr>
                <w:noProof/>
                <w:webHidden/>
              </w:rPr>
              <w:fldChar w:fldCharType="end"/>
            </w:r>
          </w:hyperlink>
        </w:p>
        <w:p w14:paraId="3A91CAE8" w14:textId="438A6022" w:rsidR="006A271E" w:rsidRDefault="006A271E">
          <w:pPr>
            <w:pStyle w:val="TOC2"/>
            <w:tabs>
              <w:tab w:val="right" w:leader="dot" w:pos="10196"/>
            </w:tabs>
            <w:rPr>
              <w:rFonts w:eastAsiaTheme="minorEastAsia"/>
              <w:noProof/>
              <w:sz w:val="24"/>
              <w:szCs w:val="24"/>
              <w:lang w:val="en-US"/>
            </w:rPr>
          </w:pPr>
          <w:hyperlink w:anchor="_Toc139206231" w:history="1">
            <w:r w:rsidRPr="00D3778C">
              <w:rPr>
                <w:rStyle w:val="Hyperlink"/>
                <w:noProof/>
              </w:rPr>
              <w:t>Use of data</w:t>
            </w:r>
            <w:r>
              <w:rPr>
                <w:noProof/>
                <w:webHidden/>
              </w:rPr>
              <w:tab/>
            </w:r>
            <w:r>
              <w:rPr>
                <w:noProof/>
                <w:webHidden/>
              </w:rPr>
              <w:fldChar w:fldCharType="begin"/>
            </w:r>
            <w:r>
              <w:rPr>
                <w:noProof/>
                <w:webHidden/>
              </w:rPr>
              <w:instrText xml:space="preserve"> PAGEREF _Toc139206231 \h </w:instrText>
            </w:r>
            <w:r>
              <w:rPr>
                <w:noProof/>
                <w:webHidden/>
              </w:rPr>
            </w:r>
            <w:r>
              <w:rPr>
                <w:noProof/>
                <w:webHidden/>
              </w:rPr>
              <w:fldChar w:fldCharType="separate"/>
            </w:r>
            <w:r>
              <w:rPr>
                <w:noProof/>
                <w:webHidden/>
              </w:rPr>
              <w:t>32</w:t>
            </w:r>
            <w:r>
              <w:rPr>
                <w:noProof/>
                <w:webHidden/>
              </w:rPr>
              <w:fldChar w:fldCharType="end"/>
            </w:r>
          </w:hyperlink>
        </w:p>
        <w:p w14:paraId="0622030C" w14:textId="6A9A5884" w:rsidR="006A271E" w:rsidRDefault="006A271E">
          <w:pPr>
            <w:pStyle w:val="TOC2"/>
            <w:tabs>
              <w:tab w:val="right" w:leader="dot" w:pos="10196"/>
            </w:tabs>
            <w:rPr>
              <w:rFonts w:eastAsiaTheme="minorEastAsia"/>
              <w:noProof/>
              <w:sz w:val="24"/>
              <w:szCs w:val="24"/>
              <w:lang w:val="en-US"/>
            </w:rPr>
          </w:pPr>
          <w:hyperlink w:anchor="_Toc139206232" w:history="1">
            <w:r w:rsidRPr="00D3778C">
              <w:rPr>
                <w:rStyle w:val="Hyperlink"/>
                <w:noProof/>
              </w:rPr>
              <w:t>Obstacles to participation</w:t>
            </w:r>
            <w:r>
              <w:rPr>
                <w:noProof/>
                <w:webHidden/>
              </w:rPr>
              <w:tab/>
            </w:r>
            <w:r>
              <w:rPr>
                <w:noProof/>
                <w:webHidden/>
              </w:rPr>
              <w:fldChar w:fldCharType="begin"/>
            </w:r>
            <w:r>
              <w:rPr>
                <w:noProof/>
                <w:webHidden/>
              </w:rPr>
              <w:instrText xml:space="preserve"> PAGEREF _Toc139206232 \h </w:instrText>
            </w:r>
            <w:r>
              <w:rPr>
                <w:noProof/>
                <w:webHidden/>
              </w:rPr>
            </w:r>
            <w:r>
              <w:rPr>
                <w:noProof/>
                <w:webHidden/>
              </w:rPr>
              <w:fldChar w:fldCharType="separate"/>
            </w:r>
            <w:r>
              <w:rPr>
                <w:noProof/>
                <w:webHidden/>
              </w:rPr>
              <w:t>35</w:t>
            </w:r>
            <w:r>
              <w:rPr>
                <w:noProof/>
                <w:webHidden/>
              </w:rPr>
              <w:fldChar w:fldCharType="end"/>
            </w:r>
          </w:hyperlink>
        </w:p>
        <w:p w14:paraId="61DB91E3" w14:textId="1D1866A7" w:rsidR="006A271E" w:rsidRDefault="006A271E">
          <w:pPr>
            <w:pStyle w:val="TOC2"/>
            <w:tabs>
              <w:tab w:val="right" w:leader="dot" w:pos="10196"/>
            </w:tabs>
            <w:rPr>
              <w:rFonts w:eastAsiaTheme="minorEastAsia"/>
              <w:noProof/>
              <w:sz w:val="24"/>
              <w:szCs w:val="24"/>
              <w:lang w:val="en-US"/>
            </w:rPr>
          </w:pPr>
          <w:hyperlink w:anchor="_Toc139206233" w:history="1">
            <w:r w:rsidRPr="00D3778C">
              <w:rPr>
                <w:rStyle w:val="Hyperlink"/>
                <w:noProof/>
              </w:rPr>
              <w:t>Sign-off</w:t>
            </w:r>
            <w:r>
              <w:rPr>
                <w:noProof/>
                <w:webHidden/>
              </w:rPr>
              <w:tab/>
            </w:r>
            <w:r>
              <w:rPr>
                <w:noProof/>
                <w:webHidden/>
              </w:rPr>
              <w:fldChar w:fldCharType="begin"/>
            </w:r>
            <w:r>
              <w:rPr>
                <w:noProof/>
                <w:webHidden/>
              </w:rPr>
              <w:instrText xml:space="preserve"> PAGEREF _Toc139206233 \h </w:instrText>
            </w:r>
            <w:r>
              <w:rPr>
                <w:noProof/>
                <w:webHidden/>
              </w:rPr>
            </w:r>
            <w:r>
              <w:rPr>
                <w:noProof/>
                <w:webHidden/>
              </w:rPr>
              <w:fldChar w:fldCharType="separate"/>
            </w:r>
            <w:r>
              <w:rPr>
                <w:noProof/>
                <w:webHidden/>
              </w:rPr>
              <w:t>37</w:t>
            </w:r>
            <w:r>
              <w:rPr>
                <w:noProof/>
                <w:webHidden/>
              </w:rPr>
              <w:fldChar w:fldCharType="end"/>
            </w:r>
          </w:hyperlink>
        </w:p>
        <w:p w14:paraId="3F78A9F3" w14:textId="08125705" w:rsidR="006A271E" w:rsidRDefault="006A271E">
          <w:pPr>
            <w:pStyle w:val="TOC1"/>
            <w:tabs>
              <w:tab w:val="right" w:leader="dot" w:pos="10196"/>
            </w:tabs>
            <w:rPr>
              <w:rFonts w:eastAsiaTheme="minorEastAsia"/>
              <w:noProof/>
              <w:sz w:val="24"/>
              <w:szCs w:val="24"/>
              <w:lang w:val="en-US"/>
            </w:rPr>
          </w:pPr>
          <w:hyperlink w:anchor="_Toc139206234" w:history="1">
            <w:r w:rsidRPr="00D3778C">
              <w:rPr>
                <w:rStyle w:val="Hyperlink"/>
                <w:rFonts w:ascii="Franklin Gothic Book" w:hAnsi="Franklin Gothic Book"/>
                <w:noProof/>
              </w:rPr>
              <w:t>For Validation team’s use: Guiding questions for consultations on stakeholder engagement</w:t>
            </w:r>
            <w:r>
              <w:rPr>
                <w:noProof/>
                <w:webHidden/>
              </w:rPr>
              <w:tab/>
            </w:r>
            <w:r>
              <w:rPr>
                <w:noProof/>
                <w:webHidden/>
              </w:rPr>
              <w:fldChar w:fldCharType="begin"/>
            </w:r>
            <w:r>
              <w:rPr>
                <w:noProof/>
                <w:webHidden/>
              </w:rPr>
              <w:instrText xml:space="preserve"> PAGEREF _Toc139206234 \h </w:instrText>
            </w:r>
            <w:r>
              <w:rPr>
                <w:noProof/>
                <w:webHidden/>
              </w:rPr>
            </w:r>
            <w:r>
              <w:rPr>
                <w:noProof/>
                <w:webHidden/>
              </w:rPr>
              <w:fldChar w:fldCharType="separate"/>
            </w:r>
            <w:r>
              <w:rPr>
                <w:noProof/>
                <w:webHidden/>
              </w:rPr>
              <w:t>40</w:t>
            </w:r>
            <w:r>
              <w:rPr>
                <w:noProof/>
                <w:webHidden/>
              </w:rPr>
              <w:fldChar w:fldCharType="end"/>
            </w:r>
          </w:hyperlink>
        </w:p>
        <w:p w14:paraId="131CAC1E" w14:textId="3949326D" w:rsidR="006A271E" w:rsidRDefault="006A271E">
          <w:pPr>
            <w:pStyle w:val="TOC1"/>
            <w:tabs>
              <w:tab w:val="right" w:leader="dot" w:pos="10196"/>
            </w:tabs>
            <w:rPr>
              <w:rFonts w:eastAsiaTheme="minorEastAsia"/>
              <w:noProof/>
              <w:sz w:val="24"/>
              <w:szCs w:val="24"/>
              <w:lang w:val="en-US"/>
            </w:rPr>
          </w:pPr>
          <w:hyperlink w:anchor="_Toc139206235" w:history="1">
            <w:r w:rsidRPr="00D3778C">
              <w:rPr>
                <w:rStyle w:val="Hyperlink"/>
                <w:rFonts w:ascii="Franklin Gothic Book" w:hAnsi="Franklin Gothic Book"/>
                <w:noProof/>
              </w:rPr>
              <w:t>For Validation team’s use: Template for “Call for views on stakeholder e</w:t>
            </w:r>
            <w:r w:rsidRPr="00D3778C">
              <w:rPr>
                <w:rStyle w:val="Hyperlink"/>
                <w:rFonts w:ascii="Franklin Gothic Book" w:hAnsi="Franklin Gothic Book"/>
                <w:noProof/>
              </w:rPr>
              <w:t>n</w:t>
            </w:r>
            <w:r w:rsidRPr="00D3778C">
              <w:rPr>
                <w:rStyle w:val="Hyperlink"/>
                <w:rFonts w:ascii="Franklin Gothic Book" w:hAnsi="Franklin Gothic Book"/>
                <w:noProof/>
              </w:rPr>
              <w:t>gagement”</w:t>
            </w:r>
            <w:r>
              <w:rPr>
                <w:noProof/>
                <w:webHidden/>
              </w:rPr>
              <w:tab/>
            </w:r>
            <w:r>
              <w:rPr>
                <w:noProof/>
                <w:webHidden/>
              </w:rPr>
              <w:fldChar w:fldCharType="begin"/>
            </w:r>
            <w:r>
              <w:rPr>
                <w:noProof/>
                <w:webHidden/>
              </w:rPr>
              <w:instrText xml:space="preserve"> PAGEREF _Toc139206235 \h </w:instrText>
            </w:r>
            <w:r>
              <w:rPr>
                <w:noProof/>
                <w:webHidden/>
              </w:rPr>
            </w:r>
            <w:r>
              <w:rPr>
                <w:noProof/>
                <w:webHidden/>
              </w:rPr>
              <w:fldChar w:fldCharType="separate"/>
            </w:r>
            <w:r>
              <w:rPr>
                <w:noProof/>
                <w:webHidden/>
              </w:rPr>
              <w:t>41</w:t>
            </w:r>
            <w:r>
              <w:rPr>
                <w:noProof/>
                <w:webHidden/>
              </w:rPr>
              <w:fldChar w:fldCharType="end"/>
            </w:r>
          </w:hyperlink>
        </w:p>
        <w:p w14:paraId="449D9CCD" w14:textId="77E3A005" w:rsidR="00B108FA" w:rsidRPr="00A15EDF" w:rsidRDefault="00B108FA" w:rsidP="00B108FA">
          <w:pPr>
            <w:rPr>
              <w:rFonts w:ascii="Franklin Gothic Book" w:hAnsi="Franklin Gothic Book"/>
            </w:rPr>
          </w:pPr>
          <w:r w:rsidRPr="00A15EDF">
            <w:rPr>
              <w:rFonts w:ascii="Franklin Gothic Book" w:hAnsi="Franklin Gothic Book"/>
              <w:b/>
              <w:bCs/>
            </w:rPr>
            <w:fldChar w:fldCharType="end"/>
          </w:r>
        </w:p>
      </w:sdtContent>
    </w:sdt>
    <w:p w14:paraId="6D954C19" w14:textId="77777777" w:rsidR="00B108FA" w:rsidRPr="00A15EDF" w:rsidRDefault="00B108FA" w:rsidP="00B108FA">
      <w:pPr>
        <w:rPr>
          <w:rFonts w:ascii="Franklin Gothic Book" w:hAnsi="Franklin Gothic Book"/>
        </w:rPr>
      </w:pPr>
    </w:p>
    <w:p w14:paraId="2F69F62C" w14:textId="77777777" w:rsidR="00494366" w:rsidRPr="0091105D" w:rsidRDefault="00B108FA" w:rsidP="0091105D">
      <w:pPr>
        <w:spacing w:before="240" w:after="240"/>
        <w:rPr>
          <w:rFonts w:ascii="Franklin Gothic Book" w:eastAsia="Cambria" w:hAnsi="Franklin Gothic Book" w:cs="Arial"/>
          <w:b/>
          <w:bCs/>
          <w:sz w:val="22"/>
        </w:rPr>
      </w:pPr>
      <w:r w:rsidRPr="0091105D">
        <w:rPr>
          <w:rFonts w:ascii="Franklin Gothic Book" w:eastAsia="Cambria" w:hAnsi="Franklin Gothic Book" w:cs="Arial"/>
          <w:b/>
          <w:bCs/>
          <w:sz w:val="22"/>
        </w:rPr>
        <w:lastRenderedPageBreak/>
        <w:t xml:space="preserve">Period under review: </w:t>
      </w:r>
      <w:r w:rsidR="00494366" w:rsidRPr="0091105D">
        <w:rPr>
          <w:rFonts w:ascii="Franklin Gothic Book" w:eastAsia="Cambria" w:hAnsi="Franklin Gothic Book" w:cs="Arial"/>
          <w:b/>
          <w:bCs/>
          <w:sz w:val="22"/>
        </w:rPr>
        <w:t>09.07.2020-30.06.2023</w:t>
      </w:r>
    </w:p>
    <w:p w14:paraId="0D955837" w14:textId="59F88DEF" w:rsidR="00B108FA" w:rsidRPr="0091105D" w:rsidRDefault="00B108FA" w:rsidP="0091105D">
      <w:pPr>
        <w:spacing w:before="240" w:after="240"/>
        <w:rPr>
          <w:rFonts w:ascii="Franklin Gothic Book" w:eastAsia="Cambria" w:hAnsi="Franklin Gothic Book" w:cs="Arial"/>
          <w:bCs/>
          <w:sz w:val="22"/>
        </w:rPr>
      </w:pPr>
      <w:r w:rsidRPr="0091105D">
        <w:rPr>
          <w:rFonts w:ascii="Franklin Gothic Book" w:eastAsia="Cambria" w:hAnsi="Franklin Gothic Book" w:cs="Arial"/>
          <w:b/>
          <w:bCs/>
          <w:sz w:val="22"/>
        </w:rPr>
        <w:t xml:space="preserve">Validation team: </w:t>
      </w:r>
      <w:r w:rsidRPr="0091105D">
        <w:rPr>
          <w:rFonts w:ascii="Franklin Gothic Book" w:eastAsia="Cambria" w:hAnsi="Franklin Gothic Book" w:cs="Arial"/>
          <w:bCs/>
          <w:sz w:val="22"/>
        </w:rPr>
        <w:t>[Names and emails]</w:t>
      </w:r>
    </w:p>
    <w:p w14:paraId="3565FDB0" w14:textId="23314B1C" w:rsidR="00B108FA" w:rsidRPr="0091105D" w:rsidRDefault="00B108FA" w:rsidP="0091105D">
      <w:pPr>
        <w:spacing w:before="240" w:after="240"/>
        <w:rPr>
          <w:rFonts w:ascii="Franklin Gothic Book" w:eastAsia="Cambria" w:hAnsi="Franklin Gothic Book" w:cs="Arial"/>
          <w:b/>
          <w:bCs/>
          <w:sz w:val="22"/>
        </w:rPr>
      </w:pPr>
      <w:r w:rsidRPr="0091105D">
        <w:rPr>
          <w:rFonts w:ascii="Franklin Gothic Book" w:eastAsia="Cambria" w:hAnsi="Franklin Gothic Book" w:cs="Arial"/>
          <w:b/>
          <w:bCs/>
          <w:sz w:val="22"/>
        </w:rPr>
        <w:t xml:space="preserve">Deadline for submission: </w:t>
      </w:r>
      <w:r w:rsidR="00494366" w:rsidRPr="0091105D">
        <w:rPr>
          <w:rFonts w:ascii="Franklin Gothic Book" w:eastAsia="Cambria" w:hAnsi="Franklin Gothic Book" w:cs="Arial"/>
          <w:b/>
          <w:bCs/>
          <w:sz w:val="22"/>
        </w:rPr>
        <w:t>01.07.2023</w:t>
      </w:r>
    </w:p>
    <w:p w14:paraId="24C21C42" w14:textId="77777777" w:rsidR="00B108FA" w:rsidRPr="00A15EDF" w:rsidRDefault="00B108FA" w:rsidP="00B108FA">
      <w:pPr>
        <w:rPr>
          <w:rFonts w:ascii="Franklin Gothic Book" w:hAnsi="Franklin Gothic Book"/>
          <w:b/>
          <w:bCs/>
        </w:rPr>
      </w:pPr>
    </w:p>
    <w:p w14:paraId="6179C9A1" w14:textId="299ABF57" w:rsidR="00B108FA" w:rsidRPr="00A15EDF" w:rsidRDefault="00B108FA" w:rsidP="0091105D">
      <w:pPr>
        <w:pStyle w:val="Heading1"/>
        <w:rPr>
          <w:rFonts w:ascii="Franklin Gothic Book" w:hAnsi="Franklin Gothic Book"/>
          <w:color w:val="auto"/>
          <w:sz w:val="24"/>
          <w:szCs w:val="24"/>
        </w:rPr>
      </w:pPr>
      <w:bookmarkStart w:id="1" w:name="_Toc139206212"/>
      <w:r w:rsidRPr="0091105D">
        <w:rPr>
          <w:rFonts w:ascii="Franklin Gothic Book" w:hAnsi="Franklin Gothic Book"/>
        </w:rPr>
        <w:t>Introduction</w:t>
      </w:r>
      <w:bookmarkEnd w:id="1"/>
    </w:p>
    <w:p w14:paraId="18391FD9" w14:textId="77777777" w:rsidR="00B108FA" w:rsidRPr="00A15EDF" w:rsidRDefault="00B108FA" w:rsidP="0091105D">
      <w:pPr>
        <w:spacing w:before="240" w:after="240"/>
        <w:rPr>
          <w:rFonts w:ascii="Franklin Gothic Book" w:hAnsi="Franklin Gothic Book"/>
        </w:rPr>
      </w:pPr>
      <w:r w:rsidRPr="00A15EDF">
        <w:rPr>
          <w:rFonts w:ascii="Franklin Gothic Book" w:hAnsi="Franklin Gothic Book"/>
        </w:rPr>
        <w:t>The EITI requires effective multi-stakeholder oversight, including a functioning multi-stakeholder group that involves the government, companies, and the full, independent, active and effective participation of civil society.</w:t>
      </w:r>
    </w:p>
    <w:p w14:paraId="6287930F" w14:textId="77777777" w:rsidR="00B108FA" w:rsidRPr="00A15EDF" w:rsidRDefault="00B108FA" w:rsidP="0091105D">
      <w:pPr>
        <w:spacing w:before="240" w:after="240"/>
        <w:rPr>
          <w:rFonts w:ascii="Franklin Gothic Book" w:hAnsi="Franklin Gothic Book"/>
        </w:rPr>
      </w:pPr>
      <w:r w:rsidRPr="00A15EDF">
        <w:rPr>
          <w:rFonts w:ascii="Franklin Gothic Book" w:hAnsi="Franklin Gothic Book"/>
        </w:rPr>
        <w:t xml:space="preserve">The key requirements related to multi-stakeholder oversight include: (1.1) government engagement; (1.2) industry engagement; (1.3) civil society engagement, including </w:t>
      </w:r>
      <w:hyperlink r:id="rId11" w:history="1">
        <w:r w:rsidRPr="00A15EDF">
          <w:rPr>
            <w:rStyle w:val="Hyperlink"/>
            <w:rFonts w:ascii="Franklin Gothic Book" w:hAnsi="Franklin Gothic Book"/>
            <w:color w:val="auto"/>
          </w:rPr>
          <w:t>EITI Protocol: Participa</w:t>
        </w:r>
        <w:r w:rsidRPr="00A15EDF">
          <w:rPr>
            <w:rStyle w:val="Hyperlink"/>
            <w:rFonts w:ascii="Franklin Gothic Book" w:hAnsi="Franklin Gothic Book"/>
            <w:color w:val="auto"/>
          </w:rPr>
          <w:t>t</w:t>
        </w:r>
        <w:r w:rsidRPr="00A15EDF">
          <w:rPr>
            <w:rStyle w:val="Hyperlink"/>
            <w:rFonts w:ascii="Franklin Gothic Book" w:hAnsi="Franklin Gothic Book"/>
            <w:color w:val="auto"/>
          </w:rPr>
          <w:t>ion of civil society</w:t>
        </w:r>
      </w:hyperlink>
      <w:r w:rsidRPr="00A15EDF">
        <w:rPr>
          <w:rFonts w:ascii="Franklin Gothic Book" w:hAnsi="Franklin Gothic Book"/>
        </w:rPr>
        <w:t xml:space="preserve">, and (1.4) the establishment and functioning of a multi-stakeholder group. </w:t>
      </w:r>
    </w:p>
    <w:p w14:paraId="06218E61" w14:textId="28F89E12" w:rsidR="00B108FA" w:rsidRPr="00A15EDF" w:rsidRDefault="00B108FA" w:rsidP="0091105D">
      <w:pPr>
        <w:spacing w:before="240" w:after="240"/>
        <w:rPr>
          <w:rFonts w:ascii="Franklin Gothic Book" w:hAnsi="Franklin Gothic Book"/>
        </w:rPr>
      </w:pPr>
      <w:r w:rsidRPr="00A15EDF">
        <w:rPr>
          <w:rFonts w:ascii="Franklin Gothic Book" w:hAnsi="Franklin Gothic Book"/>
        </w:rPr>
        <w:t xml:space="preserve">The purpose of this template is to collect information from MSG members about the implementation of these provisions. Parts </w:t>
      </w:r>
      <w:r w:rsidR="4FEF5B5D" w:rsidRPr="00A15EDF">
        <w:rPr>
          <w:rFonts w:ascii="Franklin Gothic Book" w:hAnsi="Franklin Gothic Book"/>
        </w:rPr>
        <w:t>I</w:t>
      </w:r>
      <w:r w:rsidRPr="00A15EDF">
        <w:rPr>
          <w:rFonts w:ascii="Franklin Gothic Book" w:hAnsi="Franklin Gothic Book"/>
        </w:rPr>
        <w:t xml:space="preserve"> to IV of this template should be completed and submitted to the International Secretariat by the commencement of Validation.</w:t>
      </w:r>
    </w:p>
    <w:p w14:paraId="505FD03E" w14:textId="77777777" w:rsidR="00B108FA" w:rsidRPr="00A15EDF" w:rsidRDefault="00B108FA" w:rsidP="0091105D">
      <w:pPr>
        <w:spacing w:before="240" w:after="240"/>
        <w:rPr>
          <w:rFonts w:ascii="Franklin Gothic Book" w:hAnsi="Franklin Gothic Book"/>
        </w:rPr>
      </w:pPr>
      <w:r w:rsidRPr="00A15EDF">
        <w:rPr>
          <w:rFonts w:ascii="Franklin Gothic Book" w:hAnsi="Franklin Gothic Book"/>
        </w:rPr>
        <w:t xml:space="preserve">Part I: MSG oversight addresses Requirement 1.4.b and should be approved by the MSG before submission to the International Secretariat. </w:t>
      </w:r>
    </w:p>
    <w:p w14:paraId="06C4AC6D" w14:textId="77777777" w:rsidR="00B108FA" w:rsidRPr="00A15EDF" w:rsidRDefault="00B108FA" w:rsidP="0091105D">
      <w:pPr>
        <w:spacing w:before="240" w:after="240"/>
        <w:rPr>
          <w:rFonts w:ascii="Franklin Gothic Book" w:hAnsi="Franklin Gothic Book"/>
        </w:rPr>
      </w:pPr>
      <w:r w:rsidRPr="00A15EDF">
        <w:rPr>
          <w:rFonts w:ascii="Franklin Gothic Book" w:hAnsi="Franklin Gothic Book"/>
        </w:rPr>
        <w:t>Parts II to IV should be completed by each constituency and submitted to the International Secretariat. These should be shared with the MSG for information.</w:t>
      </w:r>
    </w:p>
    <w:p w14:paraId="4217732A" w14:textId="77777777" w:rsidR="00B108FA" w:rsidRPr="00A15EDF" w:rsidRDefault="00B108FA" w:rsidP="0091105D">
      <w:pPr>
        <w:spacing w:before="240" w:after="240"/>
        <w:rPr>
          <w:rFonts w:ascii="Franklin Gothic Book" w:hAnsi="Franklin Gothic Book"/>
        </w:rPr>
      </w:pPr>
      <w:r w:rsidRPr="00A15EDF">
        <w:rPr>
          <w:rFonts w:ascii="Franklin Gothic Book" w:hAnsi="Franklin Gothic Book"/>
        </w:rPr>
        <w:t>The Validation team will undertake virtual or in-person consultations to gather additional information. Ahead of the Validation, a public call for stakeholder views will be launched by the International Secretariat.</w:t>
      </w:r>
      <w:r w:rsidRPr="00A15EDF">
        <w:rPr>
          <w:rFonts w:ascii="Franklin Gothic Book" w:hAnsi="Franklin Gothic Book"/>
        </w:rPr>
        <w:br/>
      </w:r>
    </w:p>
    <w:p w14:paraId="4BFB33EC" w14:textId="40A8521F" w:rsidR="00B108FA" w:rsidRPr="0091105D" w:rsidRDefault="00B108FA" w:rsidP="0091105D">
      <w:pPr>
        <w:pStyle w:val="Heading1"/>
        <w:rPr>
          <w:rFonts w:ascii="Franklin Gothic Book" w:hAnsi="Franklin Gothic Book"/>
        </w:rPr>
      </w:pPr>
      <w:bookmarkStart w:id="2" w:name="_Toc139206213"/>
      <w:r w:rsidRPr="0091105D">
        <w:rPr>
          <w:rFonts w:ascii="Franklin Gothic Book" w:hAnsi="Franklin Gothic Book"/>
        </w:rPr>
        <w:t>Part I: MSG oversight</w:t>
      </w:r>
      <w:bookmarkEnd w:id="2"/>
    </w:p>
    <w:p w14:paraId="53538E27" w14:textId="6FAE3D4C" w:rsidR="00AA5DB6" w:rsidRPr="00A15EDF" w:rsidRDefault="00AA5DB6" w:rsidP="00EC6C7C">
      <w:pPr>
        <w:ind w:left="426"/>
        <w:rPr>
          <w:rFonts w:ascii="Franklin Gothic Book" w:hAnsi="Franklin Gothic Book"/>
        </w:rPr>
      </w:pPr>
    </w:p>
    <w:p w14:paraId="4866275C" w14:textId="6E631A76" w:rsidR="00AA5DB6" w:rsidRPr="00A15EDF" w:rsidRDefault="00D51338" w:rsidP="00EC6C7C">
      <w:pPr>
        <w:ind w:left="426"/>
        <w:rPr>
          <w:rFonts w:ascii="Franklin Gothic Book" w:hAnsi="Franklin Gothic Book"/>
        </w:rPr>
      </w:pPr>
      <w:r w:rsidRPr="00DA1154">
        <w:rPr>
          <w:rFonts w:ascii="Franklin Gothic Book" w:hAnsi="Franklin Gothic Book"/>
          <w:noProof/>
        </w:rPr>
        <mc:AlternateContent>
          <mc:Choice Requires="wps">
            <w:drawing>
              <wp:anchor distT="0" distB="0" distL="114300" distR="114300" simplePos="0" relativeHeight="251658241" behindDoc="0" locked="0" layoutInCell="1" allowOverlap="1" wp14:anchorId="3268BE28" wp14:editId="34556D67">
                <wp:simplePos x="0" y="0"/>
                <wp:positionH relativeFrom="column">
                  <wp:posOffset>4401820</wp:posOffset>
                </wp:positionH>
                <wp:positionV relativeFrom="paragraph">
                  <wp:posOffset>109220</wp:posOffset>
                </wp:positionV>
                <wp:extent cx="1657985" cy="1021080"/>
                <wp:effectExtent l="0" t="0" r="18415" b="7620"/>
                <wp:wrapNone/>
                <wp:docPr id="1" name="Text Box 1"/>
                <wp:cNvGraphicFramePr/>
                <a:graphic xmlns:a="http://schemas.openxmlformats.org/drawingml/2006/main">
                  <a:graphicData uri="http://schemas.microsoft.com/office/word/2010/wordprocessingShape">
                    <wps:wsp>
                      <wps:cNvSpPr txBox="1"/>
                      <wps:spPr>
                        <a:xfrm>
                          <a:off x="0" y="0"/>
                          <a:ext cx="1657985" cy="1021080"/>
                        </a:xfrm>
                        <a:prstGeom prst="rect">
                          <a:avLst/>
                        </a:prstGeom>
                        <a:solidFill>
                          <a:schemeClr val="lt1"/>
                        </a:solidFill>
                        <a:ln w="6350">
                          <a:solidFill>
                            <a:prstClr val="black"/>
                          </a:solidFill>
                        </a:ln>
                      </wps:spPr>
                      <wps:txbx>
                        <w:txbxContent>
                          <w:p w14:paraId="41C03275" w14:textId="1BBB49BD" w:rsidR="00FD36DD" w:rsidRPr="0091105D" w:rsidRDefault="00FD36DD">
                            <w:pPr>
                              <w:rPr>
                                <w:rFonts w:ascii="GHEA Grapalat" w:hAnsi="GHEA Grapalat"/>
                                <w:sz w:val="22"/>
                                <w:szCs w:val="22"/>
                                <w:lang w:val="en-GB"/>
                              </w:rPr>
                            </w:pPr>
                            <w:r w:rsidRPr="0091105D">
                              <w:rPr>
                                <w:rFonts w:ascii="GHEA Grapalat" w:hAnsi="GHEA Grapalat"/>
                                <w:sz w:val="22"/>
                                <w:szCs w:val="22"/>
                                <w:lang w:val="en-GB"/>
                              </w:rPr>
                              <w:t xml:space="preserve">MSG’s self-assessment. </w:t>
                            </w:r>
                            <w:r w:rsidRPr="0091105D">
                              <w:rPr>
                                <w:rFonts w:ascii="GHEA Grapalat" w:hAnsi="GHEA Grapalat"/>
                                <w:sz w:val="22"/>
                                <w:szCs w:val="22"/>
                                <w:lang w:val="en-GB"/>
                              </w:rPr>
                              <w:br/>
                            </w:r>
                            <w:r w:rsidRPr="0091105D">
                              <w:rPr>
                                <w:rFonts w:ascii="GHEA Grapalat" w:hAnsi="GHEA Grapalat"/>
                                <w:sz w:val="22"/>
                                <w:szCs w:val="22"/>
                                <w:lang w:val="en-GB"/>
                              </w:rPr>
                              <w:br/>
                            </w:r>
                            <w:r w:rsidRPr="0091105D">
                              <w:rPr>
                                <w:rFonts w:ascii="GHEA Grapalat" w:hAnsi="GHEA Grapalat"/>
                                <w:b/>
                                <w:sz w:val="22"/>
                                <w:szCs w:val="22"/>
                                <w:lang w:val="en-GB"/>
                              </w:rPr>
                              <w:t>Mostly met</w:t>
                            </w:r>
                            <w:r w:rsidRPr="0091105D">
                              <w:rPr>
                                <w:rFonts w:ascii="GHEA Grapalat" w:hAnsi="GHEA Grapalat"/>
                                <w:sz w:val="22"/>
                                <w:szCs w:val="22"/>
                                <w:lang w:val="en-GB"/>
                              </w:rPr>
                              <w:t xml:space="preserve"> </w:t>
                            </w:r>
                          </w:p>
                          <w:p w14:paraId="5C42FB7D" w14:textId="77777777" w:rsidR="00FD36DD" w:rsidRPr="00DB4D22" w:rsidRDefault="00FD36DD">
                            <w:pPr>
                              <w:rPr>
                                <w:rFonts w:ascii="GHEA Grapalat" w:hAnsi="GHEA Grapalat"/>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68BE28" id="_x0000_t202" coordsize="21600,21600" o:spt="202" path="m,l,21600r21600,l21600,xe">
                <v:stroke joinstyle="miter"/>
                <v:path gradientshapeok="t" o:connecttype="rect"/>
              </v:shapetype>
              <v:shape id="Text Box 1" o:spid="_x0000_s1026" type="#_x0000_t202" style="position:absolute;left:0;text-align:left;margin-left:346.6pt;margin-top:8.6pt;width:130.55pt;height:80.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" fillcolor="white [3201]" strokeweight=".5pt">
                <v:textbox>
                  <w:txbxContent>
                    <w:p w14:paraId="41C03275" w14:textId="1BBB49BD" w:rsidR="00FD36DD" w:rsidRPr="0091105D" w:rsidRDefault="00FD36DD">
                      <w:pPr>
                        <w:rPr>
                          <w:rFonts w:ascii="GHEA Grapalat" w:hAnsi="GHEA Grapalat"/>
                          <w:sz w:val="22"/>
                          <w:szCs w:val="22"/>
                          <w:lang w:val="en-GB"/>
                        </w:rPr>
                      </w:pPr>
                      <w:r w:rsidRPr="0091105D">
                        <w:rPr>
                          <w:rFonts w:ascii="GHEA Grapalat" w:hAnsi="GHEA Grapalat"/>
                          <w:sz w:val="22"/>
                          <w:szCs w:val="22"/>
                          <w:lang w:val="en-GB"/>
                        </w:rPr>
                        <w:t xml:space="preserve">MSG’s self-assessment. </w:t>
                      </w:r>
                      <w:r w:rsidRPr="0091105D">
                        <w:rPr>
                          <w:rFonts w:ascii="GHEA Grapalat" w:hAnsi="GHEA Grapalat"/>
                          <w:sz w:val="22"/>
                          <w:szCs w:val="22"/>
                          <w:lang w:val="en-GB"/>
                        </w:rPr>
                        <w:br/>
                      </w:r>
                      <w:r w:rsidRPr="0091105D">
                        <w:rPr>
                          <w:rFonts w:ascii="GHEA Grapalat" w:hAnsi="GHEA Grapalat"/>
                          <w:sz w:val="22"/>
                          <w:szCs w:val="22"/>
                          <w:lang w:val="en-GB"/>
                        </w:rPr>
                        <w:br/>
                      </w:r>
                      <w:r w:rsidRPr="0091105D">
                        <w:rPr>
                          <w:rFonts w:ascii="GHEA Grapalat" w:hAnsi="GHEA Grapalat"/>
                          <w:b/>
                          <w:sz w:val="22"/>
                          <w:szCs w:val="22"/>
                          <w:lang w:val="en-GB"/>
                        </w:rPr>
                        <w:t>Mostly met</w:t>
                      </w:r>
                      <w:r w:rsidRPr="0091105D">
                        <w:rPr>
                          <w:rFonts w:ascii="GHEA Grapalat" w:hAnsi="GHEA Grapalat"/>
                          <w:sz w:val="22"/>
                          <w:szCs w:val="22"/>
                          <w:lang w:val="en-GB"/>
                        </w:rPr>
                        <w:t xml:space="preserve"> </w:t>
                      </w:r>
                    </w:p>
                    <w:p w14:paraId="5C42FB7D" w14:textId="77777777" w:rsidR="00FD36DD" w:rsidRPr="00DB4D22" w:rsidRDefault="00FD36DD">
                      <w:pPr>
                        <w:rPr>
                          <w:rFonts w:ascii="GHEA Grapalat" w:hAnsi="GHEA Grapalat"/>
                          <w:lang w:val="en-GB"/>
                        </w:rPr>
                      </w:pPr>
                    </w:p>
                  </w:txbxContent>
                </v:textbox>
              </v:shape>
            </w:pict>
          </mc:Fallback>
        </mc:AlternateContent>
      </w:r>
      <w:r w:rsidRPr="00DA1154">
        <w:rPr>
          <w:rFonts w:ascii="Franklin Gothic Book" w:hAnsi="Franklin Gothic Book"/>
          <w:noProof/>
        </w:rPr>
        <mc:AlternateContent>
          <mc:Choice Requires="wps">
            <w:drawing>
              <wp:anchor distT="45720" distB="45720" distL="114300" distR="114300" simplePos="0" relativeHeight="251658240" behindDoc="0" locked="0" layoutInCell="1" allowOverlap="1" wp14:anchorId="75D46170" wp14:editId="4E4F1EC0">
                <wp:simplePos x="0" y="0"/>
                <wp:positionH relativeFrom="column">
                  <wp:posOffset>381621</wp:posOffset>
                </wp:positionH>
                <wp:positionV relativeFrom="paragraph">
                  <wp:posOffset>106653</wp:posOffset>
                </wp:positionV>
                <wp:extent cx="3898265" cy="1404620"/>
                <wp:effectExtent l="0" t="0" r="2603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265" cy="1404620"/>
                        </a:xfrm>
                        <a:prstGeom prst="rect">
                          <a:avLst/>
                        </a:prstGeom>
                        <a:solidFill>
                          <a:srgbClr val="FFFFFF"/>
                        </a:solidFill>
                        <a:ln w="9525">
                          <a:solidFill>
                            <a:srgbClr val="000000"/>
                          </a:solidFill>
                          <a:miter lim="800000"/>
                          <a:headEnd/>
                          <a:tailEnd/>
                        </a:ln>
                      </wps:spPr>
                      <wps:txbx>
                        <w:txbxContent>
                          <w:p w14:paraId="36F6742D" w14:textId="2290B77B" w:rsidR="00FD36DD" w:rsidRPr="00DB4D22" w:rsidRDefault="00FD36DD">
                            <w:pPr>
                              <w:rPr>
                                <w:rFonts w:ascii="Franklin Gothic Book" w:hAnsi="Franklin Gothic Book"/>
                              </w:rPr>
                            </w:pPr>
                            <w:r w:rsidRPr="00DB4D22">
                              <w:rPr>
                                <w:rFonts w:ascii="Franklin Gothic Book" w:hAnsi="Franklin Gothic Book"/>
                                <w:color w:val="000000"/>
                                <w:spacing w:val="3"/>
                                <w:shd w:val="clear" w:color="auto" w:fill="F6F6F6"/>
                              </w:rPr>
                              <w:t>The objective of this </w:t>
                            </w:r>
                            <w:hyperlink r:id="rId12" w:history="1">
                              <w:r w:rsidRPr="00DB4D22">
                                <w:rPr>
                                  <w:rStyle w:val="Hyperlink"/>
                                  <w:rFonts w:ascii="Franklin Gothic Book" w:hAnsi="Franklin Gothic Book"/>
                                  <w:spacing w:val="3"/>
                                  <w:bdr w:val="none" w:sz="0" w:space="0" w:color="auto" w:frame="1"/>
                                  <w:shd w:val="clear" w:color="auto" w:fill="F6F6F6"/>
                                </w:rPr>
                                <w:t>requirement</w:t>
                              </w:r>
                            </w:hyperlink>
                            <w:r w:rsidRPr="00DB4D22">
                              <w:rPr>
                                <w:rFonts w:ascii="Franklin Gothic Book" w:hAnsi="Franklin Gothic Book"/>
                                <w:color w:val="000000"/>
                                <w:spacing w:val="3"/>
                                <w:shd w:val="clear" w:color="auto" w:fill="F6F6F6"/>
                              </w:rPr>
                              <w:t> is to ensure that there is an independent MSG that can exercise active and meaningful oversight of all aspects of EITI implementation that balances the three main constituencies’ (government, industry and civil society) interests in a consensual manner. As a precondition for achieving this objective, the MSG must include adequate representation of key stakeholders appointed on the basis of open, fair and transparent constituency procedures, make decisions in an inclusive manner and report to wider constituencies.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D46170" id="Text Box 2" o:spid="_x0000_s1027" type="#_x0000_t202" style="position:absolute;left:0;text-align:left;margin-left:30.05pt;margin-top:8.4pt;width:306.9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">
                <v:textbox style="mso-fit-shape-to-text:t">
                  <w:txbxContent>
                    <w:p w14:paraId="36F6742D" w14:textId="2290B77B" w:rsidR="00FD36DD" w:rsidRPr="00DB4D22" w:rsidRDefault="00FD36DD">
                      <w:pPr>
                        <w:rPr>
                          <w:rFonts w:ascii="Franklin Gothic Book" w:hAnsi="Franklin Gothic Book"/>
                        </w:rPr>
                      </w:pPr>
                      <w:r w:rsidRPr="00DB4D22">
                        <w:rPr>
                          <w:rFonts w:ascii="Franklin Gothic Book" w:hAnsi="Franklin Gothic Book"/>
                          <w:color w:val="000000"/>
                          <w:spacing w:val="3"/>
                          <w:shd w:val="clear" w:color="auto" w:fill="F6F6F6"/>
                        </w:rPr>
                        <w:t>The objective of this </w:t>
                      </w:r>
                      <w:hyperlink r:id="rId13" w:history="1">
                        <w:r w:rsidRPr="00DB4D22">
                          <w:rPr>
                            <w:rStyle w:val="Hyperlink"/>
                            <w:rFonts w:ascii="Franklin Gothic Book" w:hAnsi="Franklin Gothic Book"/>
                            <w:spacing w:val="3"/>
                            <w:bdr w:val="none" w:sz="0" w:space="0" w:color="auto" w:frame="1"/>
                            <w:shd w:val="clear" w:color="auto" w:fill="F6F6F6"/>
                          </w:rPr>
                          <w:t>requirement</w:t>
                        </w:r>
                      </w:hyperlink>
                      <w:r w:rsidRPr="00DB4D22">
                        <w:rPr>
                          <w:rFonts w:ascii="Franklin Gothic Book" w:hAnsi="Franklin Gothic Book"/>
                          <w:color w:val="000000"/>
                          <w:spacing w:val="3"/>
                          <w:shd w:val="clear" w:color="auto" w:fill="F6F6F6"/>
                        </w:rPr>
                        <w:t> is to ensure that there is an independent MSG that can exercise active and meaningful oversight of all aspects of EITI implementation that balances the three main constituencies’ (government, industry and civil society) interests in a consensual manner. As a precondition for achieving this objective, the MSG must include adequate representation of key stakeholders appointed on the basis of open, fair and transparent constituency procedures, make decisions in an inclusive manner and report to wider constituencies.  </w:t>
                      </w:r>
                    </w:p>
                  </w:txbxContent>
                </v:textbox>
                <w10:wrap type="square"/>
              </v:shape>
            </w:pict>
          </mc:Fallback>
        </mc:AlternateContent>
      </w:r>
    </w:p>
    <w:p w14:paraId="4526644E" w14:textId="1B8CAB26" w:rsidR="00AA5DB6" w:rsidRPr="00A15EDF" w:rsidRDefault="00AA5DB6" w:rsidP="00EC6C7C">
      <w:pPr>
        <w:ind w:left="426"/>
        <w:rPr>
          <w:rFonts w:ascii="Franklin Gothic Book" w:hAnsi="Franklin Gothic Book"/>
        </w:rPr>
      </w:pPr>
    </w:p>
    <w:p w14:paraId="58A1AF29" w14:textId="77777777" w:rsidR="00AA5DB6" w:rsidRPr="00A15EDF" w:rsidRDefault="00AA5DB6" w:rsidP="00EC6C7C">
      <w:pPr>
        <w:ind w:left="426"/>
        <w:rPr>
          <w:rFonts w:ascii="Franklin Gothic Book" w:hAnsi="Franklin Gothic Book"/>
          <w:i/>
          <w:iCs/>
        </w:rPr>
      </w:pPr>
    </w:p>
    <w:p w14:paraId="4844D257" w14:textId="77777777" w:rsidR="00AA5DB6" w:rsidRPr="00A15EDF" w:rsidRDefault="00AA5DB6" w:rsidP="00EC6C7C">
      <w:pPr>
        <w:ind w:left="426"/>
        <w:rPr>
          <w:rFonts w:ascii="Franklin Gothic Book" w:hAnsi="Franklin Gothic Book"/>
          <w:i/>
          <w:iCs/>
        </w:rPr>
      </w:pPr>
    </w:p>
    <w:p w14:paraId="06EE18B8" w14:textId="77777777" w:rsidR="00AA5DB6" w:rsidRPr="00A15EDF" w:rsidRDefault="00AA5DB6" w:rsidP="00EC6C7C">
      <w:pPr>
        <w:ind w:left="426"/>
        <w:rPr>
          <w:rFonts w:ascii="Franklin Gothic Book" w:hAnsi="Franklin Gothic Book"/>
          <w:i/>
          <w:iCs/>
        </w:rPr>
      </w:pPr>
    </w:p>
    <w:p w14:paraId="13010A63" w14:textId="77777777" w:rsidR="00AA5DB6" w:rsidRPr="00A15EDF" w:rsidRDefault="00AA5DB6" w:rsidP="00EC6C7C">
      <w:pPr>
        <w:ind w:left="426"/>
        <w:rPr>
          <w:rFonts w:ascii="Franklin Gothic Book" w:hAnsi="Franklin Gothic Book"/>
          <w:i/>
          <w:iCs/>
        </w:rPr>
      </w:pPr>
    </w:p>
    <w:p w14:paraId="32F78515" w14:textId="77777777" w:rsidR="00AA5DB6" w:rsidRPr="00A15EDF" w:rsidRDefault="00AA5DB6" w:rsidP="00B108FA">
      <w:pPr>
        <w:rPr>
          <w:rFonts w:ascii="Franklin Gothic Book" w:hAnsi="Franklin Gothic Book"/>
          <w:i/>
          <w:iCs/>
        </w:rPr>
      </w:pPr>
    </w:p>
    <w:p w14:paraId="3F109234" w14:textId="77777777" w:rsidR="00D51338" w:rsidRPr="00DA1154" w:rsidRDefault="00D51338" w:rsidP="00EC6C7C">
      <w:pPr>
        <w:ind w:left="567" w:right="760"/>
        <w:rPr>
          <w:rFonts w:ascii="Franklin Gothic Book" w:hAnsi="Franklin Gothic Book"/>
          <w:i/>
          <w:iCs/>
        </w:rPr>
      </w:pPr>
    </w:p>
    <w:p w14:paraId="3073C61B" w14:textId="77777777" w:rsidR="00D51338" w:rsidRPr="00DA1154" w:rsidRDefault="00D51338" w:rsidP="00EC6C7C">
      <w:pPr>
        <w:ind w:left="567" w:right="760"/>
        <w:rPr>
          <w:rFonts w:ascii="Franklin Gothic Book" w:hAnsi="Franklin Gothic Book"/>
          <w:i/>
          <w:iCs/>
        </w:rPr>
      </w:pPr>
    </w:p>
    <w:p w14:paraId="72EA758A" w14:textId="77777777" w:rsidR="00D51338" w:rsidRPr="00DA1154" w:rsidRDefault="00D51338" w:rsidP="00EC6C7C">
      <w:pPr>
        <w:ind w:left="567" w:right="760"/>
        <w:rPr>
          <w:rFonts w:ascii="Franklin Gothic Book" w:hAnsi="Franklin Gothic Book"/>
          <w:i/>
          <w:iCs/>
        </w:rPr>
      </w:pPr>
    </w:p>
    <w:p w14:paraId="1302AF08" w14:textId="77777777" w:rsidR="00D51338" w:rsidRPr="00DA1154" w:rsidRDefault="00D51338" w:rsidP="00EC6C7C">
      <w:pPr>
        <w:ind w:left="567" w:right="760"/>
        <w:rPr>
          <w:rFonts w:ascii="Franklin Gothic Book" w:hAnsi="Franklin Gothic Book"/>
          <w:i/>
          <w:iCs/>
        </w:rPr>
      </w:pPr>
    </w:p>
    <w:p w14:paraId="7AF946A6" w14:textId="77777777" w:rsidR="00D51338" w:rsidRPr="00DA1154" w:rsidRDefault="00D51338" w:rsidP="00EC6C7C">
      <w:pPr>
        <w:ind w:left="567" w:right="760"/>
        <w:rPr>
          <w:rFonts w:ascii="Franklin Gothic Book" w:hAnsi="Franklin Gothic Book"/>
          <w:i/>
          <w:iCs/>
        </w:rPr>
      </w:pPr>
    </w:p>
    <w:p w14:paraId="67DE8F5B" w14:textId="77777777" w:rsidR="00D51338" w:rsidRPr="00DA1154" w:rsidRDefault="00D51338" w:rsidP="00EC6C7C">
      <w:pPr>
        <w:ind w:left="567" w:right="760"/>
        <w:rPr>
          <w:rFonts w:ascii="Franklin Gothic Book" w:hAnsi="Franklin Gothic Book"/>
          <w:i/>
          <w:iCs/>
        </w:rPr>
      </w:pPr>
    </w:p>
    <w:p w14:paraId="7BA512EB" w14:textId="77777777" w:rsidR="00D51338" w:rsidRPr="00DA1154" w:rsidRDefault="00D51338" w:rsidP="00EC6C7C">
      <w:pPr>
        <w:ind w:left="567" w:right="760"/>
        <w:rPr>
          <w:rFonts w:ascii="Franklin Gothic Book" w:hAnsi="Franklin Gothic Book"/>
          <w:i/>
          <w:iCs/>
        </w:rPr>
      </w:pPr>
    </w:p>
    <w:p w14:paraId="4FC98705" w14:textId="4FFEC3A9" w:rsidR="00B108FA" w:rsidRPr="0091105D" w:rsidRDefault="00B108FA" w:rsidP="0091105D">
      <w:pPr>
        <w:spacing w:before="240" w:after="240"/>
        <w:rPr>
          <w:rFonts w:ascii="Franklin Gothic Book" w:eastAsia="Cambria" w:hAnsi="Franklin Gothic Book" w:cs="Arial"/>
          <w:i/>
          <w:iCs/>
          <w:sz w:val="22"/>
        </w:rPr>
      </w:pPr>
      <w:r w:rsidRPr="0091105D">
        <w:rPr>
          <w:rFonts w:ascii="Franklin Gothic Book" w:eastAsia="Cambria" w:hAnsi="Franklin Gothic Book" w:cs="Arial"/>
          <w:i/>
          <w:iCs/>
          <w:sz w:val="22"/>
        </w:rPr>
        <w:t>This section is to be filled out by the national secretariat or an MSG working group and should be approved by the MSG before submission to the International Secretariat.</w:t>
      </w:r>
    </w:p>
    <w:p w14:paraId="014DA4F6" w14:textId="47D92965" w:rsidR="00B108FA" w:rsidRPr="0091105D" w:rsidRDefault="00B108FA" w:rsidP="005D0620">
      <w:pPr>
        <w:pStyle w:val="Heading2"/>
      </w:pPr>
      <w:bookmarkStart w:id="3" w:name="_Toc139206214"/>
      <w:r w:rsidRPr="0091105D">
        <w:t>MSG members and attendance</w:t>
      </w:r>
      <w:bookmarkEnd w:id="3"/>
    </w:p>
    <w:p w14:paraId="61EA2A3F" w14:textId="49A0DFCE" w:rsidR="0091105D" w:rsidRPr="0091105D" w:rsidRDefault="00B108FA" w:rsidP="0091105D">
      <w:pPr>
        <w:pStyle w:val="ListParagraph"/>
        <w:numPr>
          <w:ilvl w:val="0"/>
          <w:numId w:val="21"/>
        </w:numPr>
        <w:ind w:right="760"/>
        <w:rPr>
          <w:b/>
          <w:bCs/>
        </w:rPr>
      </w:pPr>
      <w:r w:rsidRPr="0091105D">
        <w:rPr>
          <w:b/>
          <w:bCs/>
        </w:rPr>
        <w:t>Current MSG members. Please fill out the table below. Add rows when necessary.</w:t>
      </w:r>
    </w:p>
    <w:tbl>
      <w:tblPr>
        <w:tblStyle w:val="TableGrid"/>
        <w:tblW w:w="10910" w:type="dxa"/>
        <w:tblLayout w:type="fixed"/>
        <w:tblLook w:val="04A0" w:firstRow="1" w:lastRow="0" w:firstColumn="1" w:lastColumn="0" w:noHBand="0" w:noVBand="1"/>
      </w:tblPr>
      <w:tblGrid>
        <w:gridCol w:w="1536"/>
        <w:gridCol w:w="1056"/>
        <w:gridCol w:w="1372"/>
        <w:gridCol w:w="1560"/>
        <w:gridCol w:w="1417"/>
        <w:gridCol w:w="1559"/>
        <w:gridCol w:w="993"/>
        <w:gridCol w:w="1417"/>
      </w:tblGrid>
      <w:tr w:rsidR="00181922" w:rsidRPr="00DA1154" w14:paraId="716DDB58" w14:textId="77777777" w:rsidTr="00EC6C7C">
        <w:tc>
          <w:tcPr>
            <w:tcW w:w="1536" w:type="dxa"/>
            <w:shd w:val="clear" w:color="auto" w:fill="E7E6E6" w:themeFill="background2"/>
          </w:tcPr>
          <w:p w14:paraId="08CC8459" w14:textId="77777777" w:rsidR="00B108FA" w:rsidRPr="00567A9B" w:rsidRDefault="00B108FA">
            <w:pPr>
              <w:rPr>
                <w:rFonts w:ascii="Franklin Gothic Book" w:hAnsi="Franklin Gothic Book"/>
                <w:sz w:val="22"/>
                <w:szCs w:val="22"/>
              </w:rPr>
            </w:pPr>
            <w:r w:rsidRPr="00567A9B">
              <w:rPr>
                <w:rFonts w:ascii="Franklin Gothic Book" w:hAnsi="Franklin Gothic Book"/>
                <w:sz w:val="22"/>
                <w:szCs w:val="22"/>
              </w:rPr>
              <w:t>Constituency</w:t>
            </w:r>
          </w:p>
        </w:tc>
        <w:tc>
          <w:tcPr>
            <w:tcW w:w="1056" w:type="dxa"/>
            <w:shd w:val="clear" w:color="auto" w:fill="E7E6E6" w:themeFill="background2"/>
          </w:tcPr>
          <w:p w14:paraId="28FDFF32" w14:textId="77777777" w:rsidR="00B108FA" w:rsidRPr="00567A9B" w:rsidRDefault="00B108FA">
            <w:pPr>
              <w:rPr>
                <w:rFonts w:ascii="Franklin Gothic Book" w:hAnsi="Franklin Gothic Book"/>
                <w:sz w:val="22"/>
                <w:szCs w:val="22"/>
              </w:rPr>
            </w:pPr>
            <w:r w:rsidRPr="00567A9B">
              <w:rPr>
                <w:rFonts w:ascii="Franklin Gothic Book" w:hAnsi="Franklin Gothic Book"/>
                <w:sz w:val="22"/>
                <w:szCs w:val="22"/>
              </w:rPr>
              <w:t>Full/ alternate member</w:t>
            </w:r>
          </w:p>
        </w:tc>
        <w:tc>
          <w:tcPr>
            <w:tcW w:w="1372" w:type="dxa"/>
            <w:shd w:val="clear" w:color="auto" w:fill="E7E6E6" w:themeFill="background2"/>
          </w:tcPr>
          <w:p w14:paraId="3333ED7B" w14:textId="36E10F81" w:rsidR="00B108FA" w:rsidRPr="00567A9B" w:rsidRDefault="00B108FA">
            <w:pPr>
              <w:rPr>
                <w:rFonts w:ascii="Franklin Gothic Book" w:hAnsi="Franklin Gothic Book"/>
                <w:sz w:val="22"/>
                <w:szCs w:val="22"/>
              </w:rPr>
            </w:pPr>
            <w:r w:rsidRPr="00567A9B">
              <w:rPr>
                <w:rFonts w:ascii="Franklin Gothic Book" w:hAnsi="Franklin Gothic Book"/>
                <w:sz w:val="22"/>
                <w:szCs w:val="22"/>
              </w:rPr>
              <w:t xml:space="preserve">Member since </w:t>
            </w:r>
            <w:r w:rsidR="00B13FD7" w:rsidRPr="00567A9B">
              <w:rPr>
                <w:rFonts w:ascii="Franklin Gothic Book" w:hAnsi="Franklin Gothic Book"/>
                <w:sz w:val="22"/>
                <w:szCs w:val="22"/>
              </w:rPr>
              <w:t>(MM/YY)</w:t>
            </w:r>
          </w:p>
        </w:tc>
        <w:tc>
          <w:tcPr>
            <w:tcW w:w="1560" w:type="dxa"/>
            <w:shd w:val="clear" w:color="auto" w:fill="E7E6E6" w:themeFill="background2"/>
          </w:tcPr>
          <w:p w14:paraId="6A2A4E60" w14:textId="77777777" w:rsidR="00B108FA" w:rsidRPr="00567A9B" w:rsidRDefault="00B108FA">
            <w:pPr>
              <w:rPr>
                <w:rFonts w:ascii="Franklin Gothic Book" w:hAnsi="Franklin Gothic Book"/>
                <w:sz w:val="22"/>
                <w:szCs w:val="22"/>
              </w:rPr>
            </w:pPr>
            <w:r w:rsidRPr="00567A9B">
              <w:rPr>
                <w:rFonts w:ascii="Franklin Gothic Book" w:hAnsi="Franklin Gothic Book"/>
                <w:sz w:val="22"/>
                <w:szCs w:val="22"/>
              </w:rPr>
              <w:t>Name</w:t>
            </w:r>
          </w:p>
        </w:tc>
        <w:tc>
          <w:tcPr>
            <w:tcW w:w="1417" w:type="dxa"/>
            <w:shd w:val="clear" w:color="auto" w:fill="E7E6E6" w:themeFill="background2"/>
          </w:tcPr>
          <w:p w14:paraId="740DB464" w14:textId="77777777" w:rsidR="00B108FA" w:rsidRPr="00567A9B" w:rsidRDefault="00B108FA">
            <w:pPr>
              <w:rPr>
                <w:rFonts w:ascii="Franklin Gothic Book" w:hAnsi="Franklin Gothic Book"/>
                <w:sz w:val="22"/>
                <w:szCs w:val="22"/>
              </w:rPr>
            </w:pPr>
            <w:r w:rsidRPr="00567A9B">
              <w:rPr>
                <w:rFonts w:ascii="Franklin Gothic Book" w:hAnsi="Franklin Gothic Book"/>
                <w:sz w:val="22"/>
                <w:szCs w:val="22"/>
              </w:rPr>
              <w:t>Position</w:t>
            </w:r>
          </w:p>
        </w:tc>
        <w:tc>
          <w:tcPr>
            <w:tcW w:w="1559" w:type="dxa"/>
            <w:shd w:val="clear" w:color="auto" w:fill="E7E6E6" w:themeFill="background2"/>
          </w:tcPr>
          <w:p w14:paraId="4CCE5E0F" w14:textId="77777777" w:rsidR="00B108FA" w:rsidRPr="00567A9B" w:rsidRDefault="00B108FA">
            <w:pPr>
              <w:rPr>
                <w:rFonts w:ascii="Franklin Gothic Book" w:hAnsi="Franklin Gothic Book"/>
                <w:sz w:val="22"/>
                <w:szCs w:val="22"/>
              </w:rPr>
            </w:pPr>
            <w:proofErr w:type="spellStart"/>
            <w:r w:rsidRPr="00567A9B">
              <w:rPr>
                <w:rFonts w:ascii="Franklin Gothic Book" w:hAnsi="Franklin Gothic Book"/>
                <w:sz w:val="22"/>
                <w:szCs w:val="22"/>
              </w:rPr>
              <w:t>Organisation</w:t>
            </w:r>
            <w:proofErr w:type="spellEnd"/>
          </w:p>
        </w:tc>
        <w:tc>
          <w:tcPr>
            <w:tcW w:w="993" w:type="dxa"/>
            <w:shd w:val="clear" w:color="auto" w:fill="E7E6E6" w:themeFill="background2"/>
          </w:tcPr>
          <w:p w14:paraId="23FB377F" w14:textId="77777777" w:rsidR="00B108FA" w:rsidRPr="00567A9B" w:rsidRDefault="00B108FA">
            <w:pPr>
              <w:rPr>
                <w:rFonts w:ascii="Franklin Gothic Book" w:hAnsi="Franklin Gothic Book"/>
                <w:sz w:val="22"/>
                <w:szCs w:val="22"/>
              </w:rPr>
            </w:pPr>
            <w:r w:rsidRPr="00567A9B">
              <w:rPr>
                <w:rFonts w:ascii="Franklin Gothic Book" w:hAnsi="Franklin Gothic Book"/>
                <w:sz w:val="22"/>
                <w:szCs w:val="22"/>
              </w:rPr>
              <w:t>Gender</w:t>
            </w:r>
          </w:p>
        </w:tc>
        <w:tc>
          <w:tcPr>
            <w:tcW w:w="1417" w:type="dxa"/>
            <w:shd w:val="clear" w:color="auto" w:fill="E7E6E6" w:themeFill="background2"/>
          </w:tcPr>
          <w:p w14:paraId="778CD900" w14:textId="77777777" w:rsidR="00B108FA" w:rsidRPr="00567A9B" w:rsidRDefault="00B108FA">
            <w:pPr>
              <w:rPr>
                <w:rFonts w:ascii="Franklin Gothic Book" w:hAnsi="Franklin Gothic Book"/>
                <w:sz w:val="22"/>
                <w:szCs w:val="22"/>
              </w:rPr>
            </w:pPr>
            <w:r w:rsidRPr="00567A9B">
              <w:rPr>
                <w:rFonts w:ascii="Franklin Gothic Book" w:hAnsi="Franklin Gothic Book"/>
                <w:sz w:val="22"/>
                <w:szCs w:val="22"/>
              </w:rPr>
              <w:t>Meetings attended in period under review (dates)</w:t>
            </w:r>
          </w:p>
        </w:tc>
      </w:tr>
      <w:tr w:rsidR="00DA1154" w:rsidRPr="00DA1154" w14:paraId="3FED6EE4" w14:textId="77777777" w:rsidTr="00EC6C7C">
        <w:tc>
          <w:tcPr>
            <w:tcW w:w="1536" w:type="dxa"/>
            <w:vMerge w:val="restart"/>
          </w:tcPr>
          <w:p w14:paraId="1E84B309" w14:textId="080DD0C6" w:rsidR="00DA1154" w:rsidRPr="00567A9B" w:rsidRDefault="00DA1154" w:rsidP="00D56EA8">
            <w:pPr>
              <w:rPr>
                <w:rFonts w:ascii="Franklin Gothic Book" w:hAnsi="Franklin Gothic Book"/>
                <w:sz w:val="22"/>
                <w:szCs w:val="22"/>
              </w:rPr>
            </w:pPr>
            <w:r w:rsidRPr="00567A9B">
              <w:rPr>
                <w:rFonts w:ascii="Franklin Gothic Book" w:hAnsi="Franklin Gothic Book"/>
                <w:b/>
                <w:sz w:val="22"/>
                <w:szCs w:val="22"/>
              </w:rPr>
              <w:t>Government Constituency</w:t>
            </w:r>
          </w:p>
        </w:tc>
        <w:tc>
          <w:tcPr>
            <w:tcW w:w="1056" w:type="dxa"/>
          </w:tcPr>
          <w:p w14:paraId="63D521AE" w14:textId="150EFA6D"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full member</w:t>
            </w:r>
          </w:p>
        </w:tc>
        <w:tc>
          <w:tcPr>
            <w:tcW w:w="1372" w:type="dxa"/>
          </w:tcPr>
          <w:p w14:paraId="027A0002" w14:textId="7AA9DE6F"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12/2022</w:t>
            </w:r>
          </w:p>
        </w:tc>
        <w:tc>
          <w:tcPr>
            <w:tcW w:w="1560" w:type="dxa"/>
          </w:tcPr>
          <w:p w14:paraId="1D5F0081" w14:textId="61C737C7"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Tigran </w:t>
            </w:r>
            <w:proofErr w:type="spellStart"/>
            <w:r w:rsidRPr="00567A9B">
              <w:rPr>
                <w:rFonts w:ascii="Franklin Gothic Book" w:hAnsi="Franklin Gothic Book"/>
                <w:sz w:val="22"/>
                <w:szCs w:val="22"/>
              </w:rPr>
              <w:t>Khachatryan</w:t>
            </w:r>
            <w:proofErr w:type="spellEnd"/>
          </w:p>
        </w:tc>
        <w:tc>
          <w:tcPr>
            <w:tcW w:w="1417" w:type="dxa"/>
          </w:tcPr>
          <w:p w14:paraId="60A31C0C" w14:textId="32B3C1A8"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Deputy Prime Minister, MSG Chairman</w:t>
            </w:r>
          </w:p>
        </w:tc>
        <w:tc>
          <w:tcPr>
            <w:tcW w:w="1559" w:type="dxa"/>
          </w:tcPr>
          <w:p w14:paraId="6C77D844" w14:textId="3519273E"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Government of Armenia</w:t>
            </w:r>
          </w:p>
        </w:tc>
        <w:tc>
          <w:tcPr>
            <w:tcW w:w="993" w:type="dxa"/>
          </w:tcPr>
          <w:p w14:paraId="4CB095B9" w14:textId="21034DDE"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m</w:t>
            </w:r>
          </w:p>
        </w:tc>
        <w:tc>
          <w:tcPr>
            <w:tcW w:w="1417" w:type="dxa"/>
          </w:tcPr>
          <w:p w14:paraId="2D6CBF23" w14:textId="77777777" w:rsidR="00DA1154" w:rsidRPr="00567A9B" w:rsidRDefault="00DA1154" w:rsidP="00D56EA8">
            <w:pPr>
              <w:rPr>
                <w:rFonts w:ascii="Franklin Gothic Book" w:hAnsi="Franklin Gothic Book"/>
                <w:sz w:val="22"/>
                <w:szCs w:val="22"/>
              </w:rPr>
            </w:pPr>
          </w:p>
        </w:tc>
      </w:tr>
      <w:tr w:rsidR="00DA1154" w:rsidRPr="00DA1154" w14:paraId="5F348B46" w14:textId="77777777" w:rsidTr="00EC6C7C">
        <w:tc>
          <w:tcPr>
            <w:tcW w:w="1536" w:type="dxa"/>
            <w:vMerge/>
          </w:tcPr>
          <w:p w14:paraId="12C3FE1E" w14:textId="77777777" w:rsidR="00DA1154" w:rsidRPr="00567A9B" w:rsidRDefault="00DA1154" w:rsidP="00D56EA8">
            <w:pPr>
              <w:rPr>
                <w:rFonts w:ascii="Franklin Gothic Book" w:hAnsi="Franklin Gothic Book"/>
                <w:sz w:val="22"/>
                <w:szCs w:val="22"/>
              </w:rPr>
            </w:pPr>
          </w:p>
        </w:tc>
        <w:tc>
          <w:tcPr>
            <w:tcW w:w="1056" w:type="dxa"/>
          </w:tcPr>
          <w:p w14:paraId="03F87DD9" w14:textId="16CEF70C"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full member</w:t>
            </w:r>
          </w:p>
        </w:tc>
        <w:tc>
          <w:tcPr>
            <w:tcW w:w="1372" w:type="dxa"/>
          </w:tcPr>
          <w:p w14:paraId="6F00A31A" w14:textId="1CE84015"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12/2021</w:t>
            </w:r>
          </w:p>
        </w:tc>
        <w:tc>
          <w:tcPr>
            <w:tcW w:w="1560" w:type="dxa"/>
          </w:tcPr>
          <w:p w14:paraId="067E2245" w14:textId="14EF2C5D"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Hovhannes</w:t>
            </w:r>
            <w:proofErr w:type="spellEnd"/>
            <w:r w:rsidRPr="00567A9B">
              <w:rPr>
                <w:rFonts w:ascii="Franklin Gothic Book" w:hAnsi="Franklin Gothic Book"/>
                <w:sz w:val="22"/>
                <w:szCs w:val="22"/>
              </w:rPr>
              <w:t xml:space="preserve"> </w:t>
            </w:r>
            <w:proofErr w:type="spellStart"/>
            <w:r w:rsidRPr="00567A9B">
              <w:rPr>
                <w:rFonts w:ascii="Franklin Gothic Book" w:hAnsi="Franklin Gothic Book"/>
                <w:sz w:val="22"/>
                <w:szCs w:val="22"/>
              </w:rPr>
              <w:t>Harutyunyan</w:t>
            </w:r>
            <w:proofErr w:type="spellEnd"/>
          </w:p>
        </w:tc>
        <w:tc>
          <w:tcPr>
            <w:tcW w:w="1417" w:type="dxa"/>
          </w:tcPr>
          <w:p w14:paraId="2FF5746E" w14:textId="3685B13F"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Deputy Minister</w:t>
            </w:r>
          </w:p>
        </w:tc>
        <w:tc>
          <w:tcPr>
            <w:tcW w:w="1559" w:type="dxa"/>
          </w:tcPr>
          <w:p w14:paraId="76805EBF" w14:textId="41ED7FF9"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Ministry of Territorial Administration and Infrastructure (MTAI)</w:t>
            </w:r>
          </w:p>
        </w:tc>
        <w:tc>
          <w:tcPr>
            <w:tcW w:w="993" w:type="dxa"/>
          </w:tcPr>
          <w:p w14:paraId="35BFCDD5" w14:textId="4F53553D"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m</w:t>
            </w:r>
          </w:p>
        </w:tc>
        <w:tc>
          <w:tcPr>
            <w:tcW w:w="1417" w:type="dxa"/>
          </w:tcPr>
          <w:p w14:paraId="578B1ED9" w14:textId="2B75DF62"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29/06/2023</w:t>
            </w:r>
          </w:p>
          <w:p w14:paraId="1A483561" w14:textId="3F771C72"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27/04/2022</w:t>
            </w:r>
          </w:p>
        </w:tc>
      </w:tr>
      <w:tr w:rsidR="00DA1154" w:rsidRPr="00DA1154" w14:paraId="15127164" w14:textId="77777777" w:rsidTr="00EC6C7C">
        <w:tc>
          <w:tcPr>
            <w:tcW w:w="1536" w:type="dxa"/>
            <w:vMerge/>
          </w:tcPr>
          <w:p w14:paraId="7DCFEFBE" w14:textId="77777777" w:rsidR="00DA1154" w:rsidRPr="00567A9B" w:rsidRDefault="00DA1154" w:rsidP="00D56EA8">
            <w:pPr>
              <w:rPr>
                <w:rFonts w:ascii="Franklin Gothic Book" w:hAnsi="Franklin Gothic Book"/>
                <w:sz w:val="22"/>
                <w:szCs w:val="22"/>
              </w:rPr>
            </w:pPr>
          </w:p>
        </w:tc>
        <w:tc>
          <w:tcPr>
            <w:tcW w:w="1056" w:type="dxa"/>
          </w:tcPr>
          <w:p w14:paraId="2D2D3AC5" w14:textId="6F2931F4"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full member</w:t>
            </w:r>
          </w:p>
        </w:tc>
        <w:tc>
          <w:tcPr>
            <w:tcW w:w="1372" w:type="dxa"/>
          </w:tcPr>
          <w:p w14:paraId="3B345D07" w14:textId="1A6E5395"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04/2021</w:t>
            </w:r>
          </w:p>
        </w:tc>
        <w:tc>
          <w:tcPr>
            <w:tcW w:w="1560" w:type="dxa"/>
          </w:tcPr>
          <w:p w14:paraId="62E197A1" w14:textId="15892B03"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Vache</w:t>
            </w:r>
            <w:proofErr w:type="spellEnd"/>
            <w:r w:rsidRPr="00567A9B">
              <w:rPr>
                <w:rFonts w:ascii="Franklin Gothic Book" w:hAnsi="Franklin Gothic Book"/>
                <w:sz w:val="22"/>
                <w:szCs w:val="22"/>
              </w:rPr>
              <w:t xml:space="preserve"> </w:t>
            </w:r>
            <w:proofErr w:type="spellStart"/>
            <w:r w:rsidRPr="00567A9B">
              <w:rPr>
                <w:rFonts w:ascii="Franklin Gothic Book" w:hAnsi="Franklin Gothic Book"/>
                <w:sz w:val="22"/>
                <w:szCs w:val="22"/>
              </w:rPr>
              <w:t>Terteryan</w:t>
            </w:r>
            <w:proofErr w:type="spellEnd"/>
          </w:p>
        </w:tc>
        <w:tc>
          <w:tcPr>
            <w:tcW w:w="1417" w:type="dxa"/>
          </w:tcPr>
          <w:p w14:paraId="0382DD46" w14:textId="4A43C830"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Deputy Minister</w:t>
            </w:r>
          </w:p>
        </w:tc>
        <w:tc>
          <w:tcPr>
            <w:tcW w:w="1559" w:type="dxa"/>
          </w:tcPr>
          <w:p w14:paraId="4E6F7B7A" w14:textId="2563B8D3"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Ministry of Territorial Administration and Infrastructure (MTAI)</w:t>
            </w:r>
          </w:p>
        </w:tc>
        <w:tc>
          <w:tcPr>
            <w:tcW w:w="993" w:type="dxa"/>
          </w:tcPr>
          <w:p w14:paraId="25E0E83D" w14:textId="7DB632E4"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m</w:t>
            </w:r>
          </w:p>
        </w:tc>
        <w:tc>
          <w:tcPr>
            <w:tcW w:w="1417" w:type="dxa"/>
          </w:tcPr>
          <w:p w14:paraId="51CB5687" w14:textId="77777777" w:rsidR="00DA1154" w:rsidRPr="00567A9B" w:rsidRDefault="00DA1154" w:rsidP="00D56EA8">
            <w:pPr>
              <w:rPr>
                <w:rFonts w:ascii="Franklin Gothic Book" w:hAnsi="Franklin Gothic Book"/>
                <w:sz w:val="22"/>
                <w:szCs w:val="22"/>
              </w:rPr>
            </w:pPr>
          </w:p>
          <w:p w14:paraId="00C36312" w14:textId="77777777" w:rsidR="00DA1154" w:rsidRPr="00567A9B" w:rsidRDefault="00DA1154" w:rsidP="00D56EA8">
            <w:pPr>
              <w:rPr>
                <w:rFonts w:ascii="Franklin Gothic Book" w:hAnsi="Franklin Gothic Book"/>
                <w:sz w:val="22"/>
                <w:szCs w:val="22"/>
              </w:rPr>
            </w:pPr>
          </w:p>
          <w:p w14:paraId="403A3BBC" w14:textId="77777777" w:rsidR="00DA1154" w:rsidRPr="00567A9B" w:rsidRDefault="00DA1154" w:rsidP="00D56EA8">
            <w:pPr>
              <w:rPr>
                <w:rFonts w:ascii="Franklin Gothic Book" w:hAnsi="Franklin Gothic Book"/>
                <w:sz w:val="22"/>
                <w:szCs w:val="22"/>
              </w:rPr>
            </w:pPr>
          </w:p>
        </w:tc>
      </w:tr>
      <w:tr w:rsidR="00DA1154" w:rsidRPr="00DA1154" w14:paraId="18E26F5B" w14:textId="77777777" w:rsidTr="00EC6C7C">
        <w:tc>
          <w:tcPr>
            <w:tcW w:w="1536" w:type="dxa"/>
            <w:vMerge/>
          </w:tcPr>
          <w:p w14:paraId="7F94D7D9" w14:textId="77777777" w:rsidR="00DA1154" w:rsidRPr="00567A9B" w:rsidRDefault="00DA1154" w:rsidP="00D56EA8">
            <w:pPr>
              <w:rPr>
                <w:rFonts w:ascii="Franklin Gothic Book" w:hAnsi="Franklin Gothic Book"/>
                <w:sz w:val="22"/>
                <w:szCs w:val="22"/>
              </w:rPr>
            </w:pPr>
          </w:p>
        </w:tc>
        <w:tc>
          <w:tcPr>
            <w:tcW w:w="1056" w:type="dxa"/>
          </w:tcPr>
          <w:p w14:paraId="0C29ADD3" w14:textId="38597BF4"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full member</w:t>
            </w:r>
          </w:p>
        </w:tc>
        <w:tc>
          <w:tcPr>
            <w:tcW w:w="1372" w:type="dxa"/>
          </w:tcPr>
          <w:p w14:paraId="35FE3339" w14:textId="5BF50061"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12/2022</w:t>
            </w:r>
          </w:p>
        </w:tc>
        <w:tc>
          <w:tcPr>
            <w:tcW w:w="1560" w:type="dxa"/>
          </w:tcPr>
          <w:p w14:paraId="73FFD4B1" w14:textId="611C60AE"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Tigran </w:t>
            </w:r>
            <w:proofErr w:type="spellStart"/>
            <w:r w:rsidRPr="00567A9B">
              <w:rPr>
                <w:rFonts w:ascii="Franklin Gothic Book" w:hAnsi="Franklin Gothic Book"/>
                <w:sz w:val="22"/>
                <w:szCs w:val="22"/>
              </w:rPr>
              <w:t>Gabrielyan</w:t>
            </w:r>
            <w:proofErr w:type="spellEnd"/>
          </w:p>
        </w:tc>
        <w:tc>
          <w:tcPr>
            <w:tcW w:w="1417" w:type="dxa"/>
          </w:tcPr>
          <w:p w14:paraId="388F72FA" w14:textId="18B5CC14"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Deputy Minister</w:t>
            </w:r>
          </w:p>
        </w:tc>
        <w:tc>
          <w:tcPr>
            <w:tcW w:w="1559" w:type="dxa"/>
          </w:tcPr>
          <w:p w14:paraId="723AB137" w14:textId="1162DF14"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Ministry of Environment</w:t>
            </w:r>
          </w:p>
        </w:tc>
        <w:tc>
          <w:tcPr>
            <w:tcW w:w="993" w:type="dxa"/>
          </w:tcPr>
          <w:p w14:paraId="50AD875C" w14:textId="1914C481"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m</w:t>
            </w:r>
          </w:p>
        </w:tc>
        <w:tc>
          <w:tcPr>
            <w:tcW w:w="1417" w:type="dxa"/>
          </w:tcPr>
          <w:p w14:paraId="2D59AC23" w14:textId="0DCF3D51" w:rsidR="00DA1154" w:rsidRPr="00567A9B" w:rsidRDefault="00DA1154" w:rsidP="00EC6C7C">
            <w:pPr>
              <w:rPr>
                <w:rFonts w:ascii="Franklin Gothic Book" w:hAnsi="Franklin Gothic Book"/>
                <w:sz w:val="22"/>
                <w:szCs w:val="22"/>
              </w:rPr>
            </w:pPr>
            <w:r w:rsidRPr="00567A9B">
              <w:rPr>
                <w:rFonts w:ascii="Franklin Gothic Book" w:hAnsi="Franklin Gothic Book"/>
                <w:sz w:val="22"/>
                <w:szCs w:val="22"/>
              </w:rPr>
              <w:t>29/06/2023</w:t>
            </w:r>
          </w:p>
          <w:p w14:paraId="2C2EC258" w14:textId="7174E4C3" w:rsidR="00DA1154" w:rsidRPr="00567A9B" w:rsidRDefault="00DA1154" w:rsidP="00EC6C7C">
            <w:pPr>
              <w:rPr>
                <w:rFonts w:ascii="Franklin Gothic Book" w:hAnsi="Franklin Gothic Book"/>
                <w:sz w:val="22"/>
                <w:szCs w:val="22"/>
              </w:rPr>
            </w:pPr>
          </w:p>
        </w:tc>
      </w:tr>
      <w:tr w:rsidR="00DA1154" w:rsidRPr="00DA1154" w14:paraId="31BB8AF7" w14:textId="77777777" w:rsidTr="00EC6C7C">
        <w:tc>
          <w:tcPr>
            <w:tcW w:w="1536" w:type="dxa"/>
            <w:vMerge/>
          </w:tcPr>
          <w:p w14:paraId="41D6B12D" w14:textId="77777777" w:rsidR="00DA1154" w:rsidRPr="00567A9B" w:rsidRDefault="00DA1154" w:rsidP="00D56EA8">
            <w:pPr>
              <w:rPr>
                <w:rFonts w:ascii="Franklin Gothic Book" w:hAnsi="Franklin Gothic Book"/>
                <w:sz w:val="22"/>
                <w:szCs w:val="22"/>
              </w:rPr>
            </w:pPr>
          </w:p>
        </w:tc>
        <w:tc>
          <w:tcPr>
            <w:tcW w:w="1056" w:type="dxa"/>
          </w:tcPr>
          <w:p w14:paraId="6457F140" w14:textId="4CC35238"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full member </w:t>
            </w:r>
          </w:p>
        </w:tc>
        <w:tc>
          <w:tcPr>
            <w:tcW w:w="1372" w:type="dxa"/>
          </w:tcPr>
          <w:p w14:paraId="1CCEFF4A" w14:textId="7C360183"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05/2019</w:t>
            </w:r>
          </w:p>
        </w:tc>
        <w:tc>
          <w:tcPr>
            <w:tcW w:w="1560" w:type="dxa"/>
          </w:tcPr>
          <w:p w14:paraId="4C2487F5" w14:textId="3EE4F042"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Artur </w:t>
            </w:r>
            <w:proofErr w:type="spellStart"/>
            <w:r w:rsidRPr="00567A9B">
              <w:rPr>
                <w:rFonts w:ascii="Franklin Gothic Book" w:hAnsi="Franklin Gothic Book"/>
                <w:sz w:val="22"/>
                <w:szCs w:val="22"/>
              </w:rPr>
              <w:t>Manukyan</w:t>
            </w:r>
            <w:proofErr w:type="spellEnd"/>
          </w:p>
        </w:tc>
        <w:tc>
          <w:tcPr>
            <w:tcW w:w="1417" w:type="dxa"/>
          </w:tcPr>
          <w:p w14:paraId="3080A62F" w14:textId="6FE1DC94"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Deputy Chairman</w:t>
            </w:r>
          </w:p>
        </w:tc>
        <w:tc>
          <w:tcPr>
            <w:tcW w:w="1559" w:type="dxa"/>
          </w:tcPr>
          <w:p w14:paraId="52742D4B" w14:textId="46D81A58"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State Revenue Committee</w:t>
            </w:r>
          </w:p>
        </w:tc>
        <w:tc>
          <w:tcPr>
            <w:tcW w:w="993" w:type="dxa"/>
          </w:tcPr>
          <w:p w14:paraId="4DFA7661" w14:textId="6B77701E"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m</w:t>
            </w:r>
          </w:p>
        </w:tc>
        <w:tc>
          <w:tcPr>
            <w:tcW w:w="1417" w:type="dxa"/>
          </w:tcPr>
          <w:p w14:paraId="37167D70" w14:textId="7E0F4EB5" w:rsidR="00DA1154" w:rsidRPr="00567A9B" w:rsidRDefault="00DA1154" w:rsidP="00EC6C7C">
            <w:pPr>
              <w:rPr>
                <w:rFonts w:ascii="Franklin Gothic Book" w:hAnsi="Franklin Gothic Book"/>
                <w:sz w:val="22"/>
                <w:szCs w:val="22"/>
              </w:rPr>
            </w:pPr>
            <w:r w:rsidRPr="00567A9B">
              <w:rPr>
                <w:rFonts w:ascii="Franklin Gothic Book" w:hAnsi="Franklin Gothic Book"/>
                <w:sz w:val="22"/>
                <w:szCs w:val="22"/>
              </w:rPr>
              <w:t>29/06/2023</w:t>
            </w:r>
          </w:p>
          <w:p w14:paraId="1C9C42CE" w14:textId="74D6F4F8" w:rsidR="00DA1154" w:rsidRPr="00567A9B" w:rsidRDefault="00DA1154" w:rsidP="00EC6C7C">
            <w:pPr>
              <w:rPr>
                <w:rFonts w:ascii="Franklin Gothic Book" w:hAnsi="Franklin Gothic Book"/>
                <w:sz w:val="22"/>
                <w:szCs w:val="22"/>
              </w:rPr>
            </w:pPr>
            <w:r w:rsidRPr="00567A9B">
              <w:rPr>
                <w:rFonts w:ascii="Franklin Gothic Book" w:hAnsi="Franklin Gothic Book"/>
                <w:sz w:val="22"/>
                <w:szCs w:val="22"/>
              </w:rPr>
              <w:t>27/04/2022</w:t>
            </w:r>
          </w:p>
        </w:tc>
      </w:tr>
      <w:tr w:rsidR="00DA1154" w:rsidRPr="00DA1154" w14:paraId="5B1CC4A6" w14:textId="77777777" w:rsidTr="00EC6C7C">
        <w:tc>
          <w:tcPr>
            <w:tcW w:w="1536" w:type="dxa"/>
            <w:vMerge/>
          </w:tcPr>
          <w:p w14:paraId="65C04810" w14:textId="77777777" w:rsidR="00DA1154" w:rsidRPr="00567A9B" w:rsidRDefault="00DA1154" w:rsidP="00D56EA8">
            <w:pPr>
              <w:rPr>
                <w:rFonts w:ascii="Franklin Gothic Book" w:hAnsi="Franklin Gothic Book"/>
                <w:sz w:val="22"/>
                <w:szCs w:val="22"/>
              </w:rPr>
            </w:pPr>
          </w:p>
        </w:tc>
        <w:tc>
          <w:tcPr>
            <w:tcW w:w="1056" w:type="dxa"/>
          </w:tcPr>
          <w:p w14:paraId="1C9977B0" w14:textId="24950E9C"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full member</w:t>
            </w:r>
          </w:p>
        </w:tc>
        <w:tc>
          <w:tcPr>
            <w:tcW w:w="1372" w:type="dxa"/>
          </w:tcPr>
          <w:p w14:paraId="469167AA" w14:textId="055E3EC2"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04/2021</w:t>
            </w:r>
          </w:p>
        </w:tc>
        <w:tc>
          <w:tcPr>
            <w:tcW w:w="1560" w:type="dxa"/>
          </w:tcPr>
          <w:p w14:paraId="5342BE99" w14:textId="0B9A41EA"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Sirvard</w:t>
            </w:r>
            <w:proofErr w:type="spellEnd"/>
            <w:r w:rsidRPr="00567A9B">
              <w:rPr>
                <w:rFonts w:ascii="Franklin Gothic Book" w:hAnsi="Franklin Gothic Book"/>
                <w:sz w:val="22"/>
                <w:szCs w:val="22"/>
              </w:rPr>
              <w:t xml:space="preserve"> </w:t>
            </w:r>
            <w:proofErr w:type="spellStart"/>
            <w:r w:rsidRPr="00567A9B">
              <w:rPr>
                <w:rFonts w:ascii="Franklin Gothic Book" w:hAnsi="Franklin Gothic Book"/>
                <w:sz w:val="22"/>
                <w:szCs w:val="22"/>
              </w:rPr>
              <w:t>Gevorgyan</w:t>
            </w:r>
            <w:proofErr w:type="spellEnd"/>
          </w:p>
        </w:tc>
        <w:tc>
          <w:tcPr>
            <w:tcW w:w="1417" w:type="dxa"/>
          </w:tcPr>
          <w:p w14:paraId="4296C541" w14:textId="37DF72A5"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Secretary General</w:t>
            </w:r>
          </w:p>
        </w:tc>
        <w:tc>
          <w:tcPr>
            <w:tcW w:w="1559" w:type="dxa"/>
          </w:tcPr>
          <w:p w14:paraId="2D1A2801" w14:textId="123DE61B"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Ministry</w:t>
            </w:r>
            <w:r w:rsidRPr="00567A9B">
              <w:rPr>
                <w:rFonts w:ascii="Franklin Gothic Book" w:hAnsi="Franklin Gothic Book"/>
                <w:sz w:val="22"/>
                <w:szCs w:val="22"/>
                <w:lang w:val="hy-AM"/>
              </w:rPr>
              <w:t xml:space="preserve"> </w:t>
            </w:r>
            <w:r w:rsidRPr="00567A9B">
              <w:rPr>
                <w:rFonts w:ascii="Franklin Gothic Book" w:hAnsi="Franklin Gothic Book"/>
                <w:sz w:val="22"/>
                <w:szCs w:val="22"/>
              </w:rPr>
              <w:t>of Justice</w:t>
            </w:r>
          </w:p>
        </w:tc>
        <w:tc>
          <w:tcPr>
            <w:tcW w:w="993" w:type="dxa"/>
          </w:tcPr>
          <w:p w14:paraId="5F7D7C96" w14:textId="6BB15C31"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f</w:t>
            </w:r>
          </w:p>
        </w:tc>
        <w:tc>
          <w:tcPr>
            <w:tcW w:w="1417" w:type="dxa"/>
          </w:tcPr>
          <w:p w14:paraId="6C21789B" w14:textId="0914189C" w:rsidR="00DA1154" w:rsidRPr="00567A9B" w:rsidRDefault="00DA1154" w:rsidP="00EC6C7C">
            <w:pPr>
              <w:rPr>
                <w:rFonts w:ascii="Franklin Gothic Book" w:hAnsi="Franklin Gothic Book"/>
                <w:sz w:val="22"/>
                <w:szCs w:val="22"/>
              </w:rPr>
            </w:pPr>
            <w:r w:rsidRPr="00567A9B">
              <w:rPr>
                <w:rFonts w:ascii="Franklin Gothic Book" w:hAnsi="Franklin Gothic Book"/>
                <w:sz w:val="22"/>
                <w:szCs w:val="22"/>
              </w:rPr>
              <w:t>27/04/2022</w:t>
            </w:r>
          </w:p>
        </w:tc>
      </w:tr>
      <w:tr w:rsidR="00DA1154" w:rsidRPr="00DA1154" w14:paraId="6BB01086" w14:textId="77777777" w:rsidTr="00EC6C7C">
        <w:tc>
          <w:tcPr>
            <w:tcW w:w="1536" w:type="dxa"/>
            <w:vMerge/>
          </w:tcPr>
          <w:p w14:paraId="1588FAF7" w14:textId="77777777" w:rsidR="00DA1154" w:rsidRPr="00567A9B" w:rsidRDefault="00DA1154" w:rsidP="00D56EA8">
            <w:pPr>
              <w:rPr>
                <w:rFonts w:ascii="Franklin Gothic Book" w:hAnsi="Franklin Gothic Book"/>
                <w:sz w:val="22"/>
                <w:szCs w:val="22"/>
              </w:rPr>
            </w:pPr>
          </w:p>
        </w:tc>
        <w:tc>
          <w:tcPr>
            <w:tcW w:w="1056" w:type="dxa"/>
          </w:tcPr>
          <w:p w14:paraId="43109139" w14:textId="194C7083"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alternate member</w:t>
            </w:r>
          </w:p>
        </w:tc>
        <w:tc>
          <w:tcPr>
            <w:tcW w:w="1372" w:type="dxa"/>
          </w:tcPr>
          <w:p w14:paraId="6DA01A16" w14:textId="2484FE40"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07/2018</w:t>
            </w:r>
          </w:p>
        </w:tc>
        <w:tc>
          <w:tcPr>
            <w:tcW w:w="1560" w:type="dxa"/>
          </w:tcPr>
          <w:p w14:paraId="3215AACA" w14:textId="1D1A9A9E"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Arman </w:t>
            </w:r>
            <w:proofErr w:type="spellStart"/>
            <w:r w:rsidRPr="00567A9B">
              <w:rPr>
                <w:rFonts w:ascii="Franklin Gothic Book" w:hAnsi="Franklin Gothic Book"/>
                <w:sz w:val="22"/>
                <w:szCs w:val="22"/>
              </w:rPr>
              <w:t>Poghosyan</w:t>
            </w:r>
            <w:proofErr w:type="spellEnd"/>
          </w:p>
        </w:tc>
        <w:tc>
          <w:tcPr>
            <w:tcW w:w="1417" w:type="dxa"/>
          </w:tcPr>
          <w:p w14:paraId="0445D756" w14:textId="20AA702C"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Deputy Minister</w:t>
            </w:r>
          </w:p>
        </w:tc>
        <w:tc>
          <w:tcPr>
            <w:tcW w:w="1559" w:type="dxa"/>
          </w:tcPr>
          <w:p w14:paraId="0662AA74" w14:textId="459E1A7B"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Ministry of Finance</w:t>
            </w:r>
          </w:p>
        </w:tc>
        <w:tc>
          <w:tcPr>
            <w:tcW w:w="993" w:type="dxa"/>
          </w:tcPr>
          <w:p w14:paraId="1231DE10" w14:textId="5D6AB9FF"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m</w:t>
            </w:r>
          </w:p>
        </w:tc>
        <w:tc>
          <w:tcPr>
            <w:tcW w:w="1417" w:type="dxa"/>
          </w:tcPr>
          <w:p w14:paraId="31DB1183" w14:textId="64A01945" w:rsidR="00DA1154" w:rsidRPr="00567A9B" w:rsidRDefault="00DA1154" w:rsidP="00EC6C7C">
            <w:pPr>
              <w:rPr>
                <w:rFonts w:ascii="Franklin Gothic Book" w:hAnsi="Franklin Gothic Book"/>
                <w:sz w:val="22"/>
                <w:szCs w:val="22"/>
              </w:rPr>
            </w:pPr>
            <w:r w:rsidRPr="00567A9B">
              <w:rPr>
                <w:rFonts w:ascii="Franklin Gothic Book" w:hAnsi="Franklin Gothic Book"/>
                <w:sz w:val="22"/>
                <w:szCs w:val="22"/>
              </w:rPr>
              <w:t>29/06/2023</w:t>
            </w:r>
          </w:p>
          <w:p w14:paraId="1E20CEF3" w14:textId="3C3B90E7" w:rsidR="00DA1154" w:rsidRPr="00567A9B" w:rsidRDefault="00DA1154" w:rsidP="00EC6C7C">
            <w:pPr>
              <w:rPr>
                <w:rFonts w:ascii="Franklin Gothic Book" w:hAnsi="Franklin Gothic Book"/>
                <w:sz w:val="22"/>
                <w:szCs w:val="22"/>
              </w:rPr>
            </w:pPr>
            <w:r w:rsidRPr="00567A9B">
              <w:rPr>
                <w:rFonts w:ascii="Franklin Gothic Book" w:hAnsi="Franklin Gothic Book"/>
                <w:sz w:val="22"/>
                <w:szCs w:val="22"/>
              </w:rPr>
              <w:t>27/04/2022</w:t>
            </w:r>
          </w:p>
        </w:tc>
      </w:tr>
      <w:tr w:rsidR="00DA1154" w:rsidRPr="00DA1154" w14:paraId="7B1E9B97" w14:textId="77777777" w:rsidTr="00EC6C7C">
        <w:tc>
          <w:tcPr>
            <w:tcW w:w="1536" w:type="dxa"/>
            <w:vMerge w:val="restart"/>
          </w:tcPr>
          <w:p w14:paraId="79B0040F" w14:textId="4AA700FA" w:rsidR="00DA1154" w:rsidRPr="00567A9B" w:rsidRDefault="00DA1154" w:rsidP="00D56EA8">
            <w:pPr>
              <w:rPr>
                <w:rFonts w:ascii="Franklin Gothic Book" w:hAnsi="Franklin Gothic Book"/>
                <w:sz w:val="22"/>
                <w:szCs w:val="22"/>
              </w:rPr>
            </w:pPr>
            <w:r w:rsidRPr="00567A9B">
              <w:rPr>
                <w:rFonts w:ascii="Franklin Gothic Book" w:hAnsi="Franklin Gothic Book"/>
                <w:b/>
                <w:sz w:val="22"/>
                <w:szCs w:val="22"/>
              </w:rPr>
              <w:t>Companies Constituency</w:t>
            </w:r>
          </w:p>
        </w:tc>
        <w:tc>
          <w:tcPr>
            <w:tcW w:w="1056" w:type="dxa"/>
          </w:tcPr>
          <w:p w14:paraId="7098B4EC" w14:textId="7A818C74"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full member</w:t>
            </w:r>
          </w:p>
        </w:tc>
        <w:tc>
          <w:tcPr>
            <w:tcW w:w="1372" w:type="dxa"/>
          </w:tcPr>
          <w:p w14:paraId="56F6276A" w14:textId="77777777"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11/2016</w:t>
            </w:r>
          </w:p>
          <w:p w14:paraId="2D61BD25" w14:textId="3C52EF4A"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(reelected 05/2020)</w:t>
            </w:r>
          </w:p>
        </w:tc>
        <w:tc>
          <w:tcPr>
            <w:tcW w:w="1560" w:type="dxa"/>
          </w:tcPr>
          <w:p w14:paraId="19A1EE37" w14:textId="54B2C54B"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Artur </w:t>
            </w:r>
            <w:proofErr w:type="spellStart"/>
            <w:r w:rsidRPr="00567A9B">
              <w:rPr>
                <w:rFonts w:ascii="Franklin Gothic Book" w:hAnsi="Franklin Gothic Book"/>
                <w:sz w:val="22"/>
                <w:szCs w:val="22"/>
              </w:rPr>
              <w:t>Nikoghosyan</w:t>
            </w:r>
            <w:proofErr w:type="spellEnd"/>
          </w:p>
        </w:tc>
        <w:tc>
          <w:tcPr>
            <w:tcW w:w="1417" w:type="dxa"/>
          </w:tcPr>
          <w:p w14:paraId="743C692D" w14:textId="6947BF29"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Administrative Director</w:t>
            </w:r>
          </w:p>
        </w:tc>
        <w:tc>
          <w:tcPr>
            <w:tcW w:w="1559" w:type="dxa"/>
          </w:tcPr>
          <w:p w14:paraId="4C9BE233" w14:textId="007D7DD6"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Agarak Copper and Molybdenum Combine CJSC</w:t>
            </w:r>
          </w:p>
        </w:tc>
        <w:tc>
          <w:tcPr>
            <w:tcW w:w="993" w:type="dxa"/>
          </w:tcPr>
          <w:p w14:paraId="1341AC4D" w14:textId="69512A78"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m</w:t>
            </w:r>
          </w:p>
        </w:tc>
        <w:tc>
          <w:tcPr>
            <w:tcW w:w="1417" w:type="dxa"/>
          </w:tcPr>
          <w:p w14:paraId="597BBD6B" w14:textId="77777777" w:rsidR="00DA1154" w:rsidRPr="00567A9B" w:rsidRDefault="00DA1154" w:rsidP="00D56EA8">
            <w:pPr>
              <w:rPr>
                <w:rFonts w:ascii="Franklin Gothic Book" w:hAnsi="Franklin Gothic Book"/>
                <w:sz w:val="22"/>
                <w:szCs w:val="22"/>
              </w:rPr>
            </w:pPr>
          </w:p>
        </w:tc>
      </w:tr>
      <w:tr w:rsidR="00DA1154" w:rsidRPr="00DA1154" w14:paraId="2458119B" w14:textId="77777777" w:rsidTr="00EC6C7C">
        <w:tc>
          <w:tcPr>
            <w:tcW w:w="1536" w:type="dxa"/>
            <w:vMerge/>
          </w:tcPr>
          <w:p w14:paraId="441C23FC" w14:textId="7A5D8111" w:rsidR="00DA1154" w:rsidRPr="00567A9B" w:rsidRDefault="00DA1154" w:rsidP="00D56EA8">
            <w:pPr>
              <w:rPr>
                <w:rFonts w:ascii="Franklin Gothic Book" w:hAnsi="Franklin Gothic Book"/>
                <w:sz w:val="22"/>
                <w:szCs w:val="22"/>
              </w:rPr>
            </w:pPr>
          </w:p>
        </w:tc>
        <w:tc>
          <w:tcPr>
            <w:tcW w:w="1056" w:type="dxa"/>
          </w:tcPr>
          <w:p w14:paraId="069D4F72" w14:textId="69D7327B"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full member</w:t>
            </w:r>
          </w:p>
        </w:tc>
        <w:tc>
          <w:tcPr>
            <w:tcW w:w="1372" w:type="dxa"/>
          </w:tcPr>
          <w:p w14:paraId="5BFD742C" w14:textId="7FB88BC5"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05/2022 (full member for the period 11/2016-</w:t>
            </w:r>
            <w:r w:rsidRPr="00567A9B">
              <w:rPr>
                <w:rFonts w:ascii="Franklin Gothic Book" w:hAnsi="Franklin Gothic Book"/>
                <w:sz w:val="22"/>
                <w:szCs w:val="22"/>
                <w:lang w:val="hy-AM"/>
              </w:rPr>
              <w:t>07/2021</w:t>
            </w:r>
            <w:r w:rsidRPr="00567A9B">
              <w:rPr>
                <w:rFonts w:ascii="Franklin Gothic Book" w:hAnsi="Franklin Gothic Book"/>
                <w:sz w:val="22"/>
                <w:szCs w:val="22"/>
              </w:rPr>
              <w:t>)</w:t>
            </w:r>
          </w:p>
        </w:tc>
        <w:tc>
          <w:tcPr>
            <w:tcW w:w="1560" w:type="dxa"/>
          </w:tcPr>
          <w:p w14:paraId="255E98D3" w14:textId="65D704C4"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Armen </w:t>
            </w:r>
            <w:proofErr w:type="spellStart"/>
            <w:r w:rsidRPr="00567A9B">
              <w:rPr>
                <w:rFonts w:ascii="Franklin Gothic Book" w:hAnsi="Franklin Gothic Book"/>
                <w:sz w:val="22"/>
                <w:szCs w:val="22"/>
              </w:rPr>
              <w:t>Stepanyan</w:t>
            </w:r>
            <w:proofErr w:type="spellEnd"/>
          </w:p>
        </w:tc>
        <w:tc>
          <w:tcPr>
            <w:tcW w:w="1417" w:type="dxa"/>
          </w:tcPr>
          <w:p w14:paraId="39198C27" w14:textId="04DECB51"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Sustainability Director</w:t>
            </w:r>
          </w:p>
        </w:tc>
        <w:tc>
          <w:tcPr>
            <w:tcW w:w="1559" w:type="dxa"/>
          </w:tcPr>
          <w:p w14:paraId="2422822C" w14:textId="722A9C6B"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Zangezur</w:t>
            </w:r>
            <w:proofErr w:type="spellEnd"/>
            <w:r w:rsidRPr="00567A9B">
              <w:rPr>
                <w:rFonts w:ascii="Franklin Gothic Book" w:hAnsi="Franklin Gothic Book"/>
                <w:sz w:val="22"/>
                <w:szCs w:val="22"/>
              </w:rPr>
              <w:t xml:space="preserve"> Copper and Molybdenum Combine CJSC</w:t>
            </w:r>
          </w:p>
        </w:tc>
        <w:tc>
          <w:tcPr>
            <w:tcW w:w="993" w:type="dxa"/>
          </w:tcPr>
          <w:p w14:paraId="5AE888D5" w14:textId="67BFA556"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m</w:t>
            </w:r>
          </w:p>
        </w:tc>
        <w:tc>
          <w:tcPr>
            <w:tcW w:w="1417" w:type="dxa"/>
          </w:tcPr>
          <w:p w14:paraId="39B91F93" w14:textId="3F3DC2F2" w:rsidR="00DA1154" w:rsidRPr="00567A9B" w:rsidRDefault="00DA1154" w:rsidP="00EC6C7C">
            <w:pPr>
              <w:rPr>
                <w:rFonts w:ascii="Franklin Gothic Book" w:hAnsi="Franklin Gothic Book"/>
                <w:sz w:val="22"/>
                <w:szCs w:val="22"/>
              </w:rPr>
            </w:pPr>
            <w:r w:rsidRPr="00567A9B">
              <w:rPr>
                <w:rFonts w:ascii="Franklin Gothic Book" w:hAnsi="Franklin Gothic Book"/>
                <w:sz w:val="22"/>
                <w:szCs w:val="22"/>
              </w:rPr>
              <w:t>29/06/2023</w:t>
            </w:r>
          </w:p>
          <w:p w14:paraId="25D62BB9" w14:textId="0B9D9A39" w:rsidR="00DA1154" w:rsidRPr="00567A9B" w:rsidRDefault="00DA1154" w:rsidP="00EC6C7C">
            <w:pPr>
              <w:rPr>
                <w:rFonts w:ascii="Franklin Gothic Book" w:hAnsi="Franklin Gothic Book"/>
                <w:sz w:val="22"/>
                <w:szCs w:val="22"/>
              </w:rPr>
            </w:pPr>
          </w:p>
        </w:tc>
      </w:tr>
      <w:tr w:rsidR="00DA1154" w:rsidRPr="00DA1154" w14:paraId="5CA1C848" w14:textId="77777777" w:rsidTr="00EC6C7C">
        <w:tc>
          <w:tcPr>
            <w:tcW w:w="1536" w:type="dxa"/>
            <w:vMerge/>
          </w:tcPr>
          <w:p w14:paraId="51690DEA" w14:textId="77777777" w:rsidR="00DA1154" w:rsidRPr="00567A9B" w:rsidRDefault="00DA1154" w:rsidP="00D56EA8">
            <w:pPr>
              <w:rPr>
                <w:rFonts w:ascii="Franklin Gothic Book" w:hAnsi="Franklin Gothic Book"/>
                <w:sz w:val="22"/>
                <w:szCs w:val="22"/>
              </w:rPr>
            </w:pPr>
          </w:p>
        </w:tc>
        <w:tc>
          <w:tcPr>
            <w:tcW w:w="1056" w:type="dxa"/>
          </w:tcPr>
          <w:p w14:paraId="46479FE0" w14:textId="4AFC72EF"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full member</w:t>
            </w:r>
          </w:p>
        </w:tc>
        <w:tc>
          <w:tcPr>
            <w:tcW w:w="1372" w:type="dxa"/>
          </w:tcPr>
          <w:p w14:paraId="44CD345C" w14:textId="51D2217A"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05/2020 (alternate member since 06/2018)</w:t>
            </w:r>
          </w:p>
        </w:tc>
        <w:tc>
          <w:tcPr>
            <w:tcW w:w="1560" w:type="dxa"/>
          </w:tcPr>
          <w:p w14:paraId="0F5E7B0D" w14:textId="055B1952"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Manvel </w:t>
            </w:r>
            <w:proofErr w:type="spellStart"/>
            <w:r w:rsidRPr="00567A9B">
              <w:rPr>
                <w:rFonts w:ascii="Franklin Gothic Book" w:hAnsi="Franklin Gothic Book"/>
                <w:sz w:val="22"/>
                <w:szCs w:val="22"/>
              </w:rPr>
              <w:t>Yeghaizaryan</w:t>
            </w:r>
            <w:proofErr w:type="spellEnd"/>
          </w:p>
        </w:tc>
        <w:tc>
          <w:tcPr>
            <w:tcW w:w="1417" w:type="dxa"/>
          </w:tcPr>
          <w:p w14:paraId="36A35C18" w14:textId="12E703A8"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Chief accountant</w:t>
            </w:r>
          </w:p>
        </w:tc>
        <w:tc>
          <w:tcPr>
            <w:tcW w:w="1559" w:type="dxa"/>
          </w:tcPr>
          <w:p w14:paraId="3410CB4D" w14:textId="43840598"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Meghradzor</w:t>
            </w:r>
            <w:proofErr w:type="spellEnd"/>
            <w:r w:rsidRPr="00567A9B">
              <w:rPr>
                <w:rFonts w:ascii="Franklin Gothic Book" w:hAnsi="Franklin Gothic Book"/>
                <w:sz w:val="22"/>
                <w:szCs w:val="22"/>
              </w:rPr>
              <w:t xml:space="preserve"> Gold LLC</w:t>
            </w:r>
          </w:p>
        </w:tc>
        <w:tc>
          <w:tcPr>
            <w:tcW w:w="993" w:type="dxa"/>
          </w:tcPr>
          <w:p w14:paraId="035426DD" w14:textId="3AD76F96"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m</w:t>
            </w:r>
          </w:p>
        </w:tc>
        <w:tc>
          <w:tcPr>
            <w:tcW w:w="1417" w:type="dxa"/>
          </w:tcPr>
          <w:p w14:paraId="7794D692" w14:textId="42126F4A" w:rsidR="00DA1154" w:rsidRPr="00567A9B" w:rsidRDefault="00DA1154" w:rsidP="00EC6C7C">
            <w:pPr>
              <w:rPr>
                <w:rFonts w:ascii="Franklin Gothic Book" w:hAnsi="Franklin Gothic Book"/>
                <w:sz w:val="22"/>
                <w:szCs w:val="22"/>
              </w:rPr>
            </w:pPr>
            <w:r w:rsidRPr="00567A9B">
              <w:rPr>
                <w:rFonts w:ascii="Franklin Gothic Book" w:hAnsi="Franklin Gothic Book"/>
                <w:sz w:val="22"/>
                <w:szCs w:val="22"/>
              </w:rPr>
              <w:t>29/06/2023</w:t>
            </w:r>
          </w:p>
          <w:p w14:paraId="4E639040" w14:textId="23F8A516" w:rsidR="00DA1154" w:rsidRPr="00567A9B" w:rsidRDefault="00DA1154" w:rsidP="00EC6C7C">
            <w:pPr>
              <w:rPr>
                <w:rFonts w:ascii="Franklin Gothic Book" w:hAnsi="Franklin Gothic Book"/>
                <w:sz w:val="22"/>
                <w:szCs w:val="22"/>
              </w:rPr>
            </w:pPr>
            <w:r w:rsidRPr="00567A9B">
              <w:rPr>
                <w:rFonts w:ascii="Franklin Gothic Book" w:hAnsi="Franklin Gothic Book"/>
                <w:sz w:val="22"/>
                <w:szCs w:val="22"/>
              </w:rPr>
              <w:t>27/04/2022</w:t>
            </w:r>
          </w:p>
        </w:tc>
      </w:tr>
      <w:tr w:rsidR="00DA1154" w:rsidRPr="00DA1154" w14:paraId="76B4D9BB" w14:textId="77777777" w:rsidTr="00EC6C7C">
        <w:tc>
          <w:tcPr>
            <w:tcW w:w="1536" w:type="dxa"/>
            <w:vMerge/>
          </w:tcPr>
          <w:p w14:paraId="6E1ECFB6" w14:textId="77777777" w:rsidR="00DA1154" w:rsidRPr="00567A9B" w:rsidRDefault="00DA1154" w:rsidP="00D56EA8">
            <w:pPr>
              <w:rPr>
                <w:rFonts w:ascii="Franklin Gothic Book" w:hAnsi="Franklin Gothic Book"/>
                <w:sz w:val="22"/>
                <w:szCs w:val="22"/>
              </w:rPr>
            </w:pPr>
          </w:p>
        </w:tc>
        <w:tc>
          <w:tcPr>
            <w:tcW w:w="1056" w:type="dxa"/>
          </w:tcPr>
          <w:p w14:paraId="2F136085" w14:textId="454F8742"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full member</w:t>
            </w:r>
          </w:p>
        </w:tc>
        <w:tc>
          <w:tcPr>
            <w:tcW w:w="1372" w:type="dxa"/>
          </w:tcPr>
          <w:p w14:paraId="156A9B45" w14:textId="1704D734"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05/2020</w:t>
            </w:r>
          </w:p>
        </w:tc>
        <w:tc>
          <w:tcPr>
            <w:tcW w:w="1560" w:type="dxa"/>
          </w:tcPr>
          <w:p w14:paraId="35D36E73" w14:textId="2FC0B2C5"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Artyom </w:t>
            </w:r>
            <w:proofErr w:type="spellStart"/>
            <w:r w:rsidRPr="00567A9B">
              <w:rPr>
                <w:rFonts w:ascii="Franklin Gothic Book" w:hAnsi="Franklin Gothic Book"/>
                <w:sz w:val="22"/>
                <w:szCs w:val="22"/>
              </w:rPr>
              <w:t>Petrosyan</w:t>
            </w:r>
            <w:proofErr w:type="spellEnd"/>
          </w:p>
        </w:tc>
        <w:tc>
          <w:tcPr>
            <w:tcW w:w="1417" w:type="dxa"/>
          </w:tcPr>
          <w:p w14:paraId="0B40F717" w14:textId="0E96F0FB"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Legal Director</w:t>
            </w:r>
          </w:p>
        </w:tc>
        <w:tc>
          <w:tcPr>
            <w:tcW w:w="1559" w:type="dxa"/>
          </w:tcPr>
          <w:p w14:paraId="5653E181" w14:textId="4FA7969D"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Geopromining</w:t>
            </w:r>
            <w:proofErr w:type="spellEnd"/>
            <w:r w:rsidRPr="00567A9B">
              <w:rPr>
                <w:rFonts w:ascii="Franklin Gothic Book" w:hAnsi="Franklin Gothic Book"/>
                <w:sz w:val="22"/>
                <w:szCs w:val="22"/>
              </w:rPr>
              <w:t xml:space="preserve"> Gold LLC</w:t>
            </w:r>
          </w:p>
        </w:tc>
        <w:tc>
          <w:tcPr>
            <w:tcW w:w="993" w:type="dxa"/>
          </w:tcPr>
          <w:p w14:paraId="6AFEFBE2" w14:textId="6B49DF2C"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m</w:t>
            </w:r>
          </w:p>
        </w:tc>
        <w:tc>
          <w:tcPr>
            <w:tcW w:w="1417" w:type="dxa"/>
          </w:tcPr>
          <w:p w14:paraId="53120E21" w14:textId="656E314C" w:rsidR="00DA1154" w:rsidRPr="00567A9B" w:rsidRDefault="00DA1154" w:rsidP="00EC6C7C">
            <w:pPr>
              <w:rPr>
                <w:rFonts w:ascii="Franklin Gothic Book" w:hAnsi="Franklin Gothic Book"/>
                <w:sz w:val="22"/>
                <w:szCs w:val="22"/>
              </w:rPr>
            </w:pPr>
            <w:r w:rsidRPr="00567A9B">
              <w:rPr>
                <w:rFonts w:ascii="Franklin Gothic Book" w:hAnsi="Franklin Gothic Book"/>
                <w:sz w:val="22"/>
                <w:szCs w:val="22"/>
              </w:rPr>
              <w:t>27/04/2022</w:t>
            </w:r>
          </w:p>
        </w:tc>
      </w:tr>
      <w:tr w:rsidR="00DA1154" w:rsidRPr="00DA1154" w14:paraId="02C6DF46" w14:textId="77777777" w:rsidTr="00EC6C7C">
        <w:tc>
          <w:tcPr>
            <w:tcW w:w="1536" w:type="dxa"/>
            <w:vMerge/>
          </w:tcPr>
          <w:p w14:paraId="741DE842" w14:textId="77777777" w:rsidR="00DA1154" w:rsidRPr="00567A9B" w:rsidRDefault="00DA1154" w:rsidP="00D56EA8">
            <w:pPr>
              <w:rPr>
                <w:rFonts w:ascii="Franklin Gothic Book" w:hAnsi="Franklin Gothic Book"/>
                <w:sz w:val="22"/>
                <w:szCs w:val="22"/>
              </w:rPr>
            </w:pPr>
          </w:p>
        </w:tc>
        <w:tc>
          <w:tcPr>
            <w:tcW w:w="1056" w:type="dxa"/>
          </w:tcPr>
          <w:p w14:paraId="3A6414CD" w14:textId="7E999275"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alternate member</w:t>
            </w:r>
          </w:p>
        </w:tc>
        <w:tc>
          <w:tcPr>
            <w:tcW w:w="1372" w:type="dxa"/>
          </w:tcPr>
          <w:p w14:paraId="2C7EDACF" w14:textId="64949687"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06/2018</w:t>
            </w:r>
          </w:p>
        </w:tc>
        <w:tc>
          <w:tcPr>
            <w:tcW w:w="1560" w:type="dxa"/>
          </w:tcPr>
          <w:p w14:paraId="199D04FA" w14:textId="335F94FB"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Aram </w:t>
            </w:r>
            <w:proofErr w:type="spellStart"/>
            <w:r w:rsidRPr="00567A9B">
              <w:rPr>
                <w:rFonts w:ascii="Franklin Gothic Book" w:hAnsi="Franklin Gothic Book"/>
                <w:sz w:val="22"/>
                <w:szCs w:val="22"/>
              </w:rPr>
              <w:t>Osikyan</w:t>
            </w:r>
            <w:proofErr w:type="spellEnd"/>
          </w:p>
        </w:tc>
        <w:tc>
          <w:tcPr>
            <w:tcW w:w="1417" w:type="dxa"/>
          </w:tcPr>
          <w:p w14:paraId="37D4B320" w14:textId="74E33626"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General Director</w:t>
            </w:r>
          </w:p>
        </w:tc>
        <w:tc>
          <w:tcPr>
            <w:tcW w:w="1559" w:type="dxa"/>
          </w:tcPr>
          <w:p w14:paraId="75E8B753" w14:textId="4BA14F42"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ASSAT-M LLC</w:t>
            </w:r>
          </w:p>
        </w:tc>
        <w:tc>
          <w:tcPr>
            <w:tcW w:w="993" w:type="dxa"/>
          </w:tcPr>
          <w:p w14:paraId="7BCDF026" w14:textId="066A6FC5"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m</w:t>
            </w:r>
          </w:p>
        </w:tc>
        <w:tc>
          <w:tcPr>
            <w:tcW w:w="1417" w:type="dxa"/>
          </w:tcPr>
          <w:p w14:paraId="2682CB88" w14:textId="69AEEB91" w:rsidR="00DA1154" w:rsidRPr="00567A9B" w:rsidRDefault="00DA1154" w:rsidP="00EC6C7C">
            <w:pPr>
              <w:rPr>
                <w:rFonts w:ascii="Franklin Gothic Book" w:hAnsi="Franklin Gothic Book"/>
                <w:sz w:val="22"/>
                <w:szCs w:val="22"/>
              </w:rPr>
            </w:pPr>
            <w:r w:rsidRPr="00567A9B">
              <w:rPr>
                <w:rFonts w:ascii="Franklin Gothic Book" w:hAnsi="Franklin Gothic Book"/>
                <w:sz w:val="22"/>
                <w:szCs w:val="22"/>
              </w:rPr>
              <w:t>27/04/2022</w:t>
            </w:r>
          </w:p>
        </w:tc>
      </w:tr>
      <w:tr w:rsidR="00DA1154" w:rsidRPr="00DA1154" w14:paraId="027E0DF0" w14:textId="77777777" w:rsidTr="00EC6C7C">
        <w:tc>
          <w:tcPr>
            <w:tcW w:w="1536" w:type="dxa"/>
            <w:vMerge/>
          </w:tcPr>
          <w:p w14:paraId="6B34CA10" w14:textId="77777777" w:rsidR="00DA1154" w:rsidRPr="00567A9B" w:rsidRDefault="00DA1154" w:rsidP="00D56EA8">
            <w:pPr>
              <w:rPr>
                <w:rFonts w:ascii="Franklin Gothic Book" w:hAnsi="Franklin Gothic Book"/>
                <w:sz w:val="22"/>
                <w:szCs w:val="22"/>
              </w:rPr>
            </w:pPr>
          </w:p>
        </w:tc>
        <w:tc>
          <w:tcPr>
            <w:tcW w:w="1056" w:type="dxa"/>
          </w:tcPr>
          <w:p w14:paraId="6338B7C1" w14:textId="2DC6A381"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alternate member</w:t>
            </w:r>
          </w:p>
        </w:tc>
        <w:tc>
          <w:tcPr>
            <w:tcW w:w="1372" w:type="dxa"/>
          </w:tcPr>
          <w:p w14:paraId="11EE4F57" w14:textId="387B54D8"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05/2020 (full member since 11/2016)</w:t>
            </w:r>
          </w:p>
        </w:tc>
        <w:tc>
          <w:tcPr>
            <w:tcW w:w="1560" w:type="dxa"/>
          </w:tcPr>
          <w:p w14:paraId="7E66897A" w14:textId="6E72B929"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Vahe</w:t>
            </w:r>
            <w:proofErr w:type="spellEnd"/>
            <w:r w:rsidRPr="00567A9B">
              <w:rPr>
                <w:rFonts w:ascii="Franklin Gothic Book" w:hAnsi="Franklin Gothic Book"/>
                <w:sz w:val="22"/>
                <w:szCs w:val="22"/>
              </w:rPr>
              <w:t xml:space="preserve"> </w:t>
            </w:r>
            <w:proofErr w:type="spellStart"/>
            <w:r w:rsidRPr="00567A9B">
              <w:rPr>
                <w:rFonts w:ascii="Franklin Gothic Book" w:hAnsi="Franklin Gothic Book"/>
                <w:sz w:val="22"/>
                <w:szCs w:val="22"/>
              </w:rPr>
              <w:t>Vardanyan</w:t>
            </w:r>
            <w:proofErr w:type="spellEnd"/>
          </w:p>
        </w:tc>
        <w:tc>
          <w:tcPr>
            <w:tcW w:w="1417" w:type="dxa"/>
          </w:tcPr>
          <w:p w14:paraId="3EB51B76" w14:textId="423639CE"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General Director</w:t>
            </w:r>
          </w:p>
        </w:tc>
        <w:tc>
          <w:tcPr>
            <w:tcW w:w="1559" w:type="dxa"/>
          </w:tcPr>
          <w:p w14:paraId="44EB475F" w14:textId="35545A7F"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Geomining</w:t>
            </w:r>
            <w:proofErr w:type="spellEnd"/>
            <w:r w:rsidRPr="00567A9B">
              <w:rPr>
                <w:rFonts w:ascii="Franklin Gothic Book" w:hAnsi="Franklin Gothic Book"/>
                <w:sz w:val="22"/>
                <w:szCs w:val="22"/>
              </w:rPr>
              <w:t xml:space="preserve"> LLC</w:t>
            </w:r>
          </w:p>
        </w:tc>
        <w:tc>
          <w:tcPr>
            <w:tcW w:w="993" w:type="dxa"/>
          </w:tcPr>
          <w:p w14:paraId="111DE89F" w14:textId="002078A2"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m</w:t>
            </w:r>
          </w:p>
        </w:tc>
        <w:tc>
          <w:tcPr>
            <w:tcW w:w="1417" w:type="dxa"/>
          </w:tcPr>
          <w:p w14:paraId="4371DED3" w14:textId="77777777" w:rsidR="00DA1154" w:rsidRPr="00567A9B" w:rsidRDefault="00DA1154" w:rsidP="00D56EA8">
            <w:pPr>
              <w:rPr>
                <w:rFonts w:ascii="Franklin Gothic Book" w:hAnsi="Franklin Gothic Book"/>
                <w:sz w:val="22"/>
                <w:szCs w:val="22"/>
              </w:rPr>
            </w:pPr>
          </w:p>
        </w:tc>
      </w:tr>
      <w:tr w:rsidR="00DA1154" w:rsidRPr="00DA1154" w14:paraId="5FB5DEE5" w14:textId="77777777" w:rsidTr="00EC6C7C">
        <w:tc>
          <w:tcPr>
            <w:tcW w:w="1536" w:type="dxa"/>
            <w:vMerge w:val="restart"/>
          </w:tcPr>
          <w:p w14:paraId="47617269" w14:textId="217BA9BB" w:rsidR="00DA1154" w:rsidRPr="00567A9B" w:rsidRDefault="00DA1154" w:rsidP="00D56EA8">
            <w:pPr>
              <w:rPr>
                <w:rFonts w:ascii="Franklin Gothic Book" w:hAnsi="Franklin Gothic Book"/>
                <w:sz w:val="22"/>
                <w:szCs w:val="22"/>
              </w:rPr>
            </w:pPr>
            <w:r w:rsidRPr="00567A9B">
              <w:rPr>
                <w:rFonts w:ascii="Franklin Gothic Book" w:hAnsi="Franklin Gothic Book"/>
                <w:b/>
                <w:sz w:val="22"/>
                <w:szCs w:val="22"/>
              </w:rPr>
              <w:t>Civil Society</w:t>
            </w:r>
            <w:r w:rsidRPr="00567A9B">
              <w:rPr>
                <w:rFonts w:ascii="Franklin Gothic Book" w:hAnsi="Franklin Gothic Book"/>
                <w:sz w:val="22"/>
                <w:szCs w:val="22"/>
              </w:rPr>
              <w:t xml:space="preserve"> </w:t>
            </w:r>
            <w:r w:rsidRPr="00567A9B">
              <w:rPr>
                <w:rFonts w:ascii="Franklin Gothic Book" w:hAnsi="Franklin Gothic Book"/>
                <w:b/>
                <w:sz w:val="22"/>
                <w:szCs w:val="22"/>
              </w:rPr>
              <w:t>Constituency</w:t>
            </w:r>
          </w:p>
        </w:tc>
        <w:tc>
          <w:tcPr>
            <w:tcW w:w="1056" w:type="dxa"/>
          </w:tcPr>
          <w:p w14:paraId="006F07A1" w14:textId="2FDB5A00"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full member</w:t>
            </w:r>
          </w:p>
        </w:tc>
        <w:tc>
          <w:tcPr>
            <w:tcW w:w="1372" w:type="dxa"/>
          </w:tcPr>
          <w:p w14:paraId="0D188E04" w14:textId="77777777"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01/2023</w:t>
            </w:r>
          </w:p>
          <w:p w14:paraId="3E846B07" w14:textId="020CE508"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(alternate member since 11/2019)</w:t>
            </w:r>
          </w:p>
        </w:tc>
        <w:tc>
          <w:tcPr>
            <w:tcW w:w="1560" w:type="dxa"/>
          </w:tcPr>
          <w:p w14:paraId="790AC694" w14:textId="43BB1283"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Victoria </w:t>
            </w:r>
            <w:proofErr w:type="spellStart"/>
            <w:r w:rsidRPr="00567A9B">
              <w:rPr>
                <w:rFonts w:ascii="Franklin Gothic Book" w:hAnsi="Franklin Gothic Book"/>
                <w:sz w:val="22"/>
                <w:szCs w:val="22"/>
              </w:rPr>
              <w:t>Burnazyan</w:t>
            </w:r>
            <w:proofErr w:type="spellEnd"/>
          </w:p>
        </w:tc>
        <w:tc>
          <w:tcPr>
            <w:tcW w:w="1417" w:type="dxa"/>
          </w:tcPr>
          <w:p w14:paraId="2D711BAB" w14:textId="7AC204AE"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Vice-president</w:t>
            </w:r>
          </w:p>
        </w:tc>
        <w:tc>
          <w:tcPr>
            <w:tcW w:w="1559" w:type="dxa"/>
          </w:tcPr>
          <w:p w14:paraId="673F4B5B" w14:textId="003A76EF"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EcoLur</w:t>
            </w:r>
            <w:proofErr w:type="spellEnd"/>
            <w:r w:rsidRPr="00567A9B">
              <w:rPr>
                <w:rFonts w:ascii="Franklin Gothic Book" w:hAnsi="Franklin Gothic Book"/>
                <w:sz w:val="22"/>
                <w:szCs w:val="22"/>
              </w:rPr>
              <w:t xml:space="preserve"> Informational NGO</w:t>
            </w:r>
          </w:p>
        </w:tc>
        <w:tc>
          <w:tcPr>
            <w:tcW w:w="993" w:type="dxa"/>
          </w:tcPr>
          <w:p w14:paraId="023AD2E8" w14:textId="5DF15BB4"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f</w:t>
            </w:r>
          </w:p>
        </w:tc>
        <w:tc>
          <w:tcPr>
            <w:tcW w:w="1417" w:type="dxa"/>
          </w:tcPr>
          <w:p w14:paraId="58A604FF" w14:textId="4C0F7717" w:rsidR="00DA1154" w:rsidRPr="00567A9B" w:rsidRDefault="00DA1154" w:rsidP="00EC6C7C">
            <w:pPr>
              <w:rPr>
                <w:rFonts w:ascii="Franklin Gothic Book" w:hAnsi="Franklin Gothic Book"/>
                <w:sz w:val="22"/>
                <w:szCs w:val="22"/>
              </w:rPr>
            </w:pPr>
            <w:r w:rsidRPr="00567A9B">
              <w:rPr>
                <w:rFonts w:ascii="Franklin Gothic Book" w:hAnsi="Franklin Gothic Book"/>
                <w:sz w:val="22"/>
                <w:szCs w:val="22"/>
              </w:rPr>
              <w:t>29/06/2023</w:t>
            </w:r>
          </w:p>
          <w:p w14:paraId="25B9B087" w14:textId="741A824D" w:rsidR="00DA1154" w:rsidRPr="00567A9B" w:rsidRDefault="00DA1154" w:rsidP="00EC6C7C">
            <w:pPr>
              <w:rPr>
                <w:rFonts w:ascii="Franklin Gothic Book" w:hAnsi="Franklin Gothic Book"/>
                <w:sz w:val="22"/>
                <w:szCs w:val="22"/>
              </w:rPr>
            </w:pPr>
            <w:r w:rsidRPr="00567A9B">
              <w:rPr>
                <w:rFonts w:ascii="Franklin Gothic Book" w:hAnsi="Franklin Gothic Book"/>
                <w:sz w:val="22"/>
                <w:szCs w:val="22"/>
              </w:rPr>
              <w:t>27/04/2022</w:t>
            </w:r>
          </w:p>
        </w:tc>
      </w:tr>
      <w:tr w:rsidR="00DA1154" w:rsidRPr="00DA1154" w14:paraId="3564C3B4" w14:textId="77777777" w:rsidTr="00EC6C7C">
        <w:tc>
          <w:tcPr>
            <w:tcW w:w="1536" w:type="dxa"/>
            <w:vMerge/>
          </w:tcPr>
          <w:p w14:paraId="135BFDB9" w14:textId="77777777" w:rsidR="00DA1154" w:rsidRPr="00567A9B" w:rsidRDefault="00DA1154" w:rsidP="00D56EA8">
            <w:pPr>
              <w:rPr>
                <w:rFonts w:ascii="Franklin Gothic Book" w:hAnsi="Franklin Gothic Book"/>
                <w:sz w:val="22"/>
                <w:szCs w:val="22"/>
              </w:rPr>
            </w:pPr>
          </w:p>
        </w:tc>
        <w:tc>
          <w:tcPr>
            <w:tcW w:w="1056" w:type="dxa"/>
          </w:tcPr>
          <w:p w14:paraId="4B21523C" w14:textId="32EF33AA"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full member</w:t>
            </w:r>
          </w:p>
        </w:tc>
        <w:tc>
          <w:tcPr>
            <w:tcW w:w="1372" w:type="dxa"/>
          </w:tcPr>
          <w:p w14:paraId="585CB232" w14:textId="1D9DD774"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01/2023</w:t>
            </w:r>
          </w:p>
        </w:tc>
        <w:tc>
          <w:tcPr>
            <w:tcW w:w="1560" w:type="dxa"/>
          </w:tcPr>
          <w:p w14:paraId="772CFF4D" w14:textId="4B5F36AF"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Anahit </w:t>
            </w:r>
            <w:proofErr w:type="spellStart"/>
            <w:r w:rsidRPr="00567A9B">
              <w:rPr>
                <w:rFonts w:ascii="Franklin Gothic Book" w:hAnsi="Franklin Gothic Book"/>
                <w:sz w:val="22"/>
                <w:szCs w:val="22"/>
              </w:rPr>
              <w:t>Simonyan</w:t>
            </w:r>
            <w:proofErr w:type="spellEnd"/>
          </w:p>
        </w:tc>
        <w:tc>
          <w:tcPr>
            <w:tcW w:w="1417" w:type="dxa"/>
          </w:tcPr>
          <w:p w14:paraId="144B36B2" w14:textId="1EC1C499"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Director</w:t>
            </w:r>
          </w:p>
        </w:tc>
        <w:tc>
          <w:tcPr>
            <w:tcW w:w="1559" w:type="dxa"/>
          </w:tcPr>
          <w:p w14:paraId="247DF8BF" w14:textId="0A9FE013"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Human Rights Research Center NGO</w:t>
            </w:r>
          </w:p>
        </w:tc>
        <w:tc>
          <w:tcPr>
            <w:tcW w:w="993" w:type="dxa"/>
          </w:tcPr>
          <w:p w14:paraId="0FBC8611" w14:textId="3263FF1C"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f</w:t>
            </w:r>
          </w:p>
        </w:tc>
        <w:tc>
          <w:tcPr>
            <w:tcW w:w="1417" w:type="dxa"/>
          </w:tcPr>
          <w:p w14:paraId="4D80A3E8" w14:textId="4502B4F6" w:rsidR="00DA1154" w:rsidRPr="00567A9B" w:rsidRDefault="00DA1154" w:rsidP="00EC6C7C">
            <w:pPr>
              <w:rPr>
                <w:rFonts w:ascii="Franklin Gothic Book" w:hAnsi="Franklin Gothic Book"/>
                <w:sz w:val="22"/>
                <w:szCs w:val="22"/>
              </w:rPr>
            </w:pPr>
            <w:r w:rsidRPr="00567A9B">
              <w:rPr>
                <w:rFonts w:ascii="Franklin Gothic Book" w:hAnsi="Franklin Gothic Book"/>
                <w:sz w:val="22"/>
                <w:szCs w:val="22"/>
              </w:rPr>
              <w:t>29/06/2023</w:t>
            </w:r>
          </w:p>
          <w:p w14:paraId="4E6FE303" w14:textId="17778659" w:rsidR="00DA1154" w:rsidRPr="00567A9B" w:rsidRDefault="00DA1154" w:rsidP="00EC6C7C">
            <w:pPr>
              <w:rPr>
                <w:rFonts w:ascii="Franklin Gothic Book" w:hAnsi="Franklin Gothic Book"/>
                <w:sz w:val="22"/>
                <w:szCs w:val="22"/>
              </w:rPr>
            </w:pPr>
          </w:p>
        </w:tc>
      </w:tr>
      <w:tr w:rsidR="00DA1154" w:rsidRPr="00DA1154" w14:paraId="49CE1DBE" w14:textId="77777777" w:rsidTr="00EC6C7C">
        <w:tc>
          <w:tcPr>
            <w:tcW w:w="1536" w:type="dxa"/>
            <w:vMerge/>
          </w:tcPr>
          <w:p w14:paraId="69159C29" w14:textId="77777777" w:rsidR="00DA1154" w:rsidRPr="00567A9B" w:rsidRDefault="00DA1154" w:rsidP="00D56EA8">
            <w:pPr>
              <w:rPr>
                <w:rFonts w:ascii="Franklin Gothic Book" w:hAnsi="Franklin Gothic Book"/>
                <w:sz w:val="22"/>
                <w:szCs w:val="22"/>
              </w:rPr>
            </w:pPr>
          </w:p>
        </w:tc>
        <w:tc>
          <w:tcPr>
            <w:tcW w:w="1056" w:type="dxa"/>
          </w:tcPr>
          <w:p w14:paraId="7D14C6FA" w14:textId="413EB694"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full member</w:t>
            </w:r>
          </w:p>
        </w:tc>
        <w:tc>
          <w:tcPr>
            <w:tcW w:w="1372" w:type="dxa"/>
          </w:tcPr>
          <w:p w14:paraId="21226F37" w14:textId="1DEF2AB4"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11/2019(reelected 01/2023)</w:t>
            </w:r>
          </w:p>
        </w:tc>
        <w:tc>
          <w:tcPr>
            <w:tcW w:w="1560" w:type="dxa"/>
          </w:tcPr>
          <w:p w14:paraId="41115757" w14:textId="7B45F42F"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Oleg </w:t>
            </w:r>
            <w:proofErr w:type="spellStart"/>
            <w:r w:rsidRPr="00567A9B">
              <w:rPr>
                <w:rFonts w:ascii="Franklin Gothic Book" w:hAnsi="Franklin Gothic Book"/>
                <w:sz w:val="22"/>
                <w:szCs w:val="22"/>
              </w:rPr>
              <w:t>Dulgaryan</w:t>
            </w:r>
            <w:proofErr w:type="spellEnd"/>
          </w:p>
        </w:tc>
        <w:tc>
          <w:tcPr>
            <w:tcW w:w="1417" w:type="dxa"/>
          </w:tcPr>
          <w:p w14:paraId="51506D96" w14:textId="45B5A323"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Director</w:t>
            </w:r>
          </w:p>
        </w:tc>
        <w:tc>
          <w:tcPr>
            <w:tcW w:w="1559" w:type="dxa"/>
          </w:tcPr>
          <w:p w14:paraId="1588EA30" w14:textId="64405D7D"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Centre for Community Mobilization and Support NGO</w:t>
            </w:r>
          </w:p>
        </w:tc>
        <w:tc>
          <w:tcPr>
            <w:tcW w:w="993" w:type="dxa"/>
          </w:tcPr>
          <w:p w14:paraId="408CECFC" w14:textId="144F7435"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m</w:t>
            </w:r>
          </w:p>
        </w:tc>
        <w:tc>
          <w:tcPr>
            <w:tcW w:w="1417" w:type="dxa"/>
          </w:tcPr>
          <w:p w14:paraId="78A010A2" w14:textId="5585A69E" w:rsidR="00DA1154" w:rsidRPr="00567A9B" w:rsidRDefault="00DA1154" w:rsidP="00EC6C7C">
            <w:pPr>
              <w:rPr>
                <w:rFonts w:ascii="Franklin Gothic Book" w:hAnsi="Franklin Gothic Book"/>
                <w:sz w:val="22"/>
                <w:szCs w:val="22"/>
              </w:rPr>
            </w:pPr>
            <w:r w:rsidRPr="00567A9B">
              <w:rPr>
                <w:rFonts w:ascii="Franklin Gothic Book" w:hAnsi="Franklin Gothic Book"/>
                <w:sz w:val="22"/>
                <w:szCs w:val="22"/>
              </w:rPr>
              <w:t>29/06/2023</w:t>
            </w:r>
          </w:p>
          <w:p w14:paraId="796C4633" w14:textId="2FAAFF4E" w:rsidR="00DA1154" w:rsidRPr="00567A9B" w:rsidRDefault="00DA1154" w:rsidP="00EC6C7C">
            <w:pPr>
              <w:rPr>
                <w:rFonts w:ascii="Franklin Gothic Book" w:hAnsi="Franklin Gothic Book"/>
                <w:sz w:val="22"/>
                <w:szCs w:val="22"/>
              </w:rPr>
            </w:pPr>
            <w:r w:rsidRPr="00567A9B">
              <w:rPr>
                <w:rFonts w:ascii="Franklin Gothic Book" w:hAnsi="Franklin Gothic Book"/>
                <w:sz w:val="22"/>
                <w:szCs w:val="22"/>
              </w:rPr>
              <w:t>27/04/2022</w:t>
            </w:r>
          </w:p>
        </w:tc>
      </w:tr>
      <w:tr w:rsidR="00DA1154" w:rsidRPr="00DA1154" w14:paraId="5CE5A32B" w14:textId="77777777" w:rsidTr="00EC6C7C">
        <w:tc>
          <w:tcPr>
            <w:tcW w:w="1536" w:type="dxa"/>
            <w:vMerge/>
          </w:tcPr>
          <w:p w14:paraId="1B0EC82C" w14:textId="77777777" w:rsidR="00DA1154" w:rsidRPr="00567A9B" w:rsidRDefault="00DA1154" w:rsidP="00D56EA8">
            <w:pPr>
              <w:rPr>
                <w:rFonts w:ascii="Franklin Gothic Book" w:hAnsi="Franklin Gothic Book"/>
                <w:sz w:val="22"/>
                <w:szCs w:val="22"/>
              </w:rPr>
            </w:pPr>
          </w:p>
        </w:tc>
        <w:tc>
          <w:tcPr>
            <w:tcW w:w="1056" w:type="dxa"/>
          </w:tcPr>
          <w:p w14:paraId="21220AC4" w14:textId="2911FF17"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full member</w:t>
            </w:r>
          </w:p>
        </w:tc>
        <w:tc>
          <w:tcPr>
            <w:tcW w:w="1372" w:type="dxa"/>
          </w:tcPr>
          <w:p w14:paraId="3203BF52" w14:textId="3273DE43"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11/2019(reelected 01/2023)</w:t>
            </w:r>
          </w:p>
        </w:tc>
        <w:tc>
          <w:tcPr>
            <w:tcW w:w="1560" w:type="dxa"/>
          </w:tcPr>
          <w:p w14:paraId="54CF7684" w14:textId="22228011"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Nazeli</w:t>
            </w:r>
            <w:proofErr w:type="spellEnd"/>
            <w:r w:rsidRPr="00567A9B">
              <w:rPr>
                <w:rFonts w:ascii="Franklin Gothic Book" w:hAnsi="Franklin Gothic Book"/>
                <w:sz w:val="22"/>
                <w:szCs w:val="22"/>
              </w:rPr>
              <w:t xml:space="preserve"> </w:t>
            </w:r>
            <w:proofErr w:type="spellStart"/>
            <w:r w:rsidRPr="00567A9B">
              <w:rPr>
                <w:rFonts w:ascii="Franklin Gothic Book" w:hAnsi="Franklin Gothic Book"/>
                <w:sz w:val="22"/>
                <w:szCs w:val="22"/>
              </w:rPr>
              <w:t>Vardanyan</w:t>
            </w:r>
            <w:proofErr w:type="spellEnd"/>
          </w:p>
        </w:tc>
        <w:tc>
          <w:tcPr>
            <w:tcW w:w="1417" w:type="dxa"/>
          </w:tcPr>
          <w:p w14:paraId="36029BF7" w14:textId="2097C9D8"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Director</w:t>
            </w:r>
          </w:p>
        </w:tc>
        <w:tc>
          <w:tcPr>
            <w:tcW w:w="1559" w:type="dxa"/>
          </w:tcPr>
          <w:p w14:paraId="1D262FCB" w14:textId="7A2729C0"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Armenian Forests Environmental NGO</w:t>
            </w:r>
          </w:p>
        </w:tc>
        <w:tc>
          <w:tcPr>
            <w:tcW w:w="993" w:type="dxa"/>
          </w:tcPr>
          <w:p w14:paraId="5D044926" w14:textId="4B799320"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f</w:t>
            </w:r>
          </w:p>
        </w:tc>
        <w:tc>
          <w:tcPr>
            <w:tcW w:w="1417" w:type="dxa"/>
          </w:tcPr>
          <w:p w14:paraId="5E1F2260" w14:textId="0FE50B32" w:rsidR="00DA1154" w:rsidRPr="00567A9B" w:rsidRDefault="00DA1154" w:rsidP="00EC6C7C">
            <w:pPr>
              <w:rPr>
                <w:rFonts w:ascii="Franklin Gothic Book" w:hAnsi="Franklin Gothic Book"/>
                <w:sz w:val="22"/>
                <w:szCs w:val="22"/>
              </w:rPr>
            </w:pPr>
            <w:r w:rsidRPr="00567A9B">
              <w:rPr>
                <w:rFonts w:ascii="Franklin Gothic Book" w:hAnsi="Franklin Gothic Book"/>
                <w:sz w:val="22"/>
                <w:szCs w:val="22"/>
              </w:rPr>
              <w:t>29/06/2023</w:t>
            </w:r>
          </w:p>
          <w:p w14:paraId="08771ECF" w14:textId="6B76B3A2" w:rsidR="00DA1154" w:rsidRPr="00567A9B" w:rsidRDefault="00DA1154" w:rsidP="00EC6C7C">
            <w:pPr>
              <w:rPr>
                <w:rFonts w:ascii="Franklin Gothic Book" w:hAnsi="Franklin Gothic Book"/>
                <w:sz w:val="22"/>
                <w:szCs w:val="22"/>
              </w:rPr>
            </w:pPr>
            <w:r w:rsidRPr="00567A9B">
              <w:rPr>
                <w:rFonts w:ascii="Franklin Gothic Book" w:hAnsi="Franklin Gothic Book"/>
                <w:sz w:val="22"/>
                <w:szCs w:val="22"/>
              </w:rPr>
              <w:t>27/04/2022</w:t>
            </w:r>
          </w:p>
        </w:tc>
      </w:tr>
      <w:tr w:rsidR="00DA1154" w:rsidRPr="00DA1154" w14:paraId="1BD3C5D0" w14:textId="77777777" w:rsidTr="00EC6C7C">
        <w:tc>
          <w:tcPr>
            <w:tcW w:w="1536" w:type="dxa"/>
            <w:vMerge/>
          </w:tcPr>
          <w:p w14:paraId="541CBD11" w14:textId="77777777" w:rsidR="00DA1154" w:rsidRPr="00567A9B" w:rsidRDefault="00DA1154" w:rsidP="00D56EA8">
            <w:pPr>
              <w:rPr>
                <w:rFonts w:ascii="Franklin Gothic Book" w:hAnsi="Franklin Gothic Book"/>
                <w:sz w:val="22"/>
                <w:szCs w:val="22"/>
              </w:rPr>
            </w:pPr>
          </w:p>
        </w:tc>
        <w:tc>
          <w:tcPr>
            <w:tcW w:w="1056" w:type="dxa"/>
          </w:tcPr>
          <w:p w14:paraId="6D8E0785" w14:textId="40294118"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full member</w:t>
            </w:r>
          </w:p>
        </w:tc>
        <w:tc>
          <w:tcPr>
            <w:tcW w:w="1372" w:type="dxa"/>
          </w:tcPr>
          <w:p w14:paraId="7CC36B0E" w14:textId="09B2FBC8"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05/2020</w:t>
            </w:r>
          </w:p>
        </w:tc>
        <w:tc>
          <w:tcPr>
            <w:tcW w:w="1560" w:type="dxa"/>
          </w:tcPr>
          <w:p w14:paraId="6FEEEE18" w14:textId="3271D4C4"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Suren </w:t>
            </w:r>
            <w:proofErr w:type="spellStart"/>
            <w:r w:rsidRPr="00567A9B">
              <w:rPr>
                <w:rFonts w:ascii="Franklin Gothic Book" w:hAnsi="Franklin Gothic Book"/>
                <w:sz w:val="22"/>
                <w:szCs w:val="22"/>
              </w:rPr>
              <w:t>Neresyan</w:t>
            </w:r>
            <w:proofErr w:type="spellEnd"/>
          </w:p>
        </w:tc>
        <w:tc>
          <w:tcPr>
            <w:tcW w:w="1417" w:type="dxa"/>
          </w:tcPr>
          <w:p w14:paraId="3C311238" w14:textId="53FC2404"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Geology Faculty,  lecturer, Associate Professor</w:t>
            </w:r>
          </w:p>
        </w:tc>
        <w:tc>
          <w:tcPr>
            <w:tcW w:w="1559" w:type="dxa"/>
          </w:tcPr>
          <w:p w14:paraId="4194BFCB" w14:textId="0AFE8BDE"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Yerevan State University</w:t>
            </w:r>
          </w:p>
        </w:tc>
        <w:tc>
          <w:tcPr>
            <w:tcW w:w="993" w:type="dxa"/>
          </w:tcPr>
          <w:p w14:paraId="028E933C" w14:textId="62487207"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m</w:t>
            </w:r>
          </w:p>
        </w:tc>
        <w:tc>
          <w:tcPr>
            <w:tcW w:w="1417" w:type="dxa"/>
          </w:tcPr>
          <w:p w14:paraId="0EEAA75B" w14:textId="3B8D400B" w:rsidR="00DA1154" w:rsidRPr="00567A9B" w:rsidRDefault="00DA1154" w:rsidP="00EC6C7C">
            <w:pPr>
              <w:rPr>
                <w:rFonts w:ascii="Franklin Gothic Book" w:hAnsi="Franklin Gothic Book"/>
                <w:sz w:val="22"/>
                <w:szCs w:val="22"/>
              </w:rPr>
            </w:pPr>
            <w:r w:rsidRPr="00567A9B">
              <w:rPr>
                <w:rFonts w:ascii="Franklin Gothic Book" w:hAnsi="Franklin Gothic Book"/>
                <w:sz w:val="22"/>
                <w:szCs w:val="22"/>
              </w:rPr>
              <w:t>29/06/2023</w:t>
            </w:r>
          </w:p>
          <w:p w14:paraId="32B31906" w14:textId="0266C250" w:rsidR="00DA1154" w:rsidRPr="00567A9B" w:rsidRDefault="00DA1154" w:rsidP="00EC6C7C">
            <w:pPr>
              <w:rPr>
                <w:rFonts w:ascii="Franklin Gothic Book" w:hAnsi="Franklin Gothic Book"/>
                <w:sz w:val="22"/>
                <w:szCs w:val="22"/>
              </w:rPr>
            </w:pPr>
          </w:p>
        </w:tc>
      </w:tr>
      <w:tr w:rsidR="00DA1154" w:rsidRPr="00DA1154" w14:paraId="3EC65C4D" w14:textId="77777777" w:rsidTr="00EC6C7C">
        <w:tc>
          <w:tcPr>
            <w:tcW w:w="1536" w:type="dxa"/>
            <w:vMerge/>
          </w:tcPr>
          <w:p w14:paraId="4CC03824" w14:textId="77777777" w:rsidR="00DA1154" w:rsidRPr="00567A9B" w:rsidRDefault="00DA1154" w:rsidP="00D56EA8">
            <w:pPr>
              <w:rPr>
                <w:rFonts w:ascii="Franklin Gothic Book" w:hAnsi="Franklin Gothic Book"/>
                <w:sz w:val="22"/>
                <w:szCs w:val="22"/>
              </w:rPr>
            </w:pPr>
          </w:p>
        </w:tc>
        <w:tc>
          <w:tcPr>
            <w:tcW w:w="1056" w:type="dxa"/>
          </w:tcPr>
          <w:p w14:paraId="05369C2B" w14:textId="104B6118"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alternate member</w:t>
            </w:r>
          </w:p>
        </w:tc>
        <w:tc>
          <w:tcPr>
            <w:tcW w:w="1372" w:type="dxa"/>
          </w:tcPr>
          <w:p w14:paraId="1B11BDFE" w14:textId="36D8946F"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01/2023(full member since 11/2016)</w:t>
            </w:r>
          </w:p>
        </w:tc>
        <w:tc>
          <w:tcPr>
            <w:tcW w:w="1560" w:type="dxa"/>
          </w:tcPr>
          <w:p w14:paraId="12B27EBC" w14:textId="2DC34170"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Sona</w:t>
            </w:r>
            <w:proofErr w:type="spellEnd"/>
            <w:r w:rsidRPr="00567A9B">
              <w:rPr>
                <w:rFonts w:ascii="Franklin Gothic Book" w:hAnsi="Franklin Gothic Book"/>
                <w:sz w:val="22"/>
                <w:szCs w:val="22"/>
              </w:rPr>
              <w:t xml:space="preserve"> </w:t>
            </w:r>
            <w:proofErr w:type="spellStart"/>
            <w:r w:rsidRPr="00567A9B">
              <w:rPr>
                <w:rFonts w:ascii="Franklin Gothic Book" w:hAnsi="Franklin Gothic Book"/>
                <w:sz w:val="22"/>
                <w:szCs w:val="22"/>
              </w:rPr>
              <w:t>Ayvazyan</w:t>
            </w:r>
            <w:proofErr w:type="spellEnd"/>
          </w:p>
        </w:tc>
        <w:tc>
          <w:tcPr>
            <w:tcW w:w="1417" w:type="dxa"/>
          </w:tcPr>
          <w:p w14:paraId="64B4B462" w14:textId="36B23ABB"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Executive Director</w:t>
            </w:r>
          </w:p>
        </w:tc>
        <w:tc>
          <w:tcPr>
            <w:tcW w:w="1559" w:type="dxa"/>
          </w:tcPr>
          <w:p w14:paraId="0378F563" w14:textId="6E83F7FD"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Transparency International Anti-corruption Center</w:t>
            </w:r>
          </w:p>
        </w:tc>
        <w:tc>
          <w:tcPr>
            <w:tcW w:w="993" w:type="dxa"/>
          </w:tcPr>
          <w:p w14:paraId="526A8C03" w14:textId="57CD9FDE"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f</w:t>
            </w:r>
          </w:p>
        </w:tc>
        <w:tc>
          <w:tcPr>
            <w:tcW w:w="1417" w:type="dxa"/>
          </w:tcPr>
          <w:p w14:paraId="5C8A4001" w14:textId="77777777" w:rsidR="00DA1154" w:rsidRPr="00567A9B" w:rsidRDefault="00DA1154" w:rsidP="00D56EA8">
            <w:pPr>
              <w:rPr>
                <w:rFonts w:ascii="Franklin Gothic Book" w:hAnsi="Franklin Gothic Book"/>
                <w:sz w:val="22"/>
                <w:szCs w:val="22"/>
              </w:rPr>
            </w:pPr>
          </w:p>
        </w:tc>
      </w:tr>
    </w:tbl>
    <w:p w14:paraId="2085F4F6" w14:textId="77777777" w:rsidR="00B108FA" w:rsidRPr="00A15EDF" w:rsidRDefault="00B108FA" w:rsidP="00B108FA">
      <w:pPr>
        <w:rPr>
          <w:rFonts w:ascii="Franklin Gothic Book" w:hAnsi="Franklin Gothic Book"/>
        </w:rPr>
      </w:pPr>
    </w:p>
    <w:p w14:paraId="4E133298" w14:textId="2616BBDF" w:rsidR="00B108FA" w:rsidRPr="00567A9B" w:rsidRDefault="00B108FA" w:rsidP="00567A9B">
      <w:pPr>
        <w:spacing w:before="240" w:after="240"/>
        <w:rPr>
          <w:rFonts w:ascii="Franklin Gothic Book" w:eastAsia="Cambria" w:hAnsi="Franklin Gothic Book" w:cs="Arial"/>
          <w:b/>
          <w:bCs/>
          <w:sz w:val="22"/>
        </w:rPr>
      </w:pPr>
      <w:r w:rsidRPr="00567A9B">
        <w:rPr>
          <w:rFonts w:ascii="Franklin Gothic Book" w:eastAsia="Cambria" w:hAnsi="Franklin Gothic Book" w:cs="Arial"/>
          <w:b/>
          <w:bCs/>
          <w:sz w:val="22"/>
        </w:rPr>
        <w:lastRenderedPageBreak/>
        <w:t>2. Changes in membership in the period under review and the reason behind each change. (I.e. if there are people who have been members in the period under review but no longer are) Please fill out the table below. Add rows when necessary.</w:t>
      </w:r>
    </w:p>
    <w:tbl>
      <w:tblPr>
        <w:tblStyle w:val="TableGrid"/>
        <w:tblW w:w="10424" w:type="dxa"/>
        <w:tblLook w:val="04A0" w:firstRow="1" w:lastRow="0" w:firstColumn="1" w:lastColumn="0" w:noHBand="0" w:noVBand="1"/>
      </w:tblPr>
      <w:tblGrid>
        <w:gridCol w:w="1535"/>
        <w:gridCol w:w="2381"/>
        <w:gridCol w:w="1489"/>
        <w:gridCol w:w="2162"/>
        <w:gridCol w:w="2857"/>
      </w:tblGrid>
      <w:tr w:rsidR="00DA1154" w:rsidRPr="00567A9B" w14:paraId="0E6C2CB5" w14:textId="77777777" w:rsidTr="00DA1154">
        <w:tc>
          <w:tcPr>
            <w:tcW w:w="1535" w:type="dxa"/>
            <w:shd w:val="clear" w:color="auto" w:fill="E7E6E6" w:themeFill="background2"/>
          </w:tcPr>
          <w:p w14:paraId="5188D805" w14:textId="77777777" w:rsidR="00B108FA" w:rsidRPr="00567A9B" w:rsidRDefault="00B108FA">
            <w:pPr>
              <w:rPr>
                <w:rFonts w:ascii="Franklin Gothic Book" w:hAnsi="Franklin Gothic Book"/>
                <w:sz w:val="22"/>
                <w:szCs w:val="22"/>
              </w:rPr>
            </w:pPr>
            <w:r w:rsidRPr="00567A9B">
              <w:rPr>
                <w:rFonts w:ascii="Franklin Gothic Book" w:hAnsi="Franklin Gothic Book"/>
                <w:sz w:val="22"/>
                <w:szCs w:val="22"/>
              </w:rPr>
              <w:t xml:space="preserve">Constituency </w:t>
            </w:r>
          </w:p>
        </w:tc>
        <w:tc>
          <w:tcPr>
            <w:tcW w:w="2381" w:type="dxa"/>
            <w:shd w:val="clear" w:color="auto" w:fill="E7E6E6" w:themeFill="background2"/>
          </w:tcPr>
          <w:p w14:paraId="09D419C0" w14:textId="77777777" w:rsidR="00B108FA" w:rsidRPr="00567A9B" w:rsidRDefault="00B108FA">
            <w:pPr>
              <w:rPr>
                <w:rFonts w:ascii="Franklin Gothic Book" w:hAnsi="Franklin Gothic Book"/>
                <w:sz w:val="22"/>
                <w:szCs w:val="22"/>
              </w:rPr>
            </w:pPr>
            <w:r w:rsidRPr="00567A9B">
              <w:rPr>
                <w:rFonts w:ascii="Franklin Gothic Book" w:hAnsi="Franklin Gothic Book"/>
                <w:sz w:val="22"/>
                <w:szCs w:val="22"/>
              </w:rPr>
              <w:t>Name of former member</w:t>
            </w:r>
          </w:p>
        </w:tc>
        <w:tc>
          <w:tcPr>
            <w:tcW w:w="1489" w:type="dxa"/>
            <w:shd w:val="clear" w:color="auto" w:fill="E7E6E6" w:themeFill="background2"/>
          </w:tcPr>
          <w:p w14:paraId="28EC9DBD" w14:textId="35E2E40B" w:rsidR="00B108FA" w:rsidRPr="00567A9B" w:rsidRDefault="00B108FA">
            <w:pPr>
              <w:rPr>
                <w:rFonts w:ascii="Franklin Gothic Book" w:hAnsi="Franklin Gothic Book"/>
                <w:sz w:val="22"/>
                <w:szCs w:val="22"/>
              </w:rPr>
            </w:pPr>
            <w:r w:rsidRPr="00567A9B">
              <w:rPr>
                <w:rFonts w:ascii="Franklin Gothic Book" w:hAnsi="Franklin Gothic Book"/>
                <w:sz w:val="22"/>
                <w:szCs w:val="22"/>
              </w:rPr>
              <w:t>End of MSG membership (</w:t>
            </w:r>
            <w:r w:rsidR="007B3EF3" w:rsidRPr="00567A9B">
              <w:rPr>
                <w:rFonts w:ascii="Franklin Gothic Book" w:hAnsi="Franklin Gothic Book"/>
                <w:sz w:val="22"/>
                <w:szCs w:val="22"/>
              </w:rPr>
              <w:t>MM/YY)</w:t>
            </w:r>
            <w:r w:rsidRPr="00567A9B">
              <w:rPr>
                <w:rFonts w:ascii="Franklin Gothic Book" w:hAnsi="Franklin Gothic Book"/>
                <w:sz w:val="22"/>
                <w:szCs w:val="22"/>
              </w:rPr>
              <w:t>)</w:t>
            </w:r>
          </w:p>
        </w:tc>
        <w:tc>
          <w:tcPr>
            <w:tcW w:w="2162" w:type="dxa"/>
            <w:shd w:val="clear" w:color="auto" w:fill="E7E6E6" w:themeFill="background2"/>
          </w:tcPr>
          <w:p w14:paraId="186C1DF9" w14:textId="77777777" w:rsidR="00B108FA" w:rsidRPr="00567A9B" w:rsidRDefault="00B108FA">
            <w:pPr>
              <w:rPr>
                <w:rFonts w:ascii="Franklin Gothic Book" w:hAnsi="Franklin Gothic Book"/>
                <w:sz w:val="22"/>
                <w:szCs w:val="22"/>
              </w:rPr>
            </w:pPr>
            <w:r w:rsidRPr="00567A9B">
              <w:rPr>
                <w:rFonts w:ascii="Franklin Gothic Book" w:hAnsi="Franklin Gothic Book"/>
                <w:sz w:val="22"/>
                <w:szCs w:val="22"/>
              </w:rPr>
              <w:t>Reason for membership ending</w:t>
            </w:r>
          </w:p>
        </w:tc>
        <w:tc>
          <w:tcPr>
            <w:tcW w:w="2857" w:type="dxa"/>
            <w:shd w:val="clear" w:color="auto" w:fill="E7E6E6" w:themeFill="background2"/>
          </w:tcPr>
          <w:p w14:paraId="06C6A9C9" w14:textId="77777777" w:rsidR="00B108FA" w:rsidRPr="00567A9B" w:rsidRDefault="00B108FA">
            <w:pPr>
              <w:rPr>
                <w:rFonts w:ascii="Franklin Gothic Book" w:hAnsi="Franklin Gothic Book"/>
                <w:sz w:val="22"/>
                <w:szCs w:val="22"/>
              </w:rPr>
            </w:pPr>
            <w:r w:rsidRPr="00567A9B">
              <w:rPr>
                <w:rFonts w:ascii="Franklin Gothic Book" w:hAnsi="Franklin Gothic Book"/>
                <w:sz w:val="22"/>
                <w:szCs w:val="22"/>
              </w:rPr>
              <w:t>Replaced by</w:t>
            </w:r>
          </w:p>
        </w:tc>
      </w:tr>
      <w:tr w:rsidR="00DA1154" w:rsidRPr="00567A9B" w14:paraId="4ECA9BCB" w14:textId="77777777" w:rsidTr="00DA1154">
        <w:tc>
          <w:tcPr>
            <w:tcW w:w="1535" w:type="dxa"/>
            <w:vMerge w:val="restart"/>
          </w:tcPr>
          <w:p w14:paraId="66FBE76E" w14:textId="0CD36EDC" w:rsidR="00DA1154" w:rsidRPr="00567A9B" w:rsidRDefault="00DA1154" w:rsidP="00D56EA8">
            <w:pPr>
              <w:rPr>
                <w:rFonts w:ascii="Franklin Gothic Book" w:hAnsi="Franklin Gothic Book"/>
                <w:sz w:val="22"/>
                <w:szCs w:val="22"/>
              </w:rPr>
            </w:pPr>
            <w:r w:rsidRPr="00567A9B">
              <w:rPr>
                <w:rFonts w:ascii="Franklin Gothic Book" w:hAnsi="Franklin Gothic Book"/>
                <w:b/>
                <w:sz w:val="22"/>
                <w:szCs w:val="22"/>
              </w:rPr>
              <w:t>Government Constituency</w:t>
            </w:r>
          </w:p>
        </w:tc>
        <w:tc>
          <w:tcPr>
            <w:tcW w:w="2381" w:type="dxa"/>
          </w:tcPr>
          <w:p w14:paraId="68EA5255" w14:textId="2650969C"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Hambardzum</w:t>
            </w:r>
            <w:proofErr w:type="spellEnd"/>
            <w:r w:rsidRPr="00567A9B">
              <w:rPr>
                <w:rFonts w:ascii="Franklin Gothic Book" w:hAnsi="Franklin Gothic Book"/>
                <w:sz w:val="22"/>
                <w:szCs w:val="22"/>
              </w:rPr>
              <w:t xml:space="preserve"> </w:t>
            </w:r>
            <w:proofErr w:type="spellStart"/>
            <w:r w:rsidRPr="00567A9B">
              <w:rPr>
                <w:rFonts w:ascii="Franklin Gothic Book" w:hAnsi="Franklin Gothic Book"/>
                <w:sz w:val="22"/>
                <w:szCs w:val="22"/>
              </w:rPr>
              <w:t>Matevosyan</w:t>
            </w:r>
            <w:proofErr w:type="spellEnd"/>
          </w:p>
        </w:tc>
        <w:tc>
          <w:tcPr>
            <w:tcW w:w="1489" w:type="dxa"/>
          </w:tcPr>
          <w:p w14:paraId="00656BE3" w14:textId="7CAEAA59"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12/2022</w:t>
            </w:r>
          </w:p>
        </w:tc>
        <w:tc>
          <w:tcPr>
            <w:tcW w:w="2162" w:type="dxa"/>
          </w:tcPr>
          <w:p w14:paraId="4DE8913F" w14:textId="53CA03B4"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Resignation from DPM position</w:t>
            </w:r>
          </w:p>
        </w:tc>
        <w:tc>
          <w:tcPr>
            <w:tcW w:w="2857" w:type="dxa"/>
          </w:tcPr>
          <w:p w14:paraId="6E18F70D" w14:textId="07FCF579"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Tigran </w:t>
            </w:r>
            <w:proofErr w:type="spellStart"/>
            <w:r w:rsidRPr="00567A9B">
              <w:rPr>
                <w:rFonts w:ascii="Franklin Gothic Book" w:hAnsi="Franklin Gothic Book"/>
                <w:sz w:val="22"/>
                <w:szCs w:val="22"/>
              </w:rPr>
              <w:t>Khachatryan</w:t>
            </w:r>
            <w:proofErr w:type="spellEnd"/>
          </w:p>
        </w:tc>
      </w:tr>
      <w:tr w:rsidR="00DA1154" w:rsidRPr="00567A9B" w14:paraId="20217BAE" w14:textId="77777777" w:rsidTr="00DA1154">
        <w:tc>
          <w:tcPr>
            <w:tcW w:w="1535" w:type="dxa"/>
            <w:vMerge/>
          </w:tcPr>
          <w:p w14:paraId="4DC78E24" w14:textId="77777777" w:rsidR="00DA1154" w:rsidRPr="00567A9B" w:rsidRDefault="00DA1154" w:rsidP="00D56EA8">
            <w:pPr>
              <w:rPr>
                <w:rFonts w:ascii="Franklin Gothic Book" w:hAnsi="Franklin Gothic Book"/>
                <w:sz w:val="22"/>
                <w:szCs w:val="22"/>
              </w:rPr>
            </w:pPr>
          </w:p>
        </w:tc>
        <w:tc>
          <w:tcPr>
            <w:tcW w:w="2381" w:type="dxa"/>
          </w:tcPr>
          <w:p w14:paraId="7BA4DB48" w14:textId="0E61D7B6"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Suren </w:t>
            </w:r>
            <w:proofErr w:type="spellStart"/>
            <w:r w:rsidRPr="00567A9B">
              <w:rPr>
                <w:rFonts w:ascii="Franklin Gothic Book" w:hAnsi="Franklin Gothic Book"/>
                <w:sz w:val="22"/>
                <w:szCs w:val="22"/>
              </w:rPr>
              <w:t>Papikyan</w:t>
            </w:r>
            <w:proofErr w:type="spellEnd"/>
          </w:p>
        </w:tc>
        <w:tc>
          <w:tcPr>
            <w:tcW w:w="1489" w:type="dxa"/>
          </w:tcPr>
          <w:p w14:paraId="7E7D620C" w14:textId="5A9D0FCC"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11/2021</w:t>
            </w:r>
          </w:p>
        </w:tc>
        <w:tc>
          <w:tcPr>
            <w:tcW w:w="2162" w:type="dxa"/>
          </w:tcPr>
          <w:p w14:paraId="2B27612B" w14:textId="5673E52B"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Resignation from DPM position</w:t>
            </w:r>
          </w:p>
        </w:tc>
        <w:tc>
          <w:tcPr>
            <w:tcW w:w="2857" w:type="dxa"/>
          </w:tcPr>
          <w:p w14:paraId="20C77D5F" w14:textId="372B7737"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Hambardzum</w:t>
            </w:r>
            <w:proofErr w:type="spellEnd"/>
            <w:r w:rsidRPr="00567A9B">
              <w:rPr>
                <w:rFonts w:ascii="Franklin Gothic Book" w:hAnsi="Franklin Gothic Book"/>
                <w:sz w:val="22"/>
                <w:szCs w:val="22"/>
              </w:rPr>
              <w:t xml:space="preserve"> </w:t>
            </w:r>
            <w:proofErr w:type="spellStart"/>
            <w:r w:rsidRPr="00567A9B">
              <w:rPr>
                <w:rFonts w:ascii="Franklin Gothic Book" w:hAnsi="Franklin Gothic Book"/>
                <w:sz w:val="22"/>
                <w:szCs w:val="22"/>
              </w:rPr>
              <w:t>Matevosyan</w:t>
            </w:r>
            <w:proofErr w:type="spellEnd"/>
          </w:p>
        </w:tc>
      </w:tr>
      <w:tr w:rsidR="00DA1154" w:rsidRPr="00567A9B" w14:paraId="47A13A5B" w14:textId="77777777" w:rsidTr="00DA1154">
        <w:tc>
          <w:tcPr>
            <w:tcW w:w="1535" w:type="dxa"/>
            <w:vMerge/>
          </w:tcPr>
          <w:p w14:paraId="3F9297B4" w14:textId="77777777" w:rsidR="00DA1154" w:rsidRPr="00567A9B" w:rsidRDefault="00DA1154" w:rsidP="00D56EA8">
            <w:pPr>
              <w:rPr>
                <w:rFonts w:ascii="Franklin Gothic Book" w:hAnsi="Franklin Gothic Book"/>
                <w:sz w:val="22"/>
                <w:szCs w:val="22"/>
              </w:rPr>
            </w:pPr>
          </w:p>
        </w:tc>
        <w:tc>
          <w:tcPr>
            <w:tcW w:w="2381" w:type="dxa"/>
          </w:tcPr>
          <w:p w14:paraId="75D2B7E4" w14:textId="19895598"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Tigran </w:t>
            </w:r>
            <w:proofErr w:type="spellStart"/>
            <w:r w:rsidRPr="00567A9B">
              <w:rPr>
                <w:rFonts w:ascii="Franklin Gothic Book" w:hAnsi="Franklin Gothic Book"/>
                <w:sz w:val="22"/>
                <w:szCs w:val="22"/>
              </w:rPr>
              <w:t>Avinyan</w:t>
            </w:r>
            <w:proofErr w:type="spellEnd"/>
          </w:p>
        </w:tc>
        <w:tc>
          <w:tcPr>
            <w:tcW w:w="1489" w:type="dxa"/>
          </w:tcPr>
          <w:p w14:paraId="2FE5AE6C" w14:textId="44A56F2D"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06/2021</w:t>
            </w:r>
          </w:p>
        </w:tc>
        <w:tc>
          <w:tcPr>
            <w:tcW w:w="2162" w:type="dxa"/>
          </w:tcPr>
          <w:p w14:paraId="1961442C" w14:textId="19A6EBB7"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Resignation from DPM position</w:t>
            </w:r>
          </w:p>
        </w:tc>
        <w:tc>
          <w:tcPr>
            <w:tcW w:w="2857" w:type="dxa"/>
          </w:tcPr>
          <w:p w14:paraId="438104C8" w14:textId="33AD8135"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Suren </w:t>
            </w:r>
            <w:proofErr w:type="spellStart"/>
            <w:r w:rsidRPr="00567A9B">
              <w:rPr>
                <w:rFonts w:ascii="Franklin Gothic Book" w:hAnsi="Franklin Gothic Book"/>
                <w:sz w:val="22"/>
                <w:szCs w:val="22"/>
              </w:rPr>
              <w:t>Papikyan</w:t>
            </w:r>
            <w:proofErr w:type="spellEnd"/>
          </w:p>
        </w:tc>
      </w:tr>
      <w:tr w:rsidR="00DA1154" w:rsidRPr="00567A9B" w14:paraId="01405569" w14:textId="77777777" w:rsidTr="00DA1154">
        <w:tc>
          <w:tcPr>
            <w:tcW w:w="1535" w:type="dxa"/>
            <w:vMerge/>
          </w:tcPr>
          <w:p w14:paraId="0F489CC3" w14:textId="77777777" w:rsidR="00DA1154" w:rsidRPr="00567A9B" w:rsidRDefault="00DA1154" w:rsidP="00D56EA8">
            <w:pPr>
              <w:rPr>
                <w:rFonts w:ascii="Franklin Gothic Book" w:hAnsi="Franklin Gothic Book"/>
                <w:sz w:val="22"/>
                <w:szCs w:val="22"/>
              </w:rPr>
            </w:pPr>
          </w:p>
        </w:tc>
        <w:tc>
          <w:tcPr>
            <w:tcW w:w="2381" w:type="dxa"/>
          </w:tcPr>
          <w:p w14:paraId="6FB2A74C" w14:textId="22428ACC"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Davit </w:t>
            </w:r>
            <w:proofErr w:type="spellStart"/>
            <w:r w:rsidRPr="00567A9B">
              <w:rPr>
                <w:rFonts w:ascii="Franklin Gothic Book" w:hAnsi="Franklin Gothic Book"/>
                <w:sz w:val="22"/>
                <w:szCs w:val="22"/>
              </w:rPr>
              <w:t>Ananyan</w:t>
            </w:r>
            <w:proofErr w:type="spellEnd"/>
          </w:p>
        </w:tc>
        <w:tc>
          <w:tcPr>
            <w:tcW w:w="1489" w:type="dxa"/>
          </w:tcPr>
          <w:p w14:paraId="33C9133C" w14:textId="6DD384F4"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06/2020</w:t>
            </w:r>
          </w:p>
        </w:tc>
        <w:tc>
          <w:tcPr>
            <w:tcW w:w="2162" w:type="dxa"/>
          </w:tcPr>
          <w:p w14:paraId="43F3ABC1" w14:textId="66A08477"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Resignation from State Revenues Committee chairman</w:t>
            </w:r>
          </w:p>
        </w:tc>
        <w:tc>
          <w:tcPr>
            <w:tcW w:w="2857" w:type="dxa"/>
          </w:tcPr>
          <w:p w14:paraId="7610E579" w14:textId="3706C4F0"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Artur </w:t>
            </w:r>
            <w:proofErr w:type="spellStart"/>
            <w:r w:rsidRPr="00567A9B">
              <w:rPr>
                <w:rFonts w:ascii="Franklin Gothic Book" w:hAnsi="Franklin Gothic Book"/>
                <w:sz w:val="22"/>
                <w:szCs w:val="22"/>
              </w:rPr>
              <w:t>Manukyan</w:t>
            </w:r>
            <w:proofErr w:type="spellEnd"/>
          </w:p>
        </w:tc>
      </w:tr>
      <w:tr w:rsidR="00DA1154" w:rsidRPr="00567A9B" w14:paraId="1355B6E2" w14:textId="77777777" w:rsidTr="00DA1154">
        <w:tc>
          <w:tcPr>
            <w:tcW w:w="1535" w:type="dxa"/>
            <w:vMerge/>
          </w:tcPr>
          <w:p w14:paraId="3C3B2F21" w14:textId="77777777" w:rsidR="00DA1154" w:rsidRPr="00567A9B" w:rsidRDefault="00DA1154" w:rsidP="00D56EA8">
            <w:pPr>
              <w:rPr>
                <w:rFonts w:ascii="Franklin Gothic Book" w:hAnsi="Franklin Gothic Book"/>
                <w:sz w:val="22"/>
                <w:szCs w:val="22"/>
              </w:rPr>
            </w:pPr>
          </w:p>
        </w:tc>
        <w:tc>
          <w:tcPr>
            <w:tcW w:w="2381" w:type="dxa"/>
          </w:tcPr>
          <w:p w14:paraId="458BE559" w14:textId="19BE00C2"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Gayane</w:t>
            </w:r>
            <w:proofErr w:type="spellEnd"/>
            <w:r w:rsidRPr="00567A9B">
              <w:rPr>
                <w:rFonts w:ascii="Franklin Gothic Book" w:hAnsi="Franklin Gothic Book"/>
                <w:sz w:val="22"/>
                <w:szCs w:val="22"/>
              </w:rPr>
              <w:t xml:space="preserve"> </w:t>
            </w:r>
            <w:proofErr w:type="spellStart"/>
            <w:r w:rsidRPr="00567A9B">
              <w:rPr>
                <w:rFonts w:ascii="Franklin Gothic Book" w:hAnsi="Franklin Gothic Book"/>
                <w:sz w:val="22"/>
                <w:szCs w:val="22"/>
              </w:rPr>
              <w:t>Gabrielyan</w:t>
            </w:r>
            <w:proofErr w:type="spellEnd"/>
          </w:p>
        </w:tc>
        <w:tc>
          <w:tcPr>
            <w:tcW w:w="1489" w:type="dxa"/>
          </w:tcPr>
          <w:p w14:paraId="22EA5170" w14:textId="292FD697"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12/2022</w:t>
            </w:r>
          </w:p>
        </w:tc>
        <w:tc>
          <w:tcPr>
            <w:tcW w:w="2162" w:type="dxa"/>
          </w:tcPr>
          <w:p w14:paraId="124301D1" w14:textId="328D30A9"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Proposed by the Minister</w:t>
            </w:r>
          </w:p>
        </w:tc>
        <w:tc>
          <w:tcPr>
            <w:tcW w:w="2857" w:type="dxa"/>
          </w:tcPr>
          <w:p w14:paraId="2FA97762" w14:textId="0797F12F"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Tigran </w:t>
            </w:r>
            <w:proofErr w:type="spellStart"/>
            <w:r w:rsidRPr="00567A9B">
              <w:rPr>
                <w:rFonts w:ascii="Franklin Gothic Book" w:hAnsi="Franklin Gothic Book"/>
                <w:sz w:val="22"/>
                <w:szCs w:val="22"/>
              </w:rPr>
              <w:t>Gabrielyan</w:t>
            </w:r>
            <w:proofErr w:type="spellEnd"/>
          </w:p>
        </w:tc>
      </w:tr>
      <w:tr w:rsidR="00DA1154" w:rsidRPr="00567A9B" w14:paraId="5923BFEB" w14:textId="77777777" w:rsidTr="00DA1154">
        <w:tc>
          <w:tcPr>
            <w:tcW w:w="1535" w:type="dxa"/>
            <w:vMerge/>
          </w:tcPr>
          <w:p w14:paraId="4D699819" w14:textId="77777777" w:rsidR="00DA1154" w:rsidRPr="00567A9B" w:rsidRDefault="00DA1154" w:rsidP="00D56EA8">
            <w:pPr>
              <w:rPr>
                <w:rFonts w:ascii="Franklin Gothic Book" w:hAnsi="Franklin Gothic Book"/>
                <w:sz w:val="22"/>
                <w:szCs w:val="22"/>
              </w:rPr>
            </w:pPr>
          </w:p>
        </w:tc>
        <w:tc>
          <w:tcPr>
            <w:tcW w:w="2381" w:type="dxa"/>
          </w:tcPr>
          <w:p w14:paraId="66FCE17A" w14:textId="6B0C4661"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Irina </w:t>
            </w:r>
            <w:proofErr w:type="spellStart"/>
            <w:r w:rsidRPr="00567A9B">
              <w:rPr>
                <w:rFonts w:ascii="Franklin Gothic Book" w:hAnsi="Franklin Gothic Book"/>
                <w:sz w:val="22"/>
                <w:szCs w:val="22"/>
              </w:rPr>
              <w:t>Ghaplanyan</w:t>
            </w:r>
            <w:proofErr w:type="spellEnd"/>
          </w:p>
        </w:tc>
        <w:tc>
          <w:tcPr>
            <w:tcW w:w="1489" w:type="dxa"/>
          </w:tcPr>
          <w:p w14:paraId="0E6302D4" w14:textId="50F4DAD1"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11/2020</w:t>
            </w:r>
          </w:p>
        </w:tc>
        <w:tc>
          <w:tcPr>
            <w:tcW w:w="2162" w:type="dxa"/>
          </w:tcPr>
          <w:p w14:paraId="07703C03" w14:textId="5C7B6D33"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Resignation from DM position</w:t>
            </w:r>
          </w:p>
        </w:tc>
        <w:tc>
          <w:tcPr>
            <w:tcW w:w="2857" w:type="dxa"/>
          </w:tcPr>
          <w:p w14:paraId="77BAED05" w14:textId="06191F3D"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Gayane</w:t>
            </w:r>
            <w:proofErr w:type="spellEnd"/>
            <w:r w:rsidRPr="00567A9B">
              <w:rPr>
                <w:rFonts w:ascii="Franklin Gothic Book" w:hAnsi="Franklin Gothic Book"/>
                <w:sz w:val="22"/>
                <w:szCs w:val="22"/>
              </w:rPr>
              <w:t xml:space="preserve"> </w:t>
            </w:r>
            <w:proofErr w:type="spellStart"/>
            <w:r w:rsidRPr="00567A9B">
              <w:rPr>
                <w:rFonts w:ascii="Franklin Gothic Book" w:hAnsi="Franklin Gothic Book"/>
                <w:sz w:val="22"/>
                <w:szCs w:val="22"/>
              </w:rPr>
              <w:t>Gabrielyan</w:t>
            </w:r>
            <w:proofErr w:type="spellEnd"/>
          </w:p>
        </w:tc>
      </w:tr>
      <w:tr w:rsidR="00DA1154" w:rsidRPr="00567A9B" w14:paraId="205B76AA" w14:textId="77777777" w:rsidTr="00DA1154">
        <w:tc>
          <w:tcPr>
            <w:tcW w:w="1535" w:type="dxa"/>
            <w:vMerge/>
          </w:tcPr>
          <w:p w14:paraId="2076CF92" w14:textId="77777777" w:rsidR="00DA1154" w:rsidRPr="00567A9B" w:rsidRDefault="00DA1154" w:rsidP="00D56EA8">
            <w:pPr>
              <w:rPr>
                <w:rFonts w:ascii="Franklin Gothic Book" w:hAnsi="Franklin Gothic Book"/>
                <w:sz w:val="22"/>
                <w:szCs w:val="22"/>
              </w:rPr>
            </w:pPr>
          </w:p>
        </w:tc>
        <w:tc>
          <w:tcPr>
            <w:tcW w:w="2381" w:type="dxa"/>
          </w:tcPr>
          <w:p w14:paraId="0905D0E2" w14:textId="0CD0153F"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Karen </w:t>
            </w:r>
            <w:proofErr w:type="spellStart"/>
            <w:r w:rsidRPr="00567A9B">
              <w:rPr>
                <w:rFonts w:ascii="Franklin Gothic Book" w:hAnsi="Franklin Gothic Book"/>
                <w:sz w:val="22"/>
                <w:szCs w:val="22"/>
              </w:rPr>
              <w:t>Isakhanyan</w:t>
            </w:r>
            <w:proofErr w:type="spellEnd"/>
          </w:p>
        </w:tc>
        <w:tc>
          <w:tcPr>
            <w:tcW w:w="1489" w:type="dxa"/>
          </w:tcPr>
          <w:p w14:paraId="3F2B3476" w14:textId="25CBBA33"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04/2021</w:t>
            </w:r>
          </w:p>
        </w:tc>
        <w:tc>
          <w:tcPr>
            <w:tcW w:w="2162" w:type="dxa"/>
          </w:tcPr>
          <w:p w14:paraId="77885BD8" w14:textId="13B305BB"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Resignation from DM position</w:t>
            </w:r>
          </w:p>
        </w:tc>
        <w:tc>
          <w:tcPr>
            <w:tcW w:w="2857" w:type="dxa"/>
          </w:tcPr>
          <w:p w14:paraId="45386A86" w14:textId="5A617035"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Vache</w:t>
            </w:r>
            <w:proofErr w:type="spellEnd"/>
            <w:r w:rsidRPr="00567A9B">
              <w:rPr>
                <w:rFonts w:ascii="Franklin Gothic Book" w:hAnsi="Franklin Gothic Book"/>
                <w:sz w:val="22"/>
                <w:szCs w:val="22"/>
              </w:rPr>
              <w:t xml:space="preserve"> </w:t>
            </w:r>
            <w:proofErr w:type="spellStart"/>
            <w:r w:rsidRPr="00567A9B">
              <w:rPr>
                <w:rFonts w:ascii="Franklin Gothic Book" w:hAnsi="Franklin Gothic Book"/>
                <w:sz w:val="22"/>
                <w:szCs w:val="22"/>
              </w:rPr>
              <w:t>Terteryan</w:t>
            </w:r>
            <w:proofErr w:type="spellEnd"/>
          </w:p>
        </w:tc>
      </w:tr>
      <w:tr w:rsidR="00DA1154" w:rsidRPr="00567A9B" w14:paraId="321D38BA" w14:textId="77777777" w:rsidTr="00DA1154">
        <w:tc>
          <w:tcPr>
            <w:tcW w:w="1535" w:type="dxa"/>
            <w:vMerge/>
          </w:tcPr>
          <w:p w14:paraId="3B2DA21C" w14:textId="77777777" w:rsidR="00DA1154" w:rsidRPr="00567A9B" w:rsidRDefault="00DA1154" w:rsidP="00D56EA8">
            <w:pPr>
              <w:rPr>
                <w:rFonts w:ascii="Franklin Gothic Book" w:hAnsi="Franklin Gothic Book"/>
                <w:sz w:val="22"/>
                <w:szCs w:val="22"/>
              </w:rPr>
            </w:pPr>
          </w:p>
        </w:tc>
        <w:tc>
          <w:tcPr>
            <w:tcW w:w="2381" w:type="dxa"/>
          </w:tcPr>
          <w:p w14:paraId="60B0EFE6" w14:textId="61951034"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Qristine</w:t>
            </w:r>
            <w:proofErr w:type="spellEnd"/>
            <w:r w:rsidRPr="00567A9B">
              <w:rPr>
                <w:rFonts w:ascii="Franklin Gothic Book" w:hAnsi="Franklin Gothic Book"/>
                <w:sz w:val="22"/>
                <w:szCs w:val="22"/>
              </w:rPr>
              <w:t xml:space="preserve"> </w:t>
            </w:r>
            <w:proofErr w:type="spellStart"/>
            <w:r w:rsidRPr="00567A9B">
              <w:rPr>
                <w:rFonts w:ascii="Franklin Gothic Book" w:hAnsi="Franklin Gothic Book"/>
                <w:sz w:val="22"/>
                <w:szCs w:val="22"/>
              </w:rPr>
              <w:t>Ghalechyan</w:t>
            </w:r>
            <w:proofErr w:type="spellEnd"/>
          </w:p>
        </w:tc>
        <w:tc>
          <w:tcPr>
            <w:tcW w:w="1489" w:type="dxa"/>
          </w:tcPr>
          <w:p w14:paraId="7EF041B0" w14:textId="2E9B80A5"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12/2021</w:t>
            </w:r>
          </w:p>
        </w:tc>
        <w:tc>
          <w:tcPr>
            <w:tcW w:w="2162" w:type="dxa"/>
          </w:tcPr>
          <w:p w14:paraId="6214F5CC" w14:textId="2717A3BA"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Proposed by the Minister</w:t>
            </w:r>
          </w:p>
        </w:tc>
        <w:tc>
          <w:tcPr>
            <w:tcW w:w="2857" w:type="dxa"/>
          </w:tcPr>
          <w:p w14:paraId="59266C7F" w14:textId="526234E5"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Hovhannes</w:t>
            </w:r>
            <w:proofErr w:type="spellEnd"/>
            <w:r w:rsidRPr="00567A9B">
              <w:rPr>
                <w:rFonts w:ascii="Franklin Gothic Book" w:hAnsi="Franklin Gothic Book"/>
                <w:sz w:val="22"/>
                <w:szCs w:val="22"/>
              </w:rPr>
              <w:t xml:space="preserve"> </w:t>
            </w:r>
            <w:proofErr w:type="spellStart"/>
            <w:r w:rsidRPr="00567A9B">
              <w:rPr>
                <w:rFonts w:ascii="Franklin Gothic Book" w:hAnsi="Franklin Gothic Book"/>
                <w:sz w:val="22"/>
                <w:szCs w:val="22"/>
              </w:rPr>
              <w:t>Harutyunyan</w:t>
            </w:r>
            <w:proofErr w:type="spellEnd"/>
          </w:p>
        </w:tc>
      </w:tr>
      <w:tr w:rsidR="00DA1154" w:rsidRPr="00567A9B" w14:paraId="20BC9374" w14:textId="77777777" w:rsidTr="00DA1154">
        <w:tc>
          <w:tcPr>
            <w:tcW w:w="1535" w:type="dxa"/>
            <w:vMerge/>
          </w:tcPr>
          <w:p w14:paraId="1AC4F74D" w14:textId="77777777" w:rsidR="00DA1154" w:rsidRPr="00567A9B" w:rsidRDefault="00DA1154" w:rsidP="00D56EA8">
            <w:pPr>
              <w:rPr>
                <w:rFonts w:ascii="Franklin Gothic Book" w:hAnsi="Franklin Gothic Book"/>
                <w:sz w:val="22"/>
                <w:szCs w:val="22"/>
              </w:rPr>
            </w:pPr>
          </w:p>
        </w:tc>
        <w:tc>
          <w:tcPr>
            <w:tcW w:w="2381" w:type="dxa"/>
          </w:tcPr>
          <w:p w14:paraId="11500FFB" w14:textId="7B8F4006"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Lilya</w:t>
            </w:r>
            <w:proofErr w:type="spellEnd"/>
            <w:r w:rsidRPr="00567A9B">
              <w:rPr>
                <w:rFonts w:ascii="Franklin Gothic Book" w:hAnsi="Franklin Gothic Book"/>
                <w:sz w:val="22"/>
                <w:szCs w:val="22"/>
              </w:rPr>
              <w:t xml:space="preserve"> </w:t>
            </w:r>
            <w:proofErr w:type="spellStart"/>
            <w:r w:rsidRPr="00567A9B">
              <w:rPr>
                <w:rFonts w:ascii="Franklin Gothic Book" w:hAnsi="Franklin Gothic Book"/>
                <w:sz w:val="22"/>
                <w:szCs w:val="22"/>
              </w:rPr>
              <w:t>Shushanyan</w:t>
            </w:r>
            <w:proofErr w:type="spellEnd"/>
          </w:p>
        </w:tc>
        <w:tc>
          <w:tcPr>
            <w:tcW w:w="1489" w:type="dxa"/>
          </w:tcPr>
          <w:p w14:paraId="4781BCD7" w14:textId="419810E1"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09/2021</w:t>
            </w:r>
          </w:p>
        </w:tc>
        <w:tc>
          <w:tcPr>
            <w:tcW w:w="2162" w:type="dxa"/>
          </w:tcPr>
          <w:p w14:paraId="573667D5" w14:textId="01CC5465"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Resignation from DM position</w:t>
            </w:r>
          </w:p>
        </w:tc>
        <w:tc>
          <w:tcPr>
            <w:tcW w:w="2857" w:type="dxa"/>
          </w:tcPr>
          <w:p w14:paraId="5D3A4D83" w14:textId="28CDFD02"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Qristine</w:t>
            </w:r>
            <w:proofErr w:type="spellEnd"/>
            <w:r w:rsidRPr="00567A9B">
              <w:rPr>
                <w:rFonts w:ascii="Franklin Gothic Book" w:hAnsi="Franklin Gothic Book"/>
                <w:sz w:val="22"/>
                <w:szCs w:val="22"/>
              </w:rPr>
              <w:t xml:space="preserve"> </w:t>
            </w:r>
            <w:proofErr w:type="spellStart"/>
            <w:r w:rsidRPr="00567A9B">
              <w:rPr>
                <w:rFonts w:ascii="Franklin Gothic Book" w:hAnsi="Franklin Gothic Book"/>
                <w:sz w:val="22"/>
                <w:szCs w:val="22"/>
              </w:rPr>
              <w:t>Ghalechyan</w:t>
            </w:r>
            <w:proofErr w:type="spellEnd"/>
          </w:p>
        </w:tc>
      </w:tr>
      <w:tr w:rsidR="00DA1154" w:rsidRPr="00567A9B" w14:paraId="3F1CEBB5" w14:textId="77777777" w:rsidTr="00DA1154">
        <w:tc>
          <w:tcPr>
            <w:tcW w:w="1535" w:type="dxa"/>
            <w:vMerge/>
          </w:tcPr>
          <w:p w14:paraId="4500E128" w14:textId="77777777" w:rsidR="00DA1154" w:rsidRPr="00567A9B" w:rsidRDefault="00DA1154" w:rsidP="00D56EA8">
            <w:pPr>
              <w:rPr>
                <w:rFonts w:ascii="Franklin Gothic Book" w:hAnsi="Franklin Gothic Book"/>
                <w:sz w:val="22"/>
                <w:szCs w:val="22"/>
              </w:rPr>
            </w:pPr>
          </w:p>
        </w:tc>
        <w:tc>
          <w:tcPr>
            <w:tcW w:w="2381" w:type="dxa"/>
          </w:tcPr>
          <w:p w14:paraId="4DCA87E2" w14:textId="16CE5334"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Srbuhi</w:t>
            </w:r>
            <w:proofErr w:type="spellEnd"/>
            <w:r w:rsidRPr="00567A9B">
              <w:rPr>
                <w:rFonts w:ascii="Franklin Gothic Book" w:hAnsi="Franklin Gothic Book"/>
                <w:sz w:val="22"/>
                <w:szCs w:val="22"/>
              </w:rPr>
              <w:t xml:space="preserve"> </w:t>
            </w:r>
            <w:proofErr w:type="spellStart"/>
            <w:r w:rsidRPr="00567A9B">
              <w:rPr>
                <w:rFonts w:ascii="Franklin Gothic Book" w:hAnsi="Franklin Gothic Book"/>
                <w:sz w:val="22"/>
                <w:szCs w:val="22"/>
              </w:rPr>
              <w:t>Galyan</w:t>
            </w:r>
            <w:proofErr w:type="spellEnd"/>
          </w:p>
        </w:tc>
        <w:tc>
          <w:tcPr>
            <w:tcW w:w="1489" w:type="dxa"/>
          </w:tcPr>
          <w:p w14:paraId="6DCBC676" w14:textId="045AA154"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08/2020</w:t>
            </w:r>
          </w:p>
        </w:tc>
        <w:tc>
          <w:tcPr>
            <w:tcW w:w="2162" w:type="dxa"/>
          </w:tcPr>
          <w:p w14:paraId="3D898325" w14:textId="23EBB6CF"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Resignation from DM position</w:t>
            </w:r>
          </w:p>
        </w:tc>
        <w:tc>
          <w:tcPr>
            <w:tcW w:w="2857" w:type="dxa"/>
          </w:tcPr>
          <w:p w14:paraId="5F78FA08" w14:textId="1A09820E"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Sirvard</w:t>
            </w:r>
            <w:proofErr w:type="spellEnd"/>
            <w:r w:rsidRPr="00567A9B">
              <w:rPr>
                <w:rFonts w:ascii="Franklin Gothic Book" w:hAnsi="Franklin Gothic Book"/>
                <w:sz w:val="22"/>
                <w:szCs w:val="22"/>
              </w:rPr>
              <w:t xml:space="preserve"> </w:t>
            </w:r>
            <w:proofErr w:type="spellStart"/>
            <w:r w:rsidRPr="00567A9B">
              <w:rPr>
                <w:rFonts w:ascii="Franklin Gothic Book" w:hAnsi="Franklin Gothic Book"/>
                <w:sz w:val="22"/>
                <w:szCs w:val="22"/>
              </w:rPr>
              <w:t>Gevorgyan</w:t>
            </w:r>
            <w:proofErr w:type="spellEnd"/>
          </w:p>
        </w:tc>
      </w:tr>
      <w:tr w:rsidR="00DA1154" w:rsidRPr="00567A9B" w14:paraId="1D3ED43A" w14:textId="77777777" w:rsidTr="00DA1154">
        <w:tc>
          <w:tcPr>
            <w:tcW w:w="1535" w:type="dxa"/>
            <w:vMerge w:val="restart"/>
          </w:tcPr>
          <w:p w14:paraId="6C5ED0F0" w14:textId="13C7ACA3" w:rsidR="00DA1154" w:rsidRPr="00567A9B" w:rsidRDefault="00DA1154" w:rsidP="00D56EA8">
            <w:pPr>
              <w:rPr>
                <w:rFonts w:ascii="Franklin Gothic Book" w:hAnsi="Franklin Gothic Book"/>
                <w:sz w:val="22"/>
                <w:szCs w:val="22"/>
              </w:rPr>
            </w:pPr>
            <w:r w:rsidRPr="00567A9B">
              <w:rPr>
                <w:rFonts w:ascii="Franklin Gothic Book" w:hAnsi="Franklin Gothic Book"/>
                <w:b/>
                <w:sz w:val="22"/>
                <w:szCs w:val="22"/>
              </w:rPr>
              <w:t>Companies Constituency</w:t>
            </w:r>
          </w:p>
        </w:tc>
        <w:tc>
          <w:tcPr>
            <w:tcW w:w="2381" w:type="dxa"/>
          </w:tcPr>
          <w:p w14:paraId="0C82726A" w14:textId="6E369712"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Andranik</w:t>
            </w:r>
            <w:proofErr w:type="spellEnd"/>
            <w:r w:rsidRPr="00567A9B">
              <w:rPr>
                <w:rFonts w:ascii="Franklin Gothic Book" w:hAnsi="Franklin Gothic Book"/>
                <w:sz w:val="22"/>
                <w:szCs w:val="22"/>
              </w:rPr>
              <w:t xml:space="preserve"> </w:t>
            </w:r>
            <w:proofErr w:type="spellStart"/>
            <w:r w:rsidRPr="00567A9B">
              <w:rPr>
                <w:rFonts w:ascii="Franklin Gothic Book" w:hAnsi="Franklin Gothic Book"/>
                <w:sz w:val="22"/>
                <w:szCs w:val="22"/>
              </w:rPr>
              <w:t>Aghabalyan</w:t>
            </w:r>
            <w:proofErr w:type="spellEnd"/>
          </w:p>
        </w:tc>
        <w:tc>
          <w:tcPr>
            <w:tcW w:w="1489" w:type="dxa"/>
          </w:tcPr>
          <w:p w14:paraId="036BFD4A" w14:textId="3F4E6DAC"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09/2021</w:t>
            </w:r>
          </w:p>
        </w:tc>
        <w:tc>
          <w:tcPr>
            <w:tcW w:w="2162" w:type="dxa"/>
          </w:tcPr>
          <w:p w14:paraId="60E0BCDF" w14:textId="3ED23B1F"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Deceased</w:t>
            </w:r>
          </w:p>
        </w:tc>
        <w:tc>
          <w:tcPr>
            <w:tcW w:w="2857" w:type="dxa"/>
          </w:tcPr>
          <w:p w14:paraId="28BAB1AC" w14:textId="77777777" w:rsidR="00DA1154" w:rsidRPr="00567A9B" w:rsidRDefault="00DA1154" w:rsidP="00D56EA8">
            <w:pPr>
              <w:rPr>
                <w:rFonts w:ascii="Franklin Gothic Book" w:hAnsi="Franklin Gothic Book"/>
                <w:sz w:val="22"/>
                <w:szCs w:val="22"/>
              </w:rPr>
            </w:pPr>
          </w:p>
        </w:tc>
      </w:tr>
      <w:tr w:rsidR="00DA1154" w:rsidRPr="00567A9B" w14:paraId="26D0C2DD" w14:textId="77777777" w:rsidTr="00DA1154">
        <w:tc>
          <w:tcPr>
            <w:tcW w:w="1535" w:type="dxa"/>
            <w:vMerge/>
          </w:tcPr>
          <w:p w14:paraId="4B0229D9" w14:textId="77777777" w:rsidR="00DA1154" w:rsidRPr="00567A9B" w:rsidRDefault="00DA1154" w:rsidP="00D56EA8">
            <w:pPr>
              <w:rPr>
                <w:rFonts w:ascii="Franklin Gothic Book" w:hAnsi="Franklin Gothic Book"/>
                <w:sz w:val="22"/>
                <w:szCs w:val="22"/>
              </w:rPr>
            </w:pPr>
          </w:p>
        </w:tc>
        <w:tc>
          <w:tcPr>
            <w:tcW w:w="2381" w:type="dxa"/>
          </w:tcPr>
          <w:p w14:paraId="2D0C51D5" w14:textId="2232F3B9"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Armen </w:t>
            </w:r>
            <w:proofErr w:type="spellStart"/>
            <w:r w:rsidRPr="00567A9B">
              <w:rPr>
                <w:rFonts w:ascii="Franklin Gothic Book" w:hAnsi="Franklin Gothic Book"/>
                <w:sz w:val="22"/>
                <w:szCs w:val="22"/>
              </w:rPr>
              <w:t>Stepanyan</w:t>
            </w:r>
            <w:proofErr w:type="spellEnd"/>
          </w:p>
        </w:tc>
        <w:tc>
          <w:tcPr>
            <w:tcW w:w="1489" w:type="dxa"/>
          </w:tcPr>
          <w:p w14:paraId="4CAC36B7" w14:textId="17BCC36C"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07/2021</w:t>
            </w:r>
          </w:p>
        </w:tc>
        <w:tc>
          <w:tcPr>
            <w:tcW w:w="2162" w:type="dxa"/>
          </w:tcPr>
          <w:p w14:paraId="05BBD843" w14:textId="0156696A"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Resignation from company’s executive position</w:t>
            </w:r>
          </w:p>
        </w:tc>
        <w:tc>
          <w:tcPr>
            <w:tcW w:w="2857" w:type="dxa"/>
          </w:tcPr>
          <w:p w14:paraId="12642449" w14:textId="77777777" w:rsidR="00DA1154" w:rsidRPr="00567A9B" w:rsidRDefault="00DA1154" w:rsidP="00D56EA8">
            <w:pPr>
              <w:rPr>
                <w:rFonts w:ascii="Franklin Gothic Book" w:hAnsi="Franklin Gothic Book"/>
                <w:sz w:val="22"/>
                <w:szCs w:val="22"/>
              </w:rPr>
            </w:pPr>
          </w:p>
        </w:tc>
      </w:tr>
      <w:tr w:rsidR="00DA1154" w:rsidRPr="00567A9B" w14:paraId="3AFBE64F" w14:textId="77777777" w:rsidTr="00DA1154">
        <w:tc>
          <w:tcPr>
            <w:tcW w:w="1535" w:type="dxa"/>
            <w:vMerge/>
          </w:tcPr>
          <w:p w14:paraId="60665F39" w14:textId="77777777" w:rsidR="00DA1154" w:rsidRPr="00567A9B" w:rsidRDefault="00DA1154" w:rsidP="00D56EA8">
            <w:pPr>
              <w:rPr>
                <w:rFonts w:ascii="Franklin Gothic Book" w:hAnsi="Franklin Gothic Book"/>
                <w:sz w:val="22"/>
                <w:szCs w:val="22"/>
              </w:rPr>
            </w:pPr>
          </w:p>
        </w:tc>
        <w:tc>
          <w:tcPr>
            <w:tcW w:w="2381" w:type="dxa"/>
          </w:tcPr>
          <w:p w14:paraId="526002D2" w14:textId="39F9B151"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Perch </w:t>
            </w:r>
            <w:proofErr w:type="spellStart"/>
            <w:r w:rsidRPr="00567A9B">
              <w:rPr>
                <w:rFonts w:ascii="Franklin Gothic Book" w:hAnsi="Franklin Gothic Book"/>
                <w:sz w:val="22"/>
                <w:szCs w:val="22"/>
              </w:rPr>
              <w:t>Khachatryan</w:t>
            </w:r>
            <w:proofErr w:type="spellEnd"/>
          </w:p>
        </w:tc>
        <w:tc>
          <w:tcPr>
            <w:tcW w:w="1489" w:type="dxa"/>
          </w:tcPr>
          <w:p w14:paraId="48590875" w14:textId="3B14409A"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05/2020</w:t>
            </w:r>
          </w:p>
        </w:tc>
        <w:tc>
          <w:tcPr>
            <w:tcW w:w="2162" w:type="dxa"/>
          </w:tcPr>
          <w:p w14:paraId="1AA64600" w14:textId="12FF1510"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The end of the term</w:t>
            </w:r>
          </w:p>
        </w:tc>
        <w:tc>
          <w:tcPr>
            <w:tcW w:w="2857" w:type="dxa"/>
          </w:tcPr>
          <w:p w14:paraId="77D82B23" w14:textId="5ED7B45E"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Gagik</w:t>
            </w:r>
            <w:proofErr w:type="spellEnd"/>
            <w:r w:rsidRPr="00567A9B">
              <w:rPr>
                <w:rFonts w:ascii="Franklin Gothic Book" w:hAnsi="Franklin Gothic Book"/>
                <w:sz w:val="22"/>
                <w:szCs w:val="22"/>
              </w:rPr>
              <w:t xml:space="preserve"> </w:t>
            </w:r>
            <w:proofErr w:type="spellStart"/>
            <w:r w:rsidRPr="00567A9B">
              <w:rPr>
                <w:rFonts w:ascii="Franklin Gothic Book" w:hAnsi="Franklin Gothic Book"/>
                <w:sz w:val="22"/>
                <w:szCs w:val="22"/>
              </w:rPr>
              <w:t>Shahnazaryan</w:t>
            </w:r>
            <w:proofErr w:type="spellEnd"/>
          </w:p>
        </w:tc>
      </w:tr>
      <w:tr w:rsidR="00DA1154" w:rsidRPr="00567A9B" w14:paraId="0BF5CFE3" w14:textId="77777777" w:rsidTr="00DA1154">
        <w:tc>
          <w:tcPr>
            <w:tcW w:w="1535" w:type="dxa"/>
            <w:vMerge/>
          </w:tcPr>
          <w:p w14:paraId="2ED366FD" w14:textId="77777777" w:rsidR="00DA1154" w:rsidRPr="00567A9B" w:rsidRDefault="00DA1154" w:rsidP="00D56EA8">
            <w:pPr>
              <w:rPr>
                <w:rFonts w:ascii="Franklin Gothic Book" w:hAnsi="Franklin Gothic Book"/>
                <w:sz w:val="22"/>
                <w:szCs w:val="22"/>
              </w:rPr>
            </w:pPr>
          </w:p>
        </w:tc>
        <w:tc>
          <w:tcPr>
            <w:tcW w:w="2381" w:type="dxa"/>
          </w:tcPr>
          <w:p w14:paraId="7F22B546" w14:textId="142F64C6"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Davit </w:t>
            </w:r>
            <w:proofErr w:type="spellStart"/>
            <w:r w:rsidRPr="00567A9B">
              <w:rPr>
                <w:rFonts w:ascii="Franklin Gothic Book" w:hAnsi="Franklin Gothic Book"/>
                <w:sz w:val="22"/>
                <w:szCs w:val="22"/>
              </w:rPr>
              <w:t>Tadevosyan</w:t>
            </w:r>
            <w:proofErr w:type="spellEnd"/>
          </w:p>
        </w:tc>
        <w:tc>
          <w:tcPr>
            <w:tcW w:w="1489" w:type="dxa"/>
          </w:tcPr>
          <w:p w14:paraId="71913590" w14:textId="7939C59C"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05/2020</w:t>
            </w:r>
          </w:p>
        </w:tc>
        <w:tc>
          <w:tcPr>
            <w:tcW w:w="2162" w:type="dxa"/>
          </w:tcPr>
          <w:p w14:paraId="6AC0CE52" w14:textId="385EEF07"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The end of the term</w:t>
            </w:r>
          </w:p>
        </w:tc>
        <w:tc>
          <w:tcPr>
            <w:tcW w:w="2857" w:type="dxa"/>
          </w:tcPr>
          <w:p w14:paraId="01B8071F" w14:textId="2D04B50A"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Manvel </w:t>
            </w:r>
            <w:proofErr w:type="spellStart"/>
            <w:r w:rsidRPr="00567A9B">
              <w:rPr>
                <w:rFonts w:ascii="Franklin Gothic Book" w:hAnsi="Franklin Gothic Book"/>
                <w:sz w:val="22"/>
                <w:szCs w:val="22"/>
              </w:rPr>
              <w:t>Eghiazaryan</w:t>
            </w:r>
            <w:proofErr w:type="spellEnd"/>
          </w:p>
        </w:tc>
      </w:tr>
      <w:tr w:rsidR="00DA1154" w:rsidRPr="00567A9B" w14:paraId="2BF03289" w14:textId="77777777" w:rsidTr="00DA1154">
        <w:tc>
          <w:tcPr>
            <w:tcW w:w="1535" w:type="dxa"/>
            <w:vMerge w:val="restart"/>
          </w:tcPr>
          <w:p w14:paraId="6E89212F" w14:textId="77777777" w:rsidR="00DA1154" w:rsidRPr="00567A9B" w:rsidRDefault="00DA1154" w:rsidP="00D56EA8">
            <w:pPr>
              <w:rPr>
                <w:rFonts w:ascii="Franklin Gothic Book" w:hAnsi="Franklin Gothic Book"/>
                <w:sz w:val="22"/>
                <w:szCs w:val="22"/>
              </w:rPr>
            </w:pPr>
            <w:r w:rsidRPr="00567A9B">
              <w:rPr>
                <w:rFonts w:ascii="Franklin Gothic Book" w:hAnsi="Franklin Gothic Book"/>
                <w:b/>
                <w:sz w:val="22"/>
                <w:szCs w:val="22"/>
              </w:rPr>
              <w:t>Civil Society</w:t>
            </w:r>
            <w:r w:rsidRPr="00567A9B">
              <w:rPr>
                <w:rFonts w:ascii="Franklin Gothic Book" w:hAnsi="Franklin Gothic Book"/>
                <w:sz w:val="22"/>
                <w:szCs w:val="22"/>
              </w:rPr>
              <w:t xml:space="preserve"> </w:t>
            </w:r>
            <w:r w:rsidRPr="00567A9B">
              <w:rPr>
                <w:rFonts w:ascii="Franklin Gothic Book" w:hAnsi="Franklin Gothic Book"/>
                <w:b/>
                <w:sz w:val="22"/>
                <w:szCs w:val="22"/>
              </w:rPr>
              <w:t>Constituency</w:t>
            </w:r>
          </w:p>
          <w:p w14:paraId="5154255F" w14:textId="77777777" w:rsidR="00DA1154" w:rsidRPr="00567A9B" w:rsidRDefault="00DA1154" w:rsidP="00D56EA8">
            <w:pPr>
              <w:rPr>
                <w:rFonts w:ascii="Franklin Gothic Book" w:hAnsi="Franklin Gothic Book"/>
                <w:sz w:val="22"/>
                <w:szCs w:val="22"/>
              </w:rPr>
            </w:pPr>
          </w:p>
        </w:tc>
        <w:tc>
          <w:tcPr>
            <w:tcW w:w="2381" w:type="dxa"/>
          </w:tcPr>
          <w:p w14:paraId="242A9404" w14:textId="1DCB043C"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Lilya</w:t>
            </w:r>
            <w:proofErr w:type="spellEnd"/>
            <w:r w:rsidRPr="00567A9B">
              <w:rPr>
                <w:rFonts w:ascii="Franklin Gothic Book" w:hAnsi="Franklin Gothic Book"/>
                <w:sz w:val="22"/>
                <w:szCs w:val="22"/>
              </w:rPr>
              <w:t xml:space="preserve"> </w:t>
            </w:r>
            <w:proofErr w:type="spellStart"/>
            <w:r w:rsidRPr="00567A9B">
              <w:rPr>
                <w:rFonts w:ascii="Franklin Gothic Book" w:hAnsi="Franklin Gothic Book"/>
                <w:sz w:val="22"/>
                <w:szCs w:val="22"/>
              </w:rPr>
              <w:t>Shushanyan</w:t>
            </w:r>
            <w:proofErr w:type="spellEnd"/>
          </w:p>
        </w:tc>
        <w:tc>
          <w:tcPr>
            <w:tcW w:w="1489" w:type="dxa"/>
          </w:tcPr>
          <w:p w14:paraId="107D2384" w14:textId="106E2487"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04/2023</w:t>
            </w:r>
          </w:p>
        </w:tc>
        <w:tc>
          <w:tcPr>
            <w:tcW w:w="2162" w:type="dxa"/>
          </w:tcPr>
          <w:p w14:paraId="2BC82C10" w14:textId="14B32168"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Self-resignation from alt. MSG member position</w:t>
            </w:r>
          </w:p>
        </w:tc>
        <w:tc>
          <w:tcPr>
            <w:tcW w:w="2857" w:type="dxa"/>
          </w:tcPr>
          <w:p w14:paraId="394F22A0" w14:textId="77777777" w:rsidR="00DA1154" w:rsidRPr="00567A9B" w:rsidRDefault="00DA1154" w:rsidP="00D56EA8">
            <w:pPr>
              <w:rPr>
                <w:rFonts w:ascii="Franklin Gothic Book" w:hAnsi="Franklin Gothic Book"/>
                <w:sz w:val="22"/>
                <w:szCs w:val="22"/>
              </w:rPr>
            </w:pPr>
          </w:p>
        </w:tc>
      </w:tr>
      <w:tr w:rsidR="00DA1154" w:rsidRPr="00567A9B" w14:paraId="492E3720" w14:textId="77777777" w:rsidTr="00DA1154">
        <w:tc>
          <w:tcPr>
            <w:tcW w:w="1535" w:type="dxa"/>
            <w:vMerge/>
          </w:tcPr>
          <w:p w14:paraId="28CCBEF7" w14:textId="77777777" w:rsidR="00DA1154" w:rsidRPr="00567A9B" w:rsidRDefault="00DA1154" w:rsidP="00D56EA8">
            <w:pPr>
              <w:rPr>
                <w:rFonts w:ascii="Franklin Gothic Book" w:hAnsi="Franklin Gothic Book"/>
                <w:sz w:val="22"/>
                <w:szCs w:val="22"/>
              </w:rPr>
            </w:pPr>
          </w:p>
        </w:tc>
        <w:tc>
          <w:tcPr>
            <w:tcW w:w="2381" w:type="dxa"/>
          </w:tcPr>
          <w:p w14:paraId="51C6CAD8" w14:textId="6C4E5BED"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Gohar </w:t>
            </w:r>
            <w:proofErr w:type="spellStart"/>
            <w:r w:rsidRPr="00567A9B">
              <w:rPr>
                <w:rFonts w:ascii="Franklin Gothic Book" w:hAnsi="Franklin Gothic Book"/>
                <w:sz w:val="22"/>
                <w:szCs w:val="22"/>
              </w:rPr>
              <w:t>Ghazinyan</w:t>
            </w:r>
            <w:proofErr w:type="spellEnd"/>
          </w:p>
        </w:tc>
        <w:tc>
          <w:tcPr>
            <w:tcW w:w="1489" w:type="dxa"/>
          </w:tcPr>
          <w:p w14:paraId="52609463" w14:textId="15298404"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10/2021</w:t>
            </w:r>
          </w:p>
        </w:tc>
        <w:tc>
          <w:tcPr>
            <w:tcW w:w="2162" w:type="dxa"/>
          </w:tcPr>
          <w:p w14:paraId="5E298496" w14:textId="7F2E2080"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Self-resignation from MSG member position</w:t>
            </w:r>
          </w:p>
        </w:tc>
        <w:tc>
          <w:tcPr>
            <w:tcW w:w="2857" w:type="dxa"/>
          </w:tcPr>
          <w:p w14:paraId="79D05A89" w14:textId="77777777" w:rsidR="00DA1154" w:rsidRPr="00567A9B" w:rsidRDefault="00DA1154" w:rsidP="00D56EA8">
            <w:pPr>
              <w:rPr>
                <w:rFonts w:ascii="Franklin Gothic Book" w:hAnsi="Franklin Gothic Book"/>
                <w:sz w:val="22"/>
                <w:szCs w:val="22"/>
              </w:rPr>
            </w:pPr>
          </w:p>
        </w:tc>
      </w:tr>
      <w:tr w:rsidR="00DA1154" w:rsidRPr="00567A9B" w14:paraId="70DD0DDC" w14:textId="77777777" w:rsidTr="00DA1154">
        <w:tc>
          <w:tcPr>
            <w:tcW w:w="1535" w:type="dxa"/>
            <w:vMerge/>
          </w:tcPr>
          <w:p w14:paraId="26EA99C4" w14:textId="77777777" w:rsidR="00DA1154" w:rsidRPr="00567A9B" w:rsidRDefault="00DA1154" w:rsidP="00D56EA8">
            <w:pPr>
              <w:rPr>
                <w:rFonts w:ascii="Franklin Gothic Book" w:hAnsi="Franklin Gothic Book"/>
                <w:sz w:val="22"/>
                <w:szCs w:val="22"/>
              </w:rPr>
            </w:pPr>
          </w:p>
        </w:tc>
        <w:tc>
          <w:tcPr>
            <w:tcW w:w="2381" w:type="dxa"/>
          </w:tcPr>
          <w:p w14:paraId="1119B5EB" w14:textId="2C928B82" w:rsidR="00DA1154" w:rsidRPr="00567A9B" w:rsidRDefault="00DA1154" w:rsidP="00D56EA8">
            <w:pPr>
              <w:rPr>
                <w:rFonts w:ascii="Franklin Gothic Book" w:hAnsi="Franklin Gothic Book"/>
                <w:sz w:val="22"/>
                <w:szCs w:val="22"/>
              </w:rPr>
            </w:pPr>
            <w:proofErr w:type="spellStart"/>
            <w:r w:rsidRPr="00567A9B">
              <w:rPr>
                <w:rFonts w:ascii="Franklin Gothic Book" w:hAnsi="Franklin Gothic Book"/>
                <w:sz w:val="22"/>
                <w:szCs w:val="22"/>
              </w:rPr>
              <w:t>Harutyun</w:t>
            </w:r>
            <w:proofErr w:type="spellEnd"/>
            <w:r w:rsidRPr="00567A9B">
              <w:rPr>
                <w:rFonts w:ascii="Franklin Gothic Book" w:hAnsi="Franklin Gothic Book"/>
                <w:sz w:val="22"/>
                <w:szCs w:val="22"/>
              </w:rPr>
              <w:t xml:space="preserve"> </w:t>
            </w:r>
            <w:proofErr w:type="spellStart"/>
            <w:r w:rsidRPr="00567A9B">
              <w:rPr>
                <w:rFonts w:ascii="Franklin Gothic Book" w:hAnsi="Franklin Gothic Book"/>
                <w:sz w:val="22"/>
                <w:szCs w:val="22"/>
              </w:rPr>
              <w:t>Movsisyan</w:t>
            </w:r>
            <w:proofErr w:type="spellEnd"/>
          </w:p>
        </w:tc>
        <w:tc>
          <w:tcPr>
            <w:tcW w:w="1489" w:type="dxa"/>
          </w:tcPr>
          <w:p w14:paraId="2264B750" w14:textId="0CFEC4C9"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06/2020</w:t>
            </w:r>
          </w:p>
        </w:tc>
        <w:tc>
          <w:tcPr>
            <w:tcW w:w="2162" w:type="dxa"/>
          </w:tcPr>
          <w:p w14:paraId="0CD941B8" w14:textId="24CFFC3B"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Appointed as a public sector officer </w:t>
            </w:r>
          </w:p>
        </w:tc>
        <w:tc>
          <w:tcPr>
            <w:tcW w:w="2857" w:type="dxa"/>
          </w:tcPr>
          <w:p w14:paraId="05BAF887" w14:textId="5A0C3986" w:rsidR="00DA1154" w:rsidRPr="00567A9B" w:rsidRDefault="00DA1154" w:rsidP="00D56EA8">
            <w:pPr>
              <w:rPr>
                <w:rFonts w:ascii="Franklin Gothic Book" w:hAnsi="Franklin Gothic Book"/>
                <w:sz w:val="22"/>
                <w:szCs w:val="22"/>
              </w:rPr>
            </w:pPr>
            <w:r w:rsidRPr="00567A9B">
              <w:rPr>
                <w:rFonts w:ascii="Franklin Gothic Book" w:hAnsi="Franklin Gothic Book"/>
                <w:sz w:val="22"/>
                <w:szCs w:val="22"/>
              </w:rPr>
              <w:t xml:space="preserve">Suren </w:t>
            </w:r>
            <w:proofErr w:type="spellStart"/>
            <w:r w:rsidRPr="00567A9B">
              <w:rPr>
                <w:rFonts w:ascii="Franklin Gothic Book" w:hAnsi="Franklin Gothic Book"/>
                <w:sz w:val="22"/>
                <w:szCs w:val="22"/>
              </w:rPr>
              <w:t>Nersisyan</w:t>
            </w:r>
            <w:proofErr w:type="spellEnd"/>
          </w:p>
        </w:tc>
      </w:tr>
    </w:tbl>
    <w:p w14:paraId="1C1959C4" w14:textId="77777777" w:rsidR="00B108FA" w:rsidRPr="00A15EDF" w:rsidRDefault="00B108FA" w:rsidP="00B108FA">
      <w:pPr>
        <w:rPr>
          <w:rFonts w:ascii="Franklin Gothic Book" w:hAnsi="Franklin Gothic Book"/>
        </w:rPr>
      </w:pPr>
    </w:p>
    <w:p w14:paraId="139565A9" w14:textId="77777777" w:rsidR="00B108FA" w:rsidRPr="00A15EDF" w:rsidRDefault="00B108FA" w:rsidP="00B108FA">
      <w:pPr>
        <w:rPr>
          <w:rFonts w:ascii="Franklin Gothic Book" w:hAnsi="Franklin Gothic Book"/>
        </w:rPr>
      </w:pPr>
    </w:p>
    <w:p w14:paraId="6569BEE0" w14:textId="1EE6DC10" w:rsidR="00B108FA" w:rsidRDefault="00B108FA" w:rsidP="00B514A8">
      <w:pPr>
        <w:ind w:left="567" w:right="1611"/>
        <w:rPr>
          <w:rFonts w:ascii="Franklin Gothic Book" w:eastAsia="Cambria" w:hAnsi="Franklin Gothic Book" w:cs="Arial"/>
          <w:b/>
          <w:bCs/>
          <w:sz w:val="22"/>
        </w:rPr>
      </w:pPr>
      <w:r w:rsidRPr="00567A9B">
        <w:rPr>
          <w:rFonts w:ascii="Franklin Gothic Book" w:eastAsia="Cambria" w:hAnsi="Franklin Gothic Book" w:cs="Arial"/>
          <w:b/>
          <w:bCs/>
          <w:sz w:val="22"/>
        </w:rPr>
        <w:t>3.  MSG working groups and technical committees. If the MSG has established working groups or committees, please describe briefly their mandate and membership.</w:t>
      </w:r>
    </w:p>
    <w:p w14:paraId="1995256F" w14:textId="77777777" w:rsidR="006A271E" w:rsidRPr="00A15EDF" w:rsidRDefault="006A271E" w:rsidP="00B514A8">
      <w:pPr>
        <w:ind w:left="567" w:right="1611"/>
        <w:rPr>
          <w:rFonts w:ascii="Franklin Gothic Book" w:hAnsi="Franklin Gothic Book"/>
          <w:b/>
          <w:bCs/>
        </w:rPr>
      </w:pPr>
    </w:p>
    <w:tbl>
      <w:tblPr>
        <w:tblStyle w:val="TableGrid"/>
        <w:tblW w:w="0" w:type="auto"/>
        <w:tblInd w:w="780" w:type="dxa"/>
        <w:tblLook w:val="04A0" w:firstRow="1" w:lastRow="0" w:firstColumn="1" w:lastColumn="0" w:noHBand="0" w:noVBand="1"/>
      </w:tblPr>
      <w:tblGrid>
        <w:gridCol w:w="9062"/>
      </w:tblGrid>
      <w:tr w:rsidR="00B108FA" w:rsidRPr="00DA1154" w14:paraId="2B883A1B" w14:textId="77777777" w:rsidTr="006A271E">
        <w:tc>
          <w:tcPr>
            <w:tcW w:w="9062" w:type="dxa"/>
          </w:tcPr>
          <w:p w14:paraId="6527997C" w14:textId="4961AFF4" w:rsidR="00D56EA8" w:rsidRPr="00A15EDF" w:rsidRDefault="00D56EA8" w:rsidP="00567A9B">
            <w:pPr>
              <w:spacing w:before="240" w:after="240"/>
              <w:rPr>
                <w:rFonts w:ascii="Franklin Gothic Book" w:hAnsi="Franklin Gothic Book" w:cstheme="minorHAnsi"/>
                <w:lang w:val="hy-AM"/>
              </w:rPr>
            </w:pPr>
            <w:r w:rsidRPr="00A15EDF">
              <w:rPr>
                <w:rFonts w:ascii="Franklin Gothic Book" w:hAnsi="Franklin Gothic Book" w:cstheme="minorHAnsi"/>
                <w:lang w:val="hy-AM"/>
              </w:rPr>
              <w:t xml:space="preserve">In addition to the MSG, working groups were </w:t>
            </w:r>
            <w:r w:rsidR="008E0CBC" w:rsidRPr="00A15EDF">
              <w:rPr>
                <w:rFonts w:ascii="Franklin Gothic Book" w:hAnsi="Franklin Gothic Book" w:cstheme="minorHAnsi"/>
              </w:rPr>
              <w:t xml:space="preserve">established </w:t>
            </w:r>
            <w:r w:rsidRPr="00A15EDF">
              <w:rPr>
                <w:rFonts w:ascii="Franklin Gothic Book" w:hAnsi="Franklin Gothic Book" w:cstheme="minorHAnsi"/>
                <w:lang w:val="hy-AM"/>
              </w:rPr>
              <w:t xml:space="preserve">with the involvement of all authorized </w:t>
            </w:r>
            <w:r w:rsidRPr="00567A9B">
              <w:rPr>
                <w:rFonts w:ascii="Franklin Gothic Book" w:eastAsiaTheme="minorHAnsi" w:hAnsi="Franklin Gothic Book" w:cstheme="minorBidi"/>
                <w:sz w:val="22"/>
              </w:rPr>
              <w:t>state</w:t>
            </w:r>
            <w:r w:rsidRPr="00A15EDF">
              <w:rPr>
                <w:rFonts w:ascii="Franklin Gothic Book" w:hAnsi="Franklin Gothic Book" w:cstheme="minorHAnsi"/>
                <w:lang w:val="hy-AM"/>
              </w:rPr>
              <w:t xml:space="preserve"> bodies responsible for the mining industry, to support the independent </w:t>
            </w:r>
            <w:r w:rsidRPr="00A15EDF">
              <w:rPr>
                <w:rFonts w:ascii="Franklin Gothic Book" w:hAnsi="Franklin Gothic Book" w:cstheme="minorHAnsi"/>
                <w:lang w:val="hy-AM"/>
              </w:rPr>
              <w:lastRenderedPageBreak/>
              <w:t>administrator in the framework of the preparation of the 2nd EITI national report of the 2018 reporting year, the 3rd EITI national report of the 2019 reporting year, and the 4th EITI national report of the 2020-2021 reporting year, al</w:t>
            </w:r>
            <w:r w:rsidRPr="00A15EDF">
              <w:rPr>
                <w:rFonts w:ascii="Franklin Gothic Book" w:hAnsi="Franklin Gothic Book" w:cstheme="minorHAnsi"/>
              </w:rPr>
              <w:t xml:space="preserve">l </w:t>
            </w:r>
            <w:r w:rsidRPr="00A15EDF">
              <w:rPr>
                <w:rFonts w:ascii="Franklin Gothic Book" w:hAnsi="Franklin Gothic Book" w:cstheme="minorHAnsi"/>
                <w:lang w:val="hy-AM"/>
              </w:rPr>
              <w:t>published in 2020-2022.</w:t>
            </w:r>
          </w:p>
          <w:p w14:paraId="3B3820F5" w14:textId="43A7FB3B" w:rsidR="00D56EA8" w:rsidRPr="00A15EDF" w:rsidRDefault="00D56EA8" w:rsidP="00567A9B">
            <w:pPr>
              <w:spacing w:before="240" w:after="240"/>
              <w:rPr>
                <w:rFonts w:ascii="Franklin Gothic Book" w:hAnsi="Franklin Gothic Book" w:cstheme="minorHAnsi"/>
                <w:lang w:val="hy-AM"/>
              </w:rPr>
            </w:pPr>
            <w:r w:rsidRPr="00A15EDF">
              <w:rPr>
                <w:rFonts w:ascii="Franklin Gothic Book" w:hAnsi="Franklin Gothic Book" w:cstheme="minorHAnsi"/>
                <w:lang w:val="hy-AM"/>
              </w:rPr>
              <w:t xml:space="preserve">The working groups </w:t>
            </w:r>
            <w:proofErr w:type="spellStart"/>
            <w:r w:rsidR="008E0CBC" w:rsidRPr="00A15EDF">
              <w:rPr>
                <w:rFonts w:ascii="Franklin Gothic Book" w:hAnsi="Franklin Gothic Book" w:cstheme="minorHAnsi"/>
              </w:rPr>
              <w:t>compostitions</w:t>
            </w:r>
            <w:proofErr w:type="spellEnd"/>
            <w:r w:rsidR="008E0CBC" w:rsidRPr="00A15EDF">
              <w:rPr>
                <w:rFonts w:ascii="Franklin Gothic Book" w:hAnsi="Franklin Gothic Book" w:cstheme="minorHAnsi"/>
                <w:lang w:val="hy-AM"/>
              </w:rPr>
              <w:t xml:space="preserve"> </w:t>
            </w:r>
            <w:r w:rsidRPr="00A15EDF">
              <w:rPr>
                <w:rFonts w:ascii="Franklin Gothic Book" w:hAnsi="Franklin Gothic Book" w:cstheme="minorHAnsi"/>
                <w:lang w:val="hy-AM"/>
              </w:rPr>
              <w:t>are provided in</w:t>
            </w:r>
            <w:r w:rsidRPr="00A15EDF">
              <w:rPr>
                <w:rFonts w:ascii="Franklin Gothic Book" w:hAnsi="Franklin Gothic Book" w:cstheme="minorHAnsi"/>
              </w:rPr>
              <w:t xml:space="preserve"> the national reports</w:t>
            </w:r>
            <w:r w:rsidR="008E0CBC" w:rsidRPr="00A15EDF">
              <w:rPr>
                <w:rFonts w:ascii="Franklin Gothic Book" w:hAnsi="Franklin Gothic Book" w:cstheme="minorHAnsi"/>
              </w:rPr>
              <w:t>’</w:t>
            </w:r>
            <w:r w:rsidRPr="00A15EDF">
              <w:rPr>
                <w:rFonts w:ascii="Franklin Gothic Book" w:hAnsi="Franklin Gothic Book" w:cstheme="minorHAnsi"/>
              </w:rPr>
              <w:t xml:space="preserve"> appendices. </w:t>
            </w:r>
          </w:p>
          <w:p w14:paraId="73553AF5" w14:textId="1E5DED3D" w:rsidR="00D56EA8" w:rsidRPr="00A15EDF" w:rsidRDefault="00FD36DD" w:rsidP="00567A9B">
            <w:pPr>
              <w:spacing w:before="240" w:after="240"/>
              <w:rPr>
                <w:rFonts w:ascii="Franklin Gothic Book" w:hAnsi="Franklin Gothic Book" w:cstheme="minorHAnsi"/>
                <w:lang w:val="hy-AM"/>
              </w:rPr>
            </w:pPr>
            <w:hyperlink r:id="rId14" w:history="1">
              <w:r w:rsidR="00D56EA8" w:rsidRPr="00A15EDF">
                <w:rPr>
                  <w:rStyle w:val="Hyperlink"/>
                  <w:rFonts w:ascii="Franklin Gothic Book" w:hAnsi="Franklin Gothic Book" w:cstheme="minorHAnsi"/>
                  <w:color w:val="auto"/>
                  <w:lang w:val="hy-AM"/>
                </w:rPr>
                <w:t>2020-2021 N</w:t>
              </w:r>
              <w:proofErr w:type="spellStart"/>
              <w:r w:rsidR="00D56EA8" w:rsidRPr="00A15EDF">
                <w:rPr>
                  <w:rStyle w:val="Hyperlink"/>
                  <w:rFonts w:ascii="Franklin Gothic Book" w:hAnsi="Franklin Gothic Book" w:cstheme="minorHAnsi"/>
                  <w:color w:val="auto"/>
                </w:rPr>
                <w:t>ational</w:t>
              </w:r>
              <w:proofErr w:type="spellEnd"/>
              <w:r w:rsidR="00D56EA8" w:rsidRPr="00A15EDF">
                <w:rPr>
                  <w:rStyle w:val="Hyperlink"/>
                  <w:rFonts w:ascii="Franklin Gothic Book" w:hAnsi="Franklin Gothic Book" w:cstheme="minorHAnsi"/>
                  <w:color w:val="auto"/>
                </w:rPr>
                <w:t xml:space="preserve"> Report</w:t>
              </w:r>
            </w:hyperlink>
            <w:r w:rsidR="008E0CBC" w:rsidRPr="00A15EDF">
              <w:rPr>
                <w:rFonts w:ascii="Franklin Gothic Book" w:hAnsi="Franklin Gothic Book"/>
              </w:rPr>
              <w:t>,</w:t>
            </w:r>
            <w:r w:rsidR="00D56EA8" w:rsidRPr="00A15EDF">
              <w:rPr>
                <w:rFonts w:ascii="Franklin Gothic Book" w:hAnsi="Franklin Gothic Book" w:cstheme="minorHAnsi"/>
                <w:lang w:val="hy-AM"/>
              </w:rPr>
              <w:t xml:space="preserve"> </w:t>
            </w:r>
            <w:r w:rsidR="00D56EA8" w:rsidRPr="00567A9B">
              <w:rPr>
                <w:rFonts w:ascii="Franklin Gothic Book" w:hAnsi="Franklin Gothic Book" w:cstheme="minorHAnsi"/>
                <w:lang w:val="hy-AM"/>
              </w:rPr>
              <w:t>a</w:t>
            </w:r>
            <w:r w:rsidR="00D56EA8" w:rsidRPr="00567A9B">
              <w:rPr>
                <w:rFonts w:ascii="Franklin Gothic Book" w:hAnsi="Franklin Gothic Book"/>
                <w:lang w:val="hy-AM"/>
              </w:rPr>
              <w:t>ppendix</w:t>
            </w:r>
            <w:r w:rsidR="00D56EA8" w:rsidRPr="00A15EDF">
              <w:rPr>
                <w:rFonts w:ascii="Franklin Gothic Book" w:hAnsi="Franklin Gothic Book" w:cstheme="minorHAnsi"/>
                <w:lang w:val="hy-AM"/>
              </w:rPr>
              <w:t xml:space="preserve"> 7</w:t>
            </w:r>
          </w:p>
          <w:p w14:paraId="27C3AEAF" w14:textId="1462F8BB" w:rsidR="00D56EA8" w:rsidRPr="00A15EDF" w:rsidRDefault="00FD36DD" w:rsidP="00D56EA8">
            <w:pPr>
              <w:rPr>
                <w:rFonts w:ascii="Franklin Gothic Book" w:hAnsi="Franklin Gothic Book" w:cstheme="minorHAnsi"/>
                <w:lang w:val="hy-AM"/>
              </w:rPr>
            </w:pPr>
            <w:hyperlink r:id="rId15" w:history="1">
              <w:r w:rsidR="00D56EA8" w:rsidRPr="00A15EDF">
                <w:rPr>
                  <w:rStyle w:val="Hyperlink"/>
                  <w:rFonts w:ascii="Franklin Gothic Book" w:hAnsi="Franklin Gothic Book" w:cstheme="minorHAnsi"/>
                  <w:color w:val="auto"/>
                  <w:lang w:val="hy-AM"/>
                </w:rPr>
                <w:t>2019</w:t>
              </w:r>
              <w:r w:rsidR="00D56EA8" w:rsidRPr="00A15EDF">
                <w:rPr>
                  <w:rStyle w:val="Hyperlink"/>
                  <w:rFonts w:ascii="Franklin Gothic Book" w:hAnsi="Franklin Gothic Book" w:cstheme="minorHAnsi"/>
                  <w:color w:val="auto"/>
                </w:rPr>
                <w:t xml:space="preserve"> National Report</w:t>
              </w:r>
            </w:hyperlink>
            <w:r w:rsidR="008E0CBC" w:rsidRPr="00A15EDF">
              <w:rPr>
                <w:rFonts w:ascii="Franklin Gothic Book" w:hAnsi="Franklin Gothic Book"/>
              </w:rPr>
              <w:t>,</w:t>
            </w:r>
            <w:r w:rsidR="00D56EA8" w:rsidRPr="00A15EDF">
              <w:rPr>
                <w:rFonts w:ascii="Franklin Gothic Book" w:hAnsi="Franklin Gothic Book" w:cstheme="minorHAnsi"/>
                <w:lang w:val="hy-AM"/>
              </w:rPr>
              <w:t xml:space="preserve"> </w:t>
            </w:r>
            <w:r w:rsidR="00D56EA8" w:rsidRPr="00A15EDF">
              <w:rPr>
                <w:rFonts w:ascii="Franklin Gothic Book" w:hAnsi="Franklin Gothic Book" w:cstheme="minorHAnsi"/>
              </w:rPr>
              <w:t>a</w:t>
            </w:r>
            <w:r w:rsidR="00D56EA8" w:rsidRPr="00A15EDF">
              <w:rPr>
                <w:rFonts w:ascii="Franklin Gothic Book" w:hAnsi="Franklin Gothic Book"/>
              </w:rPr>
              <w:t>ppendix</w:t>
            </w:r>
            <w:r w:rsidR="00D56EA8" w:rsidRPr="00A15EDF">
              <w:rPr>
                <w:rFonts w:ascii="Franklin Gothic Book" w:hAnsi="Franklin Gothic Book" w:cstheme="minorHAnsi"/>
                <w:lang w:val="hy-AM"/>
              </w:rPr>
              <w:t xml:space="preserve"> 5</w:t>
            </w:r>
          </w:p>
          <w:p w14:paraId="191135C9" w14:textId="33ECE0EC" w:rsidR="00D56EA8" w:rsidRPr="00A15EDF" w:rsidRDefault="00FD36DD" w:rsidP="00567A9B">
            <w:pPr>
              <w:spacing w:before="240" w:after="240"/>
              <w:rPr>
                <w:rFonts w:ascii="Franklin Gothic Book" w:hAnsi="Franklin Gothic Book" w:cstheme="minorHAnsi"/>
                <w:lang w:val="hy-AM"/>
              </w:rPr>
            </w:pPr>
            <w:hyperlink r:id="rId16" w:history="1">
              <w:r w:rsidR="00D56EA8" w:rsidRPr="00A15EDF">
                <w:rPr>
                  <w:rStyle w:val="Hyperlink"/>
                  <w:rFonts w:ascii="Franklin Gothic Book" w:hAnsi="Franklin Gothic Book" w:cstheme="minorHAnsi"/>
                  <w:color w:val="auto"/>
                  <w:lang w:val="hy-AM"/>
                </w:rPr>
                <w:t>2018</w:t>
              </w:r>
            </w:hyperlink>
            <w:r w:rsidR="00D56EA8" w:rsidRPr="00A15EDF">
              <w:rPr>
                <w:rStyle w:val="Hyperlink"/>
                <w:rFonts w:ascii="Franklin Gothic Book" w:hAnsi="Franklin Gothic Book" w:cstheme="minorHAnsi"/>
                <w:color w:val="auto"/>
                <w:lang w:val="hy-AM"/>
              </w:rPr>
              <w:t xml:space="preserve"> National Report</w:t>
            </w:r>
            <w:r w:rsidR="008E0CBC" w:rsidRPr="00A15EDF">
              <w:rPr>
                <w:rStyle w:val="Hyperlink"/>
                <w:rFonts w:ascii="Franklin Gothic Book" w:hAnsi="Franklin Gothic Book" w:cstheme="minorHAnsi"/>
                <w:color w:val="auto"/>
              </w:rPr>
              <w:t>,</w:t>
            </w:r>
            <w:r w:rsidR="00D56EA8" w:rsidRPr="00A15EDF">
              <w:rPr>
                <w:rFonts w:ascii="Franklin Gothic Book" w:hAnsi="Franklin Gothic Book" w:cstheme="minorHAnsi"/>
                <w:lang w:val="hy-AM"/>
              </w:rPr>
              <w:t xml:space="preserve"> </w:t>
            </w:r>
            <w:r w:rsidR="00D56EA8" w:rsidRPr="00567A9B">
              <w:rPr>
                <w:rFonts w:ascii="Franklin Gothic Book" w:hAnsi="Franklin Gothic Book"/>
                <w:lang w:val="hy-AM"/>
              </w:rPr>
              <w:t>appendix</w:t>
            </w:r>
            <w:r w:rsidR="00D56EA8" w:rsidRPr="00A15EDF">
              <w:rPr>
                <w:rFonts w:ascii="Franklin Gothic Book" w:hAnsi="Franklin Gothic Book" w:cstheme="minorHAnsi"/>
                <w:lang w:val="hy-AM"/>
              </w:rPr>
              <w:t xml:space="preserve"> 9</w:t>
            </w:r>
          </w:p>
          <w:p w14:paraId="44491B10" w14:textId="47D5F3C0" w:rsidR="00D56EA8" w:rsidRPr="00A15EDF" w:rsidRDefault="00D56EA8" w:rsidP="00567A9B">
            <w:pPr>
              <w:spacing w:before="240" w:after="240"/>
              <w:rPr>
                <w:rFonts w:ascii="Franklin Gothic Book" w:hAnsi="Franklin Gothic Book" w:cstheme="minorHAnsi"/>
              </w:rPr>
            </w:pPr>
            <w:r w:rsidRPr="00A15EDF">
              <w:rPr>
                <w:rFonts w:ascii="Franklin Gothic Book" w:hAnsi="Franklin Gothic Book" w:cstheme="minorHAnsi"/>
                <w:lang w:val="hy-AM"/>
              </w:rPr>
              <w:t xml:space="preserve">To evaluate the bids for the tenders of the </w:t>
            </w:r>
            <w:r w:rsidR="008E0CBC" w:rsidRPr="00A15EDF">
              <w:rPr>
                <w:rFonts w:ascii="Franklin Gothic Book" w:hAnsi="Franklin Gothic Book" w:cstheme="minorHAnsi"/>
              </w:rPr>
              <w:t>I</w:t>
            </w:r>
            <w:r w:rsidRPr="00A15EDF">
              <w:rPr>
                <w:rFonts w:ascii="Franklin Gothic Book" w:hAnsi="Franklin Gothic Book" w:cstheme="minorHAnsi"/>
                <w:lang w:val="hy-AM"/>
              </w:rPr>
              <w:t xml:space="preserve">ndependent </w:t>
            </w:r>
            <w:r w:rsidR="008E0CBC" w:rsidRPr="00A15EDF">
              <w:rPr>
                <w:rFonts w:ascii="Franklin Gothic Book" w:hAnsi="Franklin Gothic Book" w:cstheme="minorHAnsi"/>
              </w:rPr>
              <w:t>A</w:t>
            </w:r>
            <w:r w:rsidRPr="00A15EDF">
              <w:rPr>
                <w:rFonts w:ascii="Franklin Gothic Book" w:hAnsi="Franklin Gothic Book" w:cstheme="minorHAnsi"/>
                <w:lang w:val="hy-AM"/>
              </w:rPr>
              <w:t>dministrator and the E-system of beneficial ownership declaration, an evaluation committee</w:t>
            </w:r>
            <w:r w:rsidR="008E0CBC" w:rsidRPr="00A15EDF">
              <w:rPr>
                <w:rFonts w:ascii="Franklin Gothic Book" w:hAnsi="Franklin Gothic Book" w:cstheme="minorHAnsi"/>
              </w:rPr>
              <w:t>s</w:t>
            </w:r>
            <w:r w:rsidRPr="00A15EDF">
              <w:rPr>
                <w:rFonts w:ascii="Franklin Gothic Book" w:hAnsi="Franklin Gothic Book" w:cstheme="minorHAnsi"/>
                <w:lang w:val="hy-AM"/>
              </w:rPr>
              <w:t xml:space="preserve"> w</w:t>
            </w:r>
            <w:r w:rsidR="008E0CBC" w:rsidRPr="00A15EDF">
              <w:rPr>
                <w:rFonts w:ascii="Franklin Gothic Book" w:hAnsi="Franklin Gothic Book" w:cstheme="minorHAnsi"/>
              </w:rPr>
              <w:t>ere</w:t>
            </w:r>
            <w:r w:rsidRPr="00A15EDF">
              <w:rPr>
                <w:rFonts w:ascii="Franklin Gothic Book" w:hAnsi="Franklin Gothic Book" w:cstheme="minorHAnsi"/>
                <w:lang w:val="hy-AM"/>
              </w:rPr>
              <w:t xml:space="preserve"> created by the order</w:t>
            </w:r>
            <w:r w:rsidR="008E0CBC" w:rsidRPr="00A15EDF">
              <w:rPr>
                <w:rFonts w:ascii="Franklin Gothic Book" w:hAnsi="Franklin Gothic Book" w:cstheme="minorHAnsi"/>
              </w:rPr>
              <w:t>s</w:t>
            </w:r>
            <w:r w:rsidRPr="00A15EDF">
              <w:rPr>
                <w:rFonts w:ascii="Franklin Gothic Book" w:hAnsi="Franklin Gothic Book" w:cstheme="minorHAnsi"/>
                <w:lang w:val="hy-AM"/>
              </w:rPr>
              <w:t xml:space="preserve"> of </w:t>
            </w:r>
            <w:r w:rsidRPr="00567A9B">
              <w:rPr>
                <w:rFonts w:ascii="Franklin Gothic Book" w:hAnsi="Franklin Gothic Book"/>
                <w:lang w:val="hy-AM"/>
              </w:rPr>
              <w:t>the</w:t>
            </w:r>
            <w:r w:rsidRPr="00A15EDF">
              <w:rPr>
                <w:rFonts w:ascii="Franklin Gothic Book" w:hAnsi="Franklin Gothic Book" w:cstheme="minorHAnsi"/>
                <w:lang w:val="hy-AM"/>
              </w:rPr>
              <w:t xml:space="preserve"> Chief of Staff of the RA Prime Minister. The committee</w:t>
            </w:r>
            <w:r w:rsidR="008E0CBC" w:rsidRPr="00A15EDF">
              <w:rPr>
                <w:rFonts w:ascii="Franklin Gothic Book" w:hAnsi="Franklin Gothic Book" w:cstheme="minorHAnsi"/>
              </w:rPr>
              <w:t>s</w:t>
            </w:r>
            <w:r w:rsidRPr="00A15EDF">
              <w:rPr>
                <w:rFonts w:ascii="Franklin Gothic Book" w:hAnsi="Franklin Gothic Book" w:cstheme="minorHAnsi"/>
                <w:lang w:val="hy-AM"/>
              </w:rPr>
              <w:t xml:space="preserve"> consisted of </w:t>
            </w:r>
            <w:r w:rsidR="008E0CBC" w:rsidRPr="00A15EDF">
              <w:rPr>
                <w:rFonts w:ascii="Franklin Gothic Book" w:hAnsi="Franklin Gothic Book" w:cstheme="minorHAnsi"/>
              </w:rPr>
              <w:t>o</w:t>
            </w:r>
            <w:r w:rsidR="008E0CBC" w:rsidRPr="00A15EDF">
              <w:rPr>
                <w:rFonts w:ascii="Franklin Gothic Book" w:hAnsi="Franklin Gothic Book" w:cstheme="minorHAnsi"/>
                <w:lang w:val="hy-AM"/>
              </w:rPr>
              <w:t xml:space="preserve">ne representative from the government </w:t>
            </w:r>
            <w:r w:rsidR="008E0CBC" w:rsidRPr="00A15EDF">
              <w:rPr>
                <w:rFonts w:ascii="Franklin Gothic Book" w:hAnsi="Franklin Gothic Book" w:cstheme="minorHAnsi"/>
              </w:rPr>
              <w:t xml:space="preserve">constituency </w:t>
            </w:r>
            <w:r w:rsidR="008E0CBC" w:rsidRPr="00A15EDF">
              <w:rPr>
                <w:rFonts w:ascii="Franklin Gothic Book" w:hAnsi="Franklin Gothic Book" w:cstheme="minorHAnsi"/>
                <w:lang w:val="hy-AM"/>
              </w:rPr>
              <w:t>and/or the national secretariat, civil society and extractive companies</w:t>
            </w:r>
            <w:r w:rsidR="008E0CBC" w:rsidRPr="00A15EDF">
              <w:rPr>
                <w:rFonts w:ascii="Franklin Gothic Book" w:hAnsi="Franklin Gothic Book" w:cstheme="minorHAnsi"/>
              </w:rPr>
              <w:t>’ constituencies</w:t>
            </w:r>
            <w:r w:rsidRPr="00A15EDF">
              <w:rPr>
                <w:rFonts w:ascii="Franklin Gothic Book" w:hAnsi="Franklin Gothic Book" w:cstheme="minorHAnsi"/>
                <w:lang w:val="hy-AM"/>
              </w:rPr>
              <w:t>.</w:t>
            </w:r>
          </w:p>
          <w:p w14:paraId="7C9998CF" w14:textId="4E255080" w:rsidR="00B108FA" w:rsidRPr="00A15EDF" w:rsidRDefault="00D56EA8" w:rsidP="00567A9B">
            <w:pPr>
              <w:spacing w:before="240" w:after="240"/>
              <w:rPr>
                <w:rFonts w:ascii="Franklin Gothic Book" w:hAnsi="Franklin Gothic Book"/>
              </w:rPr>
            </w:pPr>
            <w:r w:rsidRPr="00A15EDF">
              <w:rPr>
                <w:rFonts w:ascii="Franklin Gothic Book" w:hAnsi="Franklin Gothic Book" w:cstheme="minorHAnsi"/>
                <w:lang w:val="hy-AM"/>
              </w:rPr>
              <w:t>In order to monitor the</w:t>
            </w:r>
            <w:r w:rsidR="008E0CBC" w:rsidRPr="00A15EDF">
              <w:rPr>
                <w:rFonts w:ascii="Franklin Gothic Book" w:hAnsi="Franklin Gothic Book" w:cstheme="minorHAnsi"/>
              </w:rPr>
              <w:t xml:space="preserve"> development works</w:t>
            </w:r>
            <w:r w:rsidRPr="00A15EDF">
              <w:rPr>
                <w:rFonts w:ascii="Franklin Gothic Book" w:hAnsi="Franklin Gothic Book" w:cstheme="minorHAnsi"/>
                <w:lang w:val="hy-AM"/>
              </w:rPr>
              <w:t xml:space="preserve"> of the E-system of beneficial ownership declaration and to work with the IT company </w:t>
            </w:r>
            <w:r w:rsidR="00F4331E" w:rsidRPr="00A15EDF">
              <w:rPr>
                <w:rFonts w:ascii="Franklin Gothic Book" w:hAnsi="Franklin Gothic Book" w:cstheme="minorHAnsi"/>
              </w:rPr>
              <w:t xml:space="preserve">responsible for </w:t>
            </w:r>
            <w:proofErr w:type="spellStart"/>
            <w:r w:rsidR="00F4331E" w:rsidRPr="00A15EDF">
              <w:rPr>
                <w:rFonts w:ascii="Franklin Gothic Book" w:hAnsi="Franklin Gothic Book" w:cstheme="minorHAnsi"/>
              </w:rPr>
              <w:t>sthe</w:t>
            </w:r>
            <w:proofErr w:type="spellEnd"/>
            <w:r w:rsidR="00F4331E" w:rsidRPr="00A15EDF">
              <w:rPr>
                <w:rFonts w:ascii="Franklin Gothic Book" w:hAnsi="Franklin Gothic Book" w:cstheme="minorHAnsi"/>
              </w:rPr>
              <w:t xml:space="preserve"> e-system development works</w:t>
            </w:r>
            <w:r w:rsidRPr="00A15EDF">
              <w:rPr>
                <w:rFonts w:ascii="Franklin Gothic Book" w:hAnsi="Franklin Gothic Book" w:cstheme="minorHAnsi"/>
                <w:lang w:val="hy-AM"/>
              </w:rPr>
              <w:t>, a working group consisting of the officials of the Ministry of Justice, the Agency for State Register of Legal Entities of the Ministry of Justice, and the EITI National Secretariat was established in addition to the MSG members.</w:t>
            </w:r>
          </w:p>
        </w:tc>
      </w:tr>
    </w:tbl>
    <w:p w14:paraId="77E37A6C" w14:textId="77777777" w:rsidR="00B108FA" w:rsidRPr="00A15EDF" w:rsidRDefault="00B108FA" w:rsidP="00B108FA">
      <w:pPr>
        <w:rPr>
          <w:rFonts w:ascii="Franklin Gothic Book" w:hAnsi="Franklin Gothic Book"/>
        </w:rPr>
      </w:pPr>
    </w:p>
    <w:p w14:paraId="634A2CD4" w14:textId="562E16F5" w:rsidR="00B108FA" w:rsidRPr="00567A9B" w:rsidRDefault="00567A9B" w:rsidP="005D0620">
      <w:pPr>
        <w:pStyle w:val="Heading2"/>
      </w:pPr>
      <w:r>
        <w:tab/>
      </w:r>
      <w:bookmarkStart w:id="4" w:name="_Toc139206215"/>
      <w:r w:rsidR="00B108FA" w:rsidRPr="00567A9B">
        <w:t>MSG Terms of Reference and practices</w:t>
      </w:r>
      <w:bookmarkEnd w:id="4"/>
    </w:p>
    <w:p w14:paraId="2FA6A8CB" w14:textId="752B11AB" w:rsidR="00B108FA" w:rsidRDefault="00B108FA" w:rsidP="00DB4D22">
      <w:pPr>
        <w:ind w:left="709" w:right="1611"/>
        <w:rPr>
          <w:rFonts w:ascii="Franklin Gothic Book" w:hAnsi="Franklin Gothic Book"/>
          <w:b/>
          <w:bCs/>
        </w:rPr>
      </w:pPr>
      <w:r w:rsidRPr="00A15EDF">
        <w:rPr>
          <w:rFonts w:ascii="Franklin Gothic Book" w:hAnsi="Franklin Gothic Book"/>
          <w:b/>
          <w:bCs/>
        </w:rPr>
        <w:t>4</w:t>
      </w:r>
      <w:r w:rsidRPr="00567A9B">
        <w:rPr>
          <w:rFonts w:ascii="Franklin Gothic Book" w:eastAsia="Cambria" w:hAnsi="Franklin Gothic Book" w:cs="Arial"/>
          <w:b/>
          <w:bCs/>
          <w:sz w:val="22"/>
        </w:rPr>
        <w:t>. Link(s) to publicly available MSG Terms of Reference and/or other documents containing the provisions of Requirement 1.4.b.</w:t>
      </w:r>
      <w:r w:rsidRPr="00A15EDF">
        <w:rPr>
          <w:rFonts w:ascii="Franklin Gothic Book" w:hAnsi="Franklin Gothic Book"/>
          <w:b/>
          <w:bCs/>
        </w:rPr>
        <w:t xml:space="preserve"> </w:t>
      </w:r>
    </w:p>
    <w:p w14:paraId="1051D485" w14:textId="77777777" w:rsidR="00567A9B" w:rsidRPr="00567A9B" w:rsidRDefault="00567A9B" w:rsidP="00DB4D22">
      <w:pPr>
        <w:ind w:left="709" w:right="1611"/>
        <w:rPr>
          <w:rFonts w:ascii="Franklin Gothic Book" w:hAnsi="Franklin Gothic Book"/>
          <w:b/>
          <w:bCs/>
          <w:lang w:val="hy-AM"/>
        </w:rPr>
      </w:pPr>
    </w:p>
    <w:tbl>
      <w:tblPr>
        <w:tblStyle w:val="TableGrid"/>
        <w:tblW w:w="0" w:type="auto"/>
        <w:tblInd w:w="663" w:type="dxa"/>
        <w:tblLook w:val="04A0" w:firstRow="1" w:lastRow="0" w:firstColumn="1" w:lastColumn="0" w:noHBand="0" w:noVBand="1"/>
      </w:tblPr>
      <w:tblGrid>
        <w:gridCol w:w="9062"/>
      </w:tblGrid>
      <w:tr w:rsidR="00B108FA" w:rsidRPr="00DA1154" w14:paraId="4A78C259" w14:textId="77777777" w:rsidTr="00A15EDF">
        <w:tc>
          <w:tcPr>
            <w:tcW w:w="9062" w:type="dxa"/>
          </w:tcPr>
          <w:p w14:paraId="4F755C66" w14:textId="5ACE6319" w:rsidR="00DA1154" w:rsidRPr="00A15EDF" w:rsidRDefault="003561C3" w:rsidP="00567A9B">
            <w:pPr>
              <w:spacing w:before="240" w:after="240"/>
              <w:rPr>
                <w:rFonts w:ascii="Franklin Gothic Book" w:hAnsi="Franklin Gothic Book"/>
              </w:rPr>
            </w:pPr>
            <w:r w:rsidRPr="00567A9B">
              <w:rPr>
                <w:rFonts w:ascii="Franklin Gothic Book" w:hAnsi="Franklin Gothic Book" w:cstheme="minorHAnsi"/>
                <w:lang w:val="hy-AM"/>
              </w:rPr>
              <w:t>Terms</w:t>
            </w:r>
            <w:r w:rsidRPr="00A15EDF">
              <w:rPr>
                <w:rFonts w:ascii="Franklin Gothic Book" w:hAnsi="Franklin Gothic Book" w:cs="Arian AMU"/>
              </w:rPr>
              <w:t xml:space="preserve"> of Reference of Armenian EITI Multi-Stakeholder Group (MSG)</w:t>
            </w:r>
            <w:r w:rsidRPr="00A15EDF">
              <w:rPr>
                <w:rFonts w:ascii="Franklin Gothic Book" w:hAnsi="Franklin Gothic Book" w:cs="Arian AMU"/>
                <w:lang w:val="hy-AM"/>
              </w:rPr>
              <w:t xml:space="preserve"> </w:t>
            </w:r>
            <w:r w:rsidRPr="00A15EDF">
              <w:rPr>
                <w:rFonts w:ascii="Franklin Gothic Book" w:hAnsi="Franklin Gothic Book" w:cs="Arian AMU"/>
              </w:rPr>
              <w:t xml:space="preserve">is available </w:t>
            </w:r>
            <w:hyperlink r:id="rId17" w:history="1">
              <w:r w:rsidRPr="00A15EDF">
                <w:rPr>
                  <w:rStyle w:val="Hyperlink"/>
                  <w:rFonts w:ascii="Franklin Gothic Book" w:hAnsi="Franklin Gothic Book" w:cstheme="minorHAnsi"/>
                  <w:color w:val="auto"/>
                </w:rPr>
                <w:t>here</w:t>
              </w:r>
            </w:hyperlink>
            <w:r w:rsidR="00F4331E" w:rsidRPr="00A15EDF">
              <w:rPr>
                <w:rStyle w:val="Hyperlink"/>
                <w:rFonts w:ascii="Franklin Gothic Book" w:hAnsi="Franklin Gothic Book" w:cstheme="minorHAnsi"/>
                <w:color w:val="auto"/>
              </w:rPr>
              <w:t xml:space="preserve"> </w:t>
            </w:r>
            <w:r w:rsidR="00F4331E" w:rsidRPr="00A15EDF">
              <w:rPr>
                <w:rStyle w:val="Hyperlink"/>
                <w:rFonts w:ascii="Franklin Gothic Book" w:hAnsi="Franklin Gothic Book"/>
                <w:color w:val="auto"/>
              </w:rPr>
              <w:t>.</w:t>
            </w:r>
          </w:p>
          <w:p w14:paraId="31635320" w14:textId="77777777" w:rsidR="00B108FA" w:rsidRPr="00A15EDF" w:rsidRDefault="00B108FA">
            <w:pPr>
              <w:rPr>
                <w:rFonts w:ascii="Franklin Gothic Book" w:hAnsi="Franklin Gothic Book"/>
              </w:rPr>
            </w:pPr>
          </w:p>
        </w:tc>
      </w:tr>
    </w:tbl>
    <w:p w14:paraId="2AD32C53" w14:textId="77777777" w:rsidR="00B108FA" w:rsidRPr="00A15EDF" w:rsidRDefault="00B108FA" w:rsidP="00B108FA">
      <w:pPr>
        <w:rPr>
          <w:rFonts w:ascii="Franklin Gothic Book" w:hAnsi="Franklin Gothic Book"/>
        </w:rPr>
      </w:pPr>
    </w:p>
    <w:p w14:paraId="071CE68E" w14:textId="7C1AFA20" w:rsidR="00B108FA" w:rsidRDefault="00B108FA" w:rsidP="00567A9B">
      <w:pPr>
        <w:ind w:left="709" w:right="1611"/>
        <w:rPr>
          <w:rFonts w:ascii="Franklin Gothic Book" w:eastAsia="Cambria" w:hAnsi="Franklin Gothic Book" w:cs="Arial"/>
          <w:b/>
          <w:bCs/>
          <w:sz w:val="22"/>
        </w:rPr>
      </w:pPr>
      <w:r w:rsidRPr="00567A9B">
        <w:rPr>
          <w:rFonts w:ascii="Franklin Gothic Book" w:eastAsia="Cambria" w:hAnsi="Franklin Gothic Book" w:cs="Arial"/>
          <w:b/>
          <w:bCs/>
          <w:sz w:val="22"/>
        </w:rPr>
        <w:t>5. Date of MSG approval of its latest Terms of Reference or similar document containing the provisions under EITI Requirement 1.4.b.</w:t>
      </w:r>
    </w:p>
    <w:p w14:paraId="31FA8EB1" w14:textId="77777777" w:rsidR="00567A9B" w:rsidRPr="00567A9B" w:rsidRDefault="00567A9B" w:rsidP="00567A9B">
      <w:pPr>
        <w:ind w:left="709" w:right="1611"/>
        <w:rPr>
          <w:rFonts w:ascii="Franklin Gothic Book" w:eastAsia="Cambria" w:hAnsi="Franklin Gothic Book" w:cs="Arial"/>
          <w:b/>
          <w:bCs/>
          <w:sz w:val="22"/>
        </w:rPr>
      </w:pPr>
    </w:p>
    <w:tbl>
      <w:tblPr>
        <w:tblStyle w:val="TableGrid"/>
        <w:tblW w:w="0" w:type="auto"/>
        <w:tblInd w:w="713" w:type="dxa"/>
        <w:tblLook w:val="04A0" w:firstRow="1" w:lastRow="0" w:firstColumn="1" w:lastColumn="0" w:noHBand="0" w:noVBand="1"/>
      </w:tblPr>
      <w:tblGrid>
        <w:gridCol w:w="9051"/>
      </w:tblGrid>
      <w:tr w:rsidR="00DA1154" w:rsidRPr="00DA1154" w14:paraId="00414EE2" w14:textId="77777777" w:rsidTr="00DA1154">
        <w:trPr>
          <w:trHeight w:val="660"/>
        </w:trPr>
        <w:tc>
          <w:tcPr>
            <w:tcW w:w="9051" w:type="dxa"/>
          </w:tcPr>
          <w:p w14:paraId="519116D5" w14:textId="71B72D46" w:rsidR="00DA1154" w:rsidRPr="00A15EDF" w:rsidRDefault="003561C3" w:rsidP="00567A9B">
            <w:pPr>
              <w:spacing w:before="240" w:after="240"/>
              <w:rPr>
                <w:rFonts w:ascii="Franklin Gothic Book" w:hAnsi="Franklin Gothic Book"/>
              </w:rPr>
            </w:pPr>
            <w:r w:rsidRPr="00A15EDF">
              <w:rPr>
                <w:rFonts w:ascii="Franklin Gothic Book" w:hAnsi="Franklin Gothic Book" w:cs="Arian AMU"/>
              </w:rPr>
              <w:t xml:space="preserve">The </w:t>
            </w:r>
            <w:r w:rsidRPr="00567A9B">
              <w:rPr>
                <w:rFonts w:ascii="Franklin Gothic Book" w:hAnsi="Franklin Gothic Book" w:cstheme="minorHAnsi"/>
                <w:lang w:val="hy-AM"/>
              </w:rPr>
              <w:t>latest</w:t>
            </w:r>
            <w:r w:rsidRPr="00A15EDF">
              <w:rPr>
                <w:rFonts w:ascii="Franklin Gothic Book" w:hAnsi="Franklin Gothic Book" w:cs="Arian AMU"/>
              </w:rPr>
              <w:t xml:space="preserve"> </w:t>
            </w:r>
            <w:r w:rsidR="00F4331E" w:rsidRPr="00A15EDF">
              <w:rPr>
                <w:rFonts w:ascii="Franklin Gothic Book" w:hAnsi="Franklin Gothic Book" w:cs="Arian AMU"/>
              </w:rPr>
              <w:t xml:space="preserve">non- substantial </w:t>
            </w:r>
            <w:r w:rsidRPr="00A15EDF">
              <w:rPr>
                <w:rFonts w:ascii="Franklin Gothic Book" w:hAnsi="Franklin Gothic Book" w:cs="Arian AMU"/>
              </w:rPr>
              <w:t xml:space="preserve">amendments to the Terms of Reference of Armenian EITI MSG were made on </w:t>
            </w:r>
            <w:r w:rsidR="00F4331E" w:rsidRPr="00A15EDF">
              <w:rPr>
                <w:rFonts w:ascii="Franklin Gothic Book" w:hAnsi="Franklin Gothic Book" w:cs="Arian AMU"/>
              </w:rPr>
              <w:t>June 29</w:t>
            </w:r>
            <w:r w:rsidRPr="00A15EDF">
              <w:rPr>
                <w:rFonts w:ascii="Franklin Gothic Book" w:hAnsi="Franklin Gothic Book" w:cs="Arian AMU"/>
              </w:rPr>
              <w:t>, 20</w:t>
            </w:r>
            <w:r w:rsidR="00F4331E" w:rsidRPr="00A15EDF">
              <w:rPr>
                <w:rFonts w:ascii="Franklin Gothic Book" w:hAnsi="Franklin Gothic Book" w:cs="Arian AMU"/>
              </w:rPr>
              <w:t>23 (amendments to part 2, clause 9.12, part 6, clause 31)</w:t>
            </w:r>
            <w:r w:rsidRPr="00A15EDF">
              <w:rPr>
                <w:rFonts w:ascii="Franklin Gothic Book" w:hAnsi="Franklin Gothic Book" w:cs="Arian AMU"/>
              </w:rPr>
              <w:t>.</w:t>
            </w:r>
          </w:p>
          <w:p w14:paraId="442FFE73" w14:textId="77777777" w:rsidR="00B108FA" w:rsidRPr="00A15EDF" w:rsidRDefault="00B108FA">
            <w:pPr>
              <w:rPr>
                <w:rFonts w:ascii="Franklin Gothic Book" w:hAnsi="Franklin Gothic Book"/>
              </w:rPr>
            </w:pPr>
          </w:p>
        </w:tc>
      </w:tr>
    </w:tbl>
    <w:p w14:paraId="647BE40E" w14:textId="77777777" w:rsidR="00B108FA" w:rsidRPr="00A15EDF" w:rsidRDefault="00B108FA" w:rsidP="00B108FA">
      <w:pPr>
        <w:rPr>
          <w:rFonts w:ascii="Franklin Gothic Book" w:hAnsi="Franklin Gothic Book"/>
        </w:rPr>
      </w:pPr>
    </w:p>
    <w:p w14:paraId="7FE8D083" w14:textId="77777777" w:rsidR="00B108FA" w:rsidRPr="00567A9B" w:rsidRDefault="00B108FA" w:rsidP="00567A9B">
      <w:pPr>
        <w:ind w:left="709" w:right="1611"/>
        <w:rPr>
          <w:rFonts w:ascii="Franklin Gothic Book" w:eastAsia="Cambria" w:hAnsi="Franklin Gothic Book" w:cs="Arial"/>
          <w:b/>
          <w:bCs/>
          <w:sz w:val="22"/>
        </w:rPr>
      </w:pPr>
      <w:r w:rsidRPr="00567A9B">
        <w:rPr>
          <w:rFonts w:ascii="Franklin Gothic Book" w:eastAsia="Cambria" w:hAnsi="Franklin Gothic Book" w:cs="Arial"/>
          <w:b/>
          <w:bCs/>
          <w:sz w:val="22"/>
        </w:rPr>
        <w:t>6. MSG’s policies and practices. Please fill out the table below.</w:t>
      </w:r>
    </w:p>
    <w:tbl>
      <w:tblPr>
        <w:tblStyle w:val="TableGrid"/>
        <w:tblpPr w:leftFromText="180" w:rightFromText="180" w:vertAnchor="page" w:horzAnchor="margin" w:tblpY="1399"/>
        <w:tblW w:w="0" w:type="auto"/>
        <w:tblLook w:val="04A0" w:firstRow="1" w:lastRow="0" w:firstColumn="1" w:lastColumn="0" w:noHBand="0" w:noVBand="1"/>
      </w:tblPr>
      <w:tblGrid>
        <w:gridCol w:w="3113"/>
        <w:gridCol w:w="3119"/>
        <w:gridCol w:w="3561"/>
      </w:tblGrid>
      <w:tr w:rsidR="00DA1154" w:rsidRPr="00DA1154" w14:paraId="4FA58F48" w14:textId="77777777" w:rsidTr="00B108FA">
        <w:tc>
          <w:tcPr>
            <w:tcW w:w="9062" w:type="dxa"/>
            <w:gridSpan w:val="3"/>
            <w:shd w:val="clear" w:color="auto" w:fill="E7E6E6" w:themeFill="background2"/>
          </w:tcPr>
          <w:p w14:paraId="2194419B" w14:textId="77777777" w:rsidR="00B108FA" w:rsidRPr="00A15EDF" w:rsidRDefault="00B108FA">
            <w:pPr>
              <w:rPr>
                <w:rFonts w:ascii="Franklin Gothic Book" w:hAnsi="Franklin Gothic Book"/>
                <w:b/>
                <w:bCs/>
              </w:rPr>
            </w:pPr>
            <w:r w:rsidRPr="00A15EDF">
              <w:rPr>
                <w:rFonts w:ascii="Franklin Gothic Book" w:hAnsi="Franklin Gothic Book"/>
                <w:b/>
                <w:bCs/>
              </w:rPr>
              <w:lastRenderedPageBreak/>
              <w:t>Elements of MSG Terms of Reference (1.4.b)</w:t>
            </w:r>
          </w:p>
        </w:tc>
      </w:tr>
      <w:tr w:rsidR="00DA1154" w:rsidRPr="00DA1154" w14:paraId="64A3F5EF" w14:textId="77777777">
        <w:tc>
          <w:tcPr>
            <w:tcW w:w="3113" w:type="dxa"/>
          </w:tcPr>
          <w:p w14:paraId="1D768AEF" w14:textId="77777777" w:rsidR="00B108FA" w:rsidRPr="00A15EDF" w:rsidRDefault="00B108FA">
            <w:pPr>
              <w:rPr>
                <w:rFonts w:ascii="Franklin Gothic Book" w:hAnsi="Franklin Gothic Book"/>
              </w:rPr>
            </w:pPr>
          </w:p>
        </w:tc>
        <w:tc>
          <w:tcPr>
            <w:tcW w:w="3119" w:type="dxa"/>
          </w:tcPr>
          <w:p w14:paraId="512BBD93" w14:textId="77777777" w:rsidR="00B108FA" w:rsidRPr="00A15EDF" w:rsidRDefault="00B108FA">
            <w:pPr>
              <w:rPr>
                <w:rFonts w:ascii="Franklin Gothic Book" w:hAnsi="Franklin Gothic Book"/>
                <w:b/>
                <w:bCs/>
                <w:i/>
                <w:iCs/>
              </w:rPr>
            </w:pPr>
            <w:r w:rsidRPr="00A15EDF">
              <w:rPr>
                <w:rFonts w:ascii="Franklin Gothic Book" w:hAnsi="Franklin Gothic Book"/>
                <w:b/>
                <w:bCs/>
                <w:i/>
                <w:iCs/>
              </w:rPr>
              <w:t xml:space="preserve">Where is the policy documented? </w:t>
            </w:r>
          </w:p>
          <w:p w14:paraId="439A8001" w14:textId="77777777" w:rsidR="0078301E" w:rsidRPr="00A15EDF" w:rsidRDefault="0078301E" w:rsidP="00567A9B">
            <w:pPr>
              <w:spacing w:before="240" w:after="240"/>
              <w:rPr>
                <w:rFonts w:ascii="Franklin Gothic Book" w:hAnsi="Franklin Gothic Book" w:cstheme="minorHAnsi"/>
                <w:b/>
                <w:bCs/>
                <w:i/>
                <w:iCs/>
                <w:lang w:val="hy-AM"/>
              </w:rPr>
            </w:pPr>
            <w:r w:rsidRPr="00A15EDF">
              <w:rPr>
                <w:rFonts w:ascii="Franklin Gothic Book" w:hAnsi="Franklin Gothic Book" w:cstheme="minorHAnsi"/>
              </w:rPr>
              <w:t xml:space="preserve">In the </w:t>
            </w:r>
            <w:hyperlink r:id="rId18" w:history="1">
              <w:r w:rsidRPr="00A15EDF">
                <w:rPr>
                  <w:rStyle w:val="Hyperlink"/>
                  <w:rFonts w:ascii="Franklin Gothic Book" w:hAnsi="Franklin Gothic Book" w:cstheme="minorHAnsi"/>
                  <w:color w:val="auto"/>
                </w:rPr>
                <w:t>Terms of Reference</w:t>
              </w:r>
            </w:hyperlink>
            <w:r w:rsidRPr="00A15EDF">
              <w:rPr>
                <w:rFonts w:ascii="Franklin Gothic Book" w:hAnsi="Franklin Gothic Book" w:cstheme="minorHAnsi"/>
              </w:rPr>
              <w:t xml:space="preserve"> of the Armenian EITI MSG </w:t>
            </w:r>
          </w:p>
          <w:p w14:paraId="67BCBB21" w14:textId="78B84B40" w:rsidR="0078301E" w:rsidRPr="00A15EDF" w:rsidRDefault="0078301E">
            <w:pPr>
              <w:rPr>
                <w:rFonts w:ascii="Franklin Gothic Book" w:hAnsi="Franklin Gothic Book"/>
                <w:b/>
                <w:bCs/>
                <w:i/>
                <w:iCs/>
                <w:lang w:val="hy-AM"/>
              </w:rPr>
            </w:pPr>
          </w:p>
        </w:tc>
        <w:tc>
          <w:tcPr>
            <w:tcW w:w="2830" w:type="dxa"/>
          </w:tcPr>
          <w:p w14:paraId="0DE7B480" w14:textId="77777777" w:rsidR="00B108FA" w:rsidRPr="00567A9B" w:rsidRDefault="00B108FA" w:rsidP="00567A9B">
            <w:pPr>
              <w:spacing w:before="240" w:after="240"/>
              <w:rPr>
                <w:rFonts w:ascii="Franklin Gothic Book" w:hAnsi="Franklin Gothic Book" w:cstheme="minorHAnsi"/>
                <w:bCs/>
                <w:lang w:val="hy-AM"/>
              </w:rPr>
            </w:pPr>
            <w:r w:rsidRPr="00567A9B">
              <w:rPr>
                <w:rFonts w:ascii="Franklin Gothic Book" w:hAnsi="Franklin Gothic Book" w:cstheme="minorHAnsi"/>
                <w:bCs/>
                <w:lang w:val="hy-AM"/>
              </w:rPr>
              <w:t xml:space="preserve">Briefly describe practices in the period under review. Please explain any discrepancies between the </w:t>
            </w:r>
            <w:proofErr w:type="spellStart"/>
            <w:r w:rsidRPr="00567A9B">
              <w:rPr>
                <w:rFonts w:ascii="Franklin Gothic Book" w:hAnsi="Franklin Gothic Book" w:cstheme="minorHAnsi"/>
                <w:bCs/>
                <w:lang w:val="hy-AM"/>
              </w:rPr>
              <w:t>ToR</w:t>
            </w:r>
            <w:proofErr w:type="spellEnd"/>
            <w:r w:rsidRPr="00567A9B">
              <w:rPr>
                <w:rFonts w:ascii="Franklin Gothic Book" w:hAnsi="Franklin Gothic Book" w:cstheme="minorHAnsi"/>
                <w:bCs/>
                <w:lang w:val="hy-AM"/>
              </w:rPr>
              <w:t xml:space="preserve"> and the practice.</w:t>
            </w:r>
          </w:p>
          <w:p w14:paraId="63A7A1B5" w14:textId="67AF69D2" w:rsidR="0078301E" w:rsidRPr="00A15EDF" w:rsidRDefault="0078301E" w:rsidP="00567A9B">
            <w:pPr>
              <w:spacing w:before="240" w:after="240"/>
              <w:rPr>
                <w:rFonts w:ascii="Franklin Gothic Book" w:hAnsi="Franklin Gothic Book" w:cstheme="minorHAnsi"/>
                <w:bCs/>
                <w:lang w:val="hy-AM"/>
              </w:rPr>
            </w:pPr>
            <w:r w:rsidRPr="00A15EDF">
              <w:rPr>
                <w:rFonts w:ascii="Franklin Gothic Book" w:hAnsi="Franklin Gothic Book" w:cstheme="minorHAnsi"/>
                <w:bCs/>
                <w:lang w:val="hy-AM"/>
              </w:rPr>
              <w:t xml:space="preserve">During the period under review, the MSG activities generally corresponded to the defined MSG Terms of Reference. A significant discrepancy is related to the schedule of the MSG meetings, according to which they should have been held at least once a quarter. The period under review coincided with the </w:t>
            </w:r>
            <w:r w:rsidR="003F6C2C" w:rsidRPr="00567A9B">
              <w:rPr>
                <w:rFonts w:ascii="Franklin Gothic Book" w:hAnsi="Franklin Gothic Book" w:cstheme="minorHAnsi"/>
                <w:bCs/>
                <w:lang w:val="hy-AM"/>
              </w:rPr>
              <w:t xml:space="preserve">in person </w:t>
            </w:r>
            <w:r w:rsidRPr="00A15EDF">
              <w:rPr>
                <w:rFonts w:ascii="Franklin Gothic Book" w:hAnsi="Franklin Gothic Book" w:cstheme="minorHAnsi"/>
                <w:bCs/>
                <w:lang w:val="hy-AM"/>
              </w:rPr>
              <w:t>meeting</w:t>
            </w:r>
            <w:r w:rsidR="003F6C2C" w:rsidRPr="00567A9B">
              <w:rPr>
                <w:rFonts w:ascii="Franklin Gothic Book" w:hAnsi="Franklin Gothic Book" w:cstheme="minorHAnsi"/>
                <w:bCs/>
                <w:lang w:val="hy-AM"/>
              </w:rPr>
              <w:t>s</w:t>
            </w:r>
            <w:r w:rsidRPr="00A15EDF">
              <w:rPr>
                <w:rFonts w:ascii="Franklin Gothic Book" w:hAnsi="Franklin Gothic Book" w:cstheme="minorHAnsi"/>
                <w:bCs/>
                <w:lang w:val="hy-AM"/>
              </w:rPr>
              <w:t xml:space="preserve"> restrictions due to the COVID</w:t>
            </w:r>
            <w:r w:rsidR="00F4331E" w:rsidRPr="00567A9B">
              <w:rPr>
                <w:rFonts w:ascii="Franklin Gothic Book" w:hAnsi="Franklin Gothic Book" w:cstheme="minorHAnsi"/>
                <w:bCs/>
                <w:lang w:val="hy-AM"/>
              </w:rPr>
              <w:t>-19</w:t>
            </w:r>
            <w:r w:rsidRPr="00A15EDF">
              <w:rPr>
                <w:rFonts w:ascii="Franklin Gothic Book" w:hAnsi="Franklin Gothic Book" w:cstheme="minorHAnsi"/>
                <w:bCs/>
                <w:lang w:val="hy-AM"/>
              </w:rPr>
              <w:t xml:space="preserve"> pandemic, as well as the overloaded work of the MSG, especially the members of the government </w:t>
            </w:r>
            <w:proofErr w:type="spellStart"/>
            <w:r w:rsidR="00F4331E" w:rsidRPr="00567A9B">
              <w:rPr>
                <w:rFonts w:ascii="Franklin Gothic Book" w:hAnsi="Franklin Gothic Book" w:cstheme="minorHAnsi"/>
                <w:bCs/>
                <w:lang w:val="hy-AM"/>
              </w:rPr>
              <w:t>constituecy</w:t>
            </w:r>
            <w:proofErr w:type="spellEnd"/>
            <w:r w:rsidRPr="00A15EDF">
              <w:rPr>
                <w:rFonts w:ascii="Franklin Gothic Book" w:hAnsi="Franklin Gothic Book" w:cstheme="minorHAnsi"/>
                <w:bCs/>
                <w:lang w:val="hy-AM"/>
              </w:rPr>
              <w:t xml:space="preserve"> due to the declared martial law in Armenia in 2020 and its consequences. For this reason, the discussion</w:t>
            </w:r>
            <w:r w:rsidR="00F4331E" w:rsidRPr="00567A9B">
              <w:rPr>
                <w:rFonts w:ascii="Franklin Gothic Book" w:hAnsi="Franklin Gothic Book" w:cstheme="minorHAnsi"/>
                <w:bCs/>
                <w:lang w:val="hy-AM"/>
              </w:rPr>
              <w:t>s</w:t>
            </w:r>
            <w:r w:rsidRPr="00A15EDF">
              <w:rPr>
                <w:rFonts w:ascii="Franklin Gothic Book" w:hAnsi="Franklin Gothic Book" w:cstheme="minorHAnsi"/>
                <w:bCs/>
                <w:lang w:val="hy-AM"/>
              </w:rPr>
              <w:t xml:space="preserve"> of the issues or the adoption of decisions within the MSG jurisdiction w</w:t>
            </w:r>
            <w:r w:rsidR="00F4331E" w:rsidRPr="00567A9B">
              <w:rPr>
                <w:rFonts w:ascii="Franklin Gothic Book" w:hAnsi="Franklin Gothic Book" w:cstheme="minorHAnsi"/>
                <w:bCs/>
                <w:lang w:val="hy-AM"/>
              </w:rPr>
              <w:t>ere</w:t>
            </w:r>
            <w:r w:rsidRPr="00A15EDF">
              <w:rPr>
                <w:rFonts w:ascii="Franklin Gothic Book" w:hAnsi="Franklin Gothic Book" w:cstheme="minorHAnsi"/>
                <w:bCs/>
                <w:lang w:val="hy-AM"/>
              </w:rPr>
              <w:t xml:space="preserve"> mainly done not through </w:t>
            </w:r>
            <w:r w:rsidR="003F6C2C" w:rsidRPr="00567A9B">
              <w:rPr>
                <w:rFonts w:ascii="Franklin Gothic Book" w:hAnsi="Franklin Gothic Book" w:cstheme="minorHAnsi"/>
                <w:bCs/>
                <w:lang w:val="hy-AM"/>
              </w:rPr>
              <w:t>in person</w:t>
            </w:r>
            <w:r w:rsidRPr="00A15EDF">
              <w:rPr>
                <w:rFonts w:ascii="Franklin Gothic Book" w:hAnsi="Franklin Gothic Book" w:cstheme="minorHAnsi"/>
                <w:bCs/>
                <w:lang w:val="hy-AM"/>
              </w:rPr>
              <w:t xml:space="preserve"> </w:t>
            </w:r>
            <w:r w:rsidR="00F4331E" w:rsidRPr="00567A9B">
              <w:rPr>
                <w:rFonts w:ascii="Franklin Gothic Book" w:hAnsi="Franklin Gothic Book" w:cstheme="minorHAnsi"/>
                <w:bCs/>
                <w:lang w:val="hy-AM"/>
              </w:rPr>
              <w:t>meetings</w:t>
            </w:r>
            <w:r w:rsidRPr="00A15EDF">
              <w:rPr>
                <w:rFonts w:ascii="Franklin Gothic Book" w:hAnsi="Franklin Gothic Book" w:cstheme="minorHAnsi"/>
                <w:bCs/>
                <w:lang w:val="hy-AM"/>
              </w:rPr>
              <w:t>, but through remote discussions, agreements and decision-making through electronic means of communication. The electronic decision-making procedure is defined in the MSG Terms of Reference.</w:t>
            </w:r>
          </w:p>
          <w:p w14:paraId="66F4BADE" w14:textId="7ABB2251" w:rsidR="003F6C2C" w:rsidRPr="00567A9B" w:rsidRDefault="003F6C2C" w:rsidP="00567A9B">
            <w:pPr>
              <w:spacing w:before="240" w:after="240"/>
              <w:rPr>
                <w:rFonts w:ascii="Franklin Gothic Book" w:hAnsi="Franklin Gothic Book" w:cstheme="minorHAnsi"/>
                <w:b/>
                <w:bCs/>
                <w:lang w:val="hy-AM"/>
              </w:rPr>
            </w:pPr>
            <w:r w:rsidRPr="00567A9B">
              <w:rPr>
                <w:rFonts w:ascii="Franklin Gothic Book" w:hAnsi="Franklin Gothic Book" w:cstheme="minorHAnsi"/>
                <w:b/>
                <w:bCs/>
                <w:lang w:val="hy-AM"/>
              </w:rPr>
              <w:t>At the 29</w:t>
            </w:r>
            <w:r w:rsidR="00C95144" w:rsidRPr="00567A9B">
              <w:rPr>
                <w:rFonts w:ascii="Franklin Gothic Book" w:hAnsi="Franklin Gothic Book" w:cstheme="minorHAnsi"/>
                <w:b/>
                <w:bCs/>
                <w:lang w:val="hy-AM"/>
              </w:rPr>
              <w:t xml:space="preserve"> June, </w:t>
            </w:r>
            <w:r w:rsidRPr="00567A9B">
              <w:rPr>
                <w:rFonts w:ascii="Franklin Gothic Book" w:hAnsi="Franklin Gothic Book" w:cstheme="minorHAnsi"/>
                <w:b/>
                <w:bCs/>
                <w:lang w:val="hy-AM"/>
              </w:rPr>
              <w:t xml:space="preserve">2023 </w:t>
            </w:r>
            <w:r w:rsidR="00C95144" w:rsidRPr="00567A9B">
              <w:rPr>
                <w:rFonts w:ascii="Franklin Gothic Book" w:hAnsi="Franklin Gothic Book" w:cstheme="minorHAnsi"/>
                <w:b/>
                <w:bCs/>
                <w:lang w:val="hy-AM"/>
              </w:rPr>
              <w:t xml:space="preserve">MSG </w:t>
            </w:r>
            <w:r w:rsidR="00EE6424" w:rsidRPr="00567A9B">
              <w:rPr>
                <w:rFonts w:ascii="Franklin Gothic Book" w:hAnsi="Franklin Gothic Book" w:cstheme="minorHAnsi"/>
                <w:b/>
                <w:bCs/>
                <w:lang w:val="hy-AM"/>
              </w:rPr>
              <w:t xml:space="preserve">meeting MSG </w:t>
            </w:r>
            <w:r w:rsidR="00C95144" w:rsidRPr="00567A9B">
              <w:rPr>
                <w:rFonts w:ascii="Franklin Gothic Book" w:hAnsi="Franklin Gothic Book" w:cstheme="minorHAnsi"/>
                <w:b/>
                <w:bCs/>
                <w:lang w:val="hy-AM"/>
              </w:rPr>
              <w:t>noted</w:t>
            </w:r>
            <w:r w:rsidRPr="00567A9B">
              <w:rPr>
                <w:rFonts w:ascii="Franklin Gothic Book" w:hAnsi="Franklin Gothic Book" w:cstheme="minorHAnsi"/>
                <w:b/>
                <w:bCs/>
                <w:lang w:val="hy-AM"/>
              </w:rPr>
              <w:t xml:space="preserve"> that the </w:t>
            </w:r>
            <w:r w:rsidR="00EE6424" w:rsidRPr="00567A9B">
              <w:rPr>
                <w:rFonts w:ascii="Franklin Gothic Book" w:hAnsi="Franklin Gothic Book" w:cstheme="minorHAnsi"/>
                <w:b/>
                <w:bCs/>
                <w:lang w:val="hy-AM"/>
              </w:rPr>
              <w:t>MSG</w:t>
            </w:r>
            <w:r w:rsidR="00C95144" w:rsidRPr="00567A9B">
              <w:rPr>
                <w:rFonts w:ascii="Franklin Gothic Book" w:hAnsi="Franklin Gothic Book" w:cstheme="minorHAnsi"/>
                <w:b/>
                <w:bCs/>
                <w:lang w:val="hy-AM"/>
              </w:rPr>
              <w:t xml:space="preserve"> o</w:t>
            </w:r>
            <w:r w:rsidR="00EE6424" w:rsidRPr="00567A9B">
              <w:rPr>
                <w:rFonts w:ascii="Franklin Gothic Book" w:hAnsi="Franklin Gothic Book" w:cstheme="minorHAnsi"/>
                <w:b/>
                <w:bCs/>
                <w:lang w:val="hy-AM"/>
              </w:rPr>
              <w:t xml:space="preserve">versight </w:t>
            </w:r>
            <w:r w:rsidRPr="00567A9B">
              <w:rPr>
                <w:rFonts w:ascii="Franklin Gothic Book" w:hAnsi="Franklin Gothic Book" w:cstheme="minorHAnsi"/>
                <w:b/>
                <w:bCs/>
                <w:lang w:val="hy-AM"/>
              </w:rPr>
              <w:t xml:space="preserve"> during the reporting period was mostly carried out in the form of electronic correspondence, remote electronic discussions and agreements on agenda issues. While admitting that this </w:t>
            </w:r>
            <w:r w:rsidRPr="00567A9B">
              <w:rPr>
                <w:rFonts w:ascii="Franklin Gothic Book" w:hAnsi="Franklin Gothic Book" w:cstheme="minorHAnsi"/>
                <w:b/>
                <w:bCs/>
                <w:lang w:val="hy-AM"/>
              </w:rPr>
              <w:lastRenderedPageBreak/>
              <w:t xml:space="preserve">form of organization of the supervisory work of the </w:t>
            </w:r>
            <w:r w:rsidR="00EE6424" w:rsidRPr="00567A9B">
              <w:rPr>
                <w:rFonts w:ascii="Franklin Gothic Book" w:hAnsi="Franklin Gothic Book" w:cstheme="minorHAnsi"/>
                <w:b/>
                <w:bCs/>
                <w:lang w:val="hy-AM"/>
              </w:rPr>
              <w:t>MSG</w:t>
            </w:r>
            <w:r w:rsidRPr="00567A9B">
              <w:rPr>
                <w:rFonts w:ascii="Franklin Gothic Book" w:hAnsi="Franklin Gothic Book" w:cstheme="minorHAnsi"/>
                <w:b/>
                <w:bCs/>
                <w:lang w:val="hy-AM"/>
              </w:rPr>
              <w:t xml:space="preserve"> ensured fulfillment of all the</w:t>
            </w:r>
            <w:r w:rsidR="00EE6424" w:rsidRPr="00567A9B">
              <w:rPr>
                <w:rFonts w:ascii="Franklin Gothic Book" w:hAnsi="Franklin Gothic Book" w:cstheme="minorHAnsi"/>
                <w:b/>
                <w:bCs/>
                <w:lang w:val="hy-AM"/>
              </w:rPr>
              <w:t xml:space="preserve"> EITI Standard </w:t>
            </w:r>
            <w:r w:rsidRPr="00567A9B">
              <w:rPr>
                <w:rFonts w:ascii="Franklin Gothic Book" w:hAnsi="Franklin Gothic Book" w:cstheme="minorHAnsi"/>
                <w:b/>
                <w:bCs/>
                <w:lang w:val="hy-AM"/>
              </w:rPr>
              <w:t xml:space="preserve"> requirements</w:t>
            </w:r>
            <w:r w:rsidR="00C95144" w:rsidRPr="00567A9B">
              <w:rPr>
                <w:rFonts w:ascii="Franklin Gothic Book" w:hAnsi="Franklin Gothic Book" w:cstheme="minorHAnsi"/>
                <w:b/>
                <w:bCs/>
                <w:lang w:val="hy-AM"/>
              </w:rPr>
              <w:t>,</w:t>
            </w:r>
            <w:r w:rsidRPr="00567A9B">
              <w:rPr>
                <w:rFonts w:ascii="Franklin Gothic Book" w:hAnsi="Franklin Gothic Book" w:cstheme="minorHAnsi"/>
                <w:b/>
                <w:bCs/>
                <w:lang w:val="hy-AM"/>
              </w:rPr>
              <w:t xml:space="preserve"> </w:t>
            </w:r>
            <w:r w:rsidR="00EE6424" w:rsidRPr="00567A9B">
              <w:rPr>
                <w:rFonts w:ascii="Franklin Gothic Book" w:hAnsi="Franklin Gothic Book" w:cstheme="minorHAnsi"/>
                <w:b/>
                <w:bCs/>
                <w:lang w:val="hy-AM"/>
              </w:rPr>
              <w:t xml:space="preserve">MSG </w:t>
            </w:r>
            <w:r w:rsidR="00C95144" w:rsidRPr="00567A9B">
              <w:rPr>
                <w:rFonts w:ascii="Franklin Gothic Book" w:hAnsi="Franklin Gothic Book" w:cstheme="minorHAnsi"/>
                <w:b/>
                <w:bCs/>
                <w:lang w:val="hy-AM"/>
              </w:rPr>
              <w:t>recognizes</w:t>
            </w:r>
            <w:r w:rsidRPr="00567A9B">
              <w:rPr>
                <w:rFonts w:ascii="Franklin Gothic Book" w:hAnsi="Franklin Gothic Book" w:cstheme="minorHAnsi"/>
                <w:b/>
                <w:bCs/>
                <w:lang w:val="hy-AM"/>
              </w:rPr>
              <w:t xml:space="preserve"> that the number of</w:t>
            </w:r>
            <w:r w:rsidR="00EE6424" w:rsidRPr="00567A9B">
              <w:rPr>
                <w:rFonts w:ascii="Franklin Gothic Book" w:hAnsi="Franklin Gothic Book" w:cstheme="minorHAnsi"/>
                <w:b/>
                <w:bCs/>
                <w:lang w:val="hy-AM"/>
              </w:rPr>
              <w:t xml:space="preserve"> in person meetings</w:t>
            </w:r>
            <w:r w:rsidRPr="00567A9B">
              <w:rPr>
                <w:rFonts w:ascii="Franklin Gothic Book" w:hAnsi="Franklin Gothic Book" w:cstheme="minorHAnsi"/>
                <w:b/>
                <w:bCs/>
                <w:lang w:val="hy-AM"/>
              </w:rPr>
              <w:t xml:space="preserve"> was insufficient, as a result of which other legal and practical issues were left out of the scope of discussions</w:t>
            </w:r>
            <w:r w:rsidR="00B24542" w:rsidRPr="00567A9B">
              <w:rPr>
                <w:rFonts w:ascii="Franklin Gothic Book" w:hAnsi="Franklin Gothic Book" w:cstheme="minorHAnsi"/>
                <w:b/>
                <w:bCs/>
                <w:lang w:val="hy-AM"/>
              </w:rPr>
              <w:t>,</w:t>
            </w:r>
            <w:r w:rsidRPr="00567A9B">
              <w:rPr>
                <w:rFonts w:ascii="Franklin Gothic Book" w:hAnsi="Franklin Gothic Book" w:cstheme="minorHAnsi"/>
                <w:b/>
                <w:bCs/>
                <w:lang w:val="hy-AM"/>
              </w:rPr>
              <w:t xml:space="preserve"> on which the opinion and recommendations of the </w:t>
            </w:r>
            <w:r w:rsidR="00EE6424" w:rsidRPr="00567A9B">
              <w:rPr>
                <w:rFonts w:ascii="Franklin Gothic Book" w:hAnsi="Franklin Gothic Book" w:cstheme="minorHAnsi"/>
                <w:b/>
                <w:bCs/>
                <w:lang w:val="hy-AM"/>
              </w:rPr>
              <w:t>MSG</w:t>
            </w:r>
            <w:r w:rsidRPr="00567A9B">
              <w:rPr>
                <w:rFonts w:ascii="Franklin Gothic Book" w:hAnsi="Franklin Gothic Book" w:cstheme="minorHAnsi"/>
                <w:b/>
                <w:bCs/>
                <w:lang w:val="hy-AM"/>
              </w:rPr>
              <w:t xml:space="preserve"> could be important for the good governance of the mining sector.</w:t>
            </w:r>
          </w:p>
          <w:p w14:paraId="55B1C5EA" w14:textId="65AD7F30" w:rsidR="003F6C2C" w:rsidRPr="00567A9B" w:rsidRDefault="003F6C2C" w:rsidP="00567A9B">
            <w:pPr>
              <w:spacing w:before="240" w:after="240"/>
              <w:rPr>
                <w:rFonts w:ascii="Franklin Gothic Book" w:hAnsi="Franklin Gothic Book" w:cstheme="minorHAnsi"/>
                <w:b/>
                <w:bCs/>
                <w:lang w:val="hy-AM"/>
              </w:rPr>
            </w:pPr>
            <w:r w:rsidRPr="00567A9B">
              <w:rPr>
                <w:rFonts w:ascii="Franklin Gothic Book" w:hAnsi="Franklin Gothic Book" w:cstheme="minorHAnsi"/>
                <w:b/>
                <w:bCs/>
                <w:lang w:val="hy-AM"/>
              </w:rPr>
              <w:t xml:space="preserve">Therefore, the </w:t>
            </w:r>
            <w:r w:rsidR="00EE6424" w:rsidRPr="00567A9B">
              <w:rPr>
                <w:rFonts w:ascii="Franklin Gothic Book" w:hAnsi="Franklin Gothic Book" w:cstheme="minorHAnsi"/>
                <w:b/>
                <w:bCs/>
                <w:lang w:val="hy-AM"/>
              </w:rPr>
              <w:t>MSG</w:t>
            </w:r>
            <w:r w:rsidRPr="00567A9B">
              <w:rPr>
                <w:rFonts w:ascii="Franklin Gothic Book" w:hAnsi="Franklin Gothic Book" w:cstheme="minorHAnsi"/>
                <w:b/>
                <w:bCs/>
                <w:lang w:val="hy-AM"/>
              </w:rPr>
              <w:t xml:space="preserve"> has decided:</w:t>
            </w:r>
          </w:p>
          <w:p w14:paraId="4E63C5B1" w14:textId="4CF5A86D" w:rsidR="00C95144" w:rsidRPr="00567A9B" w:rsidRDefault="003F6C2C" w:rsidP="00567A9B">
            <w:pPr>
              <w:spacing w:before="240" w:after="240"/>
              <w:rPr>
                <w:rFonts w:ascii="Franklin Gothic Book" w:hAnsi="Franklin Gothic Book" w:cstheme="minorHAnsi"/>
                <w:bCs/>
                <w:lang w:val="hy-AM"/>
              </w:rPr>
            </w:pPr>
            <w:r w:rsidRPr="00567A9B">
              <w:rPr>
                <w:rFonts w:ascii="Franklin Gothic Book" w:hAnsi="Franklin Gothic Book" w:cstheme="minorHAnsi"/>
                <w:b/>
                <w:bCs/>
                <w:lang w:val="hy-AM"/>
              </w:rPr>
              <w:t xml:space="preserve">During the </w:t>
            </w:r>
            <w:r w:rsidR="00EE6424" w:rsidRPr="00567A9B">
              <w:rPr>
                <w:rFonts w:ascii="Franklin Gothic Book" w:hAnsi="Franklin Gothic Book" w:cstheme="minorHAnsi"/>
                <w:b/>
                <w:bCs/>
                <w:lang w:val="hy-AM"/>
              </w:rPr>
              <w:t xml:space="preserve">coming </w:t>
            </w:r>
            <w:r w:rsidRPr="00567A9B">
              <w:rPr>
                <w:rFonts w:ascii="Franklin Gothic Book" w:hAnsi="Franklin Gothic Book" w:cstheme="minorHAnsi"/>
                <w:b/>
                <w:bCs/>
                <w:lang w:val="hy-AM"/>
              </w:rPr>
              <w:t xml:space="preserve"> year</w:t>
            </w:r>
            <w:r w:rsidR="00B24542" w:rsidRPr="00567A9B">
              <w:rPr>
                <w:rFonts w:ascii="Franklin Gothic Book" w:hAnsi="Franklin Gothic Book" w:cstheme="minorHAnsi"/>
                <w:b/>
                <w:bCs/>
                <w:lang w:val="hy-AM"/>
              </w:rPr>
              <w:t xml:space="preserve"> MSG shall </w:t>
            </w:r>
            <w:r w:rsidRPr="00567A9B">
              <w:rPr>
                <w:rFonts w:ascii="Franklin Gothic Book" w:hAnsi="Franklin Gothic Book" w:cstheme="minorHAnsi"/>
                <w:b/>
                <w:bCs/>
                <w:lang w:val="hy-AM"/>
              </w:rPr>
              <w:t xml:space="preserve">hold 3 </w:t>
            </w:r>
            <w:r w:rsidR="00EE6424" w:rsidRPr="00567A9B">
              <w:rPr>
                <w:rFonts w:ascii="Franklin Gothic Book" w:hAnsi="Franklin Gothic Book" w:cstheme="minorHAnsi"/>
                <w:b/>
                <w:bCs/>
                <w:lang w:val="hy-AM"/>
              </w:rPr>
              <w:t>in person meetings</w:t>
            </w:r>
            <w:r w:rsidRPr="00567A9B">
              <w:rPr>
                <w:rFonts w:ascii="Franklin Gothic Book" w:hAnsi="Franklin Gothic Book" w:cstheme="minorHAnsi"/>
                <w:b/>
                <w:bCs/>
                <w:lang w:val="hy-AM"/>
              </w:rPr>
              <w:t>, in the agendas of which the</w:t>
            </w:r>
            <w:r w:rsidR="00B24542" w:rsidRPr="00567A9B">
              <w:rPr>
                <w:rFonts w:ascii="Franklin Gothic Book" w:hAnsi="Franklin Gothic Book" w:cstheme="minorHAnsi"/>
                <w:b/>
                <w:bCs/>
                <w:lang w:val="hy-AM"/>
              </w:rPr>
              <w:t xml:space="preserve"> agenda items</w:t>
            </w:r>
            <w:r w:rsidRPr="00567A9B">
              <w:rPr>
                <w:rFonts w:ascii="Franklin Gothic Book" w:hAnsi="Franklin Gothic Book" w:cstheme="minorHAnsi"/>
                <w:b/>
                <w:bCs/>
                <w:lang w:val="hy-AM"/>
              </w:rPr>
              <w:t xml:space="preserve"> proposed by the civil society  should be included in priority order. In addition, in the following years, the </w:t>
            </w:r>
            <w:r w:rsidR="00482392" w:rsidRPr="00567A9B">
              <w:rPr>
                <w:rFonts w:ascii="Franklin Gothic Book" w:hAnsi="Franklin Gothic Book" w:cstheme="minorHAnsi"/>
                <w:b/>
                <w:bCs/>
                <w:lang w:val="hy-AM"/>
              </w:rPr>
              <w:t>MSG</w:t>
            </w:r>
            <w:r w:rsidR="00B24542" w:rsidRPr="00567A9B">
              <w:rPr>
                <w:rFonts w:ascii="Franklin Gothic Book" w:hAnsi="Franklin Gothic Book" w:cstheme="minorHAnsi"/>
                <w:b/>
                <w:bCs/>
                <w:lang w:val="hy-AM"/>
              </w:rPr>
              <w:t xml:space="preserve"> shall strictly follow the MSG </w:t>
            </w:r>
            <w:proofErr w:type="spellStart"/>
            <w:r w:rsidR="00B24542" w:rsidRPr="00567A9B">
              <w:rPr>
                <w:rFonts w:ascii="Franklin Gothic Book" w:hAnsi="Franklin Gothic Book" w:cstheme="minorHAnsi"/>
                <w:b/>
                <w:bCs/>
                <w:lang w:val="hy-AM"/>
              </w:rPr>
              <w:t>ToR</w:t>
            </w:r>
            <w:proofErr w:type="spellEnd"/>
            <w:r w:rsidR="00B24542" w:rsidRPr="00567A9B">
              <w:rPr>
                <w:rFonts w:ascii="Franklin Gothic Book" w:hAnsi="Franklin Gothic Book" w:cstheme="minorHAnsi"/>
                <w:b/>
                <w:bCs/>
                <w:lang w:val="hy-AM"/>
              </w:rPr>
              <w:t xml:space="preserve"> regulation on frequency of MSG meeting to be held.</w:t>
            </w:r>
            <w:r w:rsidR="00B24542" w:rsidRPr="00567A9B">
              <w:rPr>
                <w:rFonts w:ascii="Franklin Gothic Book" w:hAnsi="Franklin Gothic Book" w:cstheme="minorHAnsi"/>
                <w:bCs/>
                <w:lang w:val="hy-AM"/>
              </w:rPr>
              <w:t xml:space="preserve">  </w:t>
            </w:r>
            <w:r w:rsidR="00482392" w:rsidRPr="00567A9B">
              <w:rPr>
                <w:rFonts w:ascii="Franklin Gothic Book" w:hAnsi="Franklin Gothic Book" w:cstheme="minorHAnsi"/>
                <w:bCs/>
                <w:lang w:val="hy-AM"/>
              </w:rPr>
              <w:t xml:space="preserve"> </w:t>
            </w:r>
          </w:p>
        </w:tc>
      </w:tr>
      <w:tr w:rsidR="00DA1154" w:rsidRPr="00DA1154" w14:paraId="130AEF25" w14:textId="77777777" w:rsidTr="00B108FA">
        <w:tc>
          <w:tcPr>
            <w:tcW w:w="9062" w:type="dxa"/>
            <w:gridSpan w:val="3"/>
            <w:shd w:val="clear" w:color="auto" w:fill="E7E6E6" w:themeFill="background2"/>
          </w:tcPr>
          <w:p w14:paraId="011EBB7A" w14:textId="77777777" w:rsidR="00B108FA" w:rsidRPr="00A15EDF" w:rsidRDefault="00B108FA">
            <w:pPr>
              <w:rPr>
                <w:rFonts w:ascii="Franklin Gothic Book" w:hAnsi="Franklin Gothic Book"/>
              </w:rPr>
            </w:pPr>
            <w:r w:rsidRPr="00A15EDF">
              <w:rPr>
                <w:rStyle w:val="Strong"/>
                <w:rFonts w:ascii="Franklin Gothic Book" w:hAnsi="Franklin Gothic Book"/>
              </w:rPr>
              <w:lastRenderedPageBreak/>
              <w:t>The role, responsibilities and rights of the MSG</w:t>
            </w:r>
          </w:p>
        </w:tc>
      </w:tr>
      <w:tr w:rsidR="00DA1154" w:rsidRPr="00DA1154" w14:paraId="0FDF5CE7" w14:textId="77777777">
        <w:trPr>
          <w:trHeight w:val="1094"/>
        </w:trPr>
        <w:tc>
          <w:tcPr>
            <w:tcW w:w="3113" w:type="dxa"/>
          </w:tcPr>
          <w:p w14:paraId="25851E49" w14:textId="77777777" w:rsidR="00B108FA" w:rsidRPr="00A15EDF" w:rsidRDefault="00B108FA">
            <w:pPr>
              <w:rPr>
                <w:rFonts w:ascii="Franklin Gothic Book" w:hAnsi="Franklin Gothic Book"/>
              </w:rPr>
            </w:pPr>
            <w:r w:rsidRPr="00A15EDF">
              <w:rPr>
                <w:rFonts w:ascii="Franklin Gothic Book" w:hAnsi="Franklin Gothic Book"/>
              </w:rPr>
              <w:t>Definition of the role, responsibilities and rights of the MSG and its members.</w:t>
            </w:r>
          </w:p>
        </w:tc>
        <w:tc>
          <w:tcPr>
            <w:tcW w:w="3119" w:type="dxa"/>
          </w:tcPr>
          <w:p w14:paraId="47840EF9" w14:textId="77777777" w:rsidR="0078301E" w:rsidRPr="00A15EDF" w:rsidRDefault="00FD36DD" w:rsidP="00567A9B">
            <w:pPr>
              <w:spacing w:before="240" w:after="240"/>
              <w:rPr>
                <w:rFonts w:ascii="Franklin Gothic Book" w:hAnsi="Franklin Gothic Book" w:cstheme="minorHAnsi"/>
              </w:rPr>
            </w:pPr>
            <w:hyperlink r:id="rId19" w:history="1">
              <w:r w:rsidR="0078301E" w:rsidRPr="00A15EDF">
                <w:rPr>
                  <w:rStyle w:val="Hyperlink"/>
                  <w:rFonts w:ascii="Franklin Gothic Book" w:hAnsi="Franklin Gothic Book" w:cstheme="minorHAnsi"/>
                  <w:color w:val="auto"/>
                </w:rPr>
                <w:t>Terms of Reference</w:t>
              </w:r>
            </w:hyperlink>
            <w:r w:rsidR="0078301E" w:rsidRPr="00A15EDF">
              <w:rPr>
                <w:rFonts w:ascii="Franklin Gothic Book" w:hAnsi="Franklin Gothic Book" w:cstheme="minorHAnsi"/>
              </w:rPr>
              <w:t xml:space="preserve"> of the Armenian EITI MSG - Chapter 1, 3 and 4</w:t>
            </w:r>
          </w:p>
          <w:p w14:paraId="7EE78C34" w14:textId="7CD9B866" w:rsidR="00B108FA" w:rsidRPr="00A15EDF" w:rsidRDefault="00B108FA">
            <w:pPr>
              <w:rPr>
                <w:rFonts w:ascii="Franklin Gothic Book" w:hAnsi="Franklin Gothic Book"/>
                <w:i/>
                <w:iCs/>
              </w:rPr>
            </w:pPr>
          </w:p>
        </w:tc>
        <w:tc>
          <w:tcPr>
            <w:tcW w:w="2830" w:type="dxa"/>
          </w:tcPr>
          <w:p w14:paraId="059854EA" w14:textId="77777777" w:rsidR="00B108FA" w:rsidRPr="00A15EDF" w:rsidRDefault="00B108FA">
            <w:pPr>
              <w:rPr>
                <w:rFonts w:ascii="Franklin Gothic Book" w:hAnsi="Franklin Gothic Book"/>
                <w:i/>
                <w:iCs/>
              </w:rPr>
            </w:pPr>
            <w:r w:rsidRPr="00A15EDF">
              <w:rPr>
                <w:rFonts w:ascii="Franklin Gothic Book" w:hAnsi="Franklin Gothic Book"/>
                <w:i/>
                <w:iCs/>
              </w:rPr>
              <w:t>[Have the roles, responsibilities and rights been respected in practice?]</w:t>
            </w:r>
          </w:p>
          <w:p w14:paraId="13FA997F" w14:textId="08745DFD" w:rsidR="0078301E" w:rsidRPr="00A15EDF" w:rsidRDefault="0078301E" w:rsidP="00567A9B">
            <w:pPr>
              <w:spacing w:before="240" w:after="240"/>
              <w:rPr>
                <w:rFonts w:ascii="Franklin Gothic Book" w:hAnsi="Franklin Gothic Book"/>
                <w:i/>
                <w:iCs/>
              </w:rPr>
            </w:pPr>
            <w:r w:rsidRPr="00567A9B">
              <w:rPr>
                <w:rFonts w:ascii="Franklin Gothic Book" w:hAnsi="Franklin Gothic Book" w:cstheme="minorHAnsi"/>
                <w:bCs/>
                <w:lang w:val="hy-AM"/>
              </w:rPr>
              <w:t>Yes</w:t>
            </w:r>
          </w:p>
        </w:tc>
      </w:tr>
      <w:tr w:rsidR="00DA1154" w:rsidRPr="00DA1154" w14:paraId="1785BF03" w14:textId="77777777">
        <w:tc>
          <w:tcPr>
            <w:tcW w:w="3113" w:type="dxa"/>
          </w:tcPr>
          <w:p w14:paraId="06FBD380" w14:textId="77777777" w:rsidR="00B108FA" w:rsidRPr="00A15EDF" w:rsidRDefault="00B108FA">
            <w:pPr>
              <w:rPr>
                <w:rFonts w:ascii="Franklin Gothic Book" w:hAnsi="Franklin Gothic Book"/>
              </w:rPr>
            </w:pPr>
            <w:r w:rsidRPr="00A15EDF">
              <w:rPr>
                <w:rFonts w:ascii="Franklin Gothic Book" w:hAnsi="Franklin Gothic Book"/>
              </w:rPr>
              <w:t>Adherence to the EITI Association code of conduct, including addressing conflicts of interest.</w:t>
            </w:r>
          </w:p>
          <w:p w14:paraId="05ED9737" w14:textId="77777777" w:rsidR="00B108FA" w:rsidRPr="00A15EDF" w:rsidRDefault="00B108FA">
            <w:pPr>
              <w:rPr>
                <w:rFonts w:ascii="Franklin Gothic Book" w:hAnsi="Franklin Gothic Book"/>
              </w:rPr>
            </w:pPr>
          </w:p>
        </w:tc>
        <w:tc>
          <w:tcPr>
            <w:tcW w:w="3119" w:type="dxa"/>
          </w:tcPr>
          <w:p w14:paraId="5270893D" w14:textId="77777777" w:rsidR="0078301E" w:rsidRPr="00A15EDF" w:rsidRDefault="00FD36DD" w:rsidP="00567A9B">
            <w:pPr>
              <w:spacing w:before="240" w:after="240"/>
              <w:rPr>
                <w:rFonts w:ascii="Franklin Gothic Book" w:hAnsi="Franklin Gothic Book" w:cstheme="minorHAnsi"/>
              </w:rPr>
            </w:pPr>
            <w:hyperlink r:id="rId20" w:history="1">
              <w:r w:rsidR="0078301E" w:rsidRPr="00A15EDF">
                <w:rPr>
                  <w:rStyle w:val="Hyperlink"/>
                  <w:rFonts w:ascii="Franklin Gothic Book" w:hAnsi="Franklin Gothic Book" w:cstheme="minorHAnsi"/>
                  <w:color w:val="auto"/>
                </w:rPr>
                <w:t>Terms of Reference</w:t>
              </w:r>
            </w:hyperlink>
            <w:r w:rsidR="0078301E" w:rsidRPr="00A15EDF">
              <w:rPr>
                <w:rFonts w:ascii="Franklin Gothic Book" w:hAnsi="Franklin Gothic Book" w:cstheme="minorHAnsi"/>
              </w:rPr>
              <w:t xml:space="preserve"> of the Armenian EITI MSG – Chapter 8</w:t>
            </w:r>
          </w:p>
          <w:p w14:paraId="06CED7ED" w14:textId="77777777" w:rsidR="00B108FA" w:rsidRPr="00A15EDF" w:rsidRDefault="00B108FA">
            <w:pPr>
              <w:rPr>
                <w:rFonts w:ascii="Franklin Gothic Book" w:hAnsi="Franklin Gothic Book"/>
              </w:rPr>
            </w:pPr>
          </w:p>
        </w:tc>
        <w:tc>
          <w:tcPr>
            <w:tcW w:w="2830" w:type="dxa"/>
          </w:tcPr>
          <w:p w14:paraId="37A5C077" w14:textId="77777777" w:rsidR="00B108FA" w:rsidRPr="00A15EDF" w:rsidRDefault="00B108FA">
            <w:pPr>
              <w:rPr>
                <w:rFonts w:ascii="Franklin Gothic Book" w:hAnsi="Franklin Gothic Book"/>
                <w:i/>
                <w:iCs/>
              </w:rPr>
            </w:pPr>
            <w:r w:rsidRPr="00A15EDF">
              <w:rPr>
                <w:rFonts w:ascii="Franklin Gothic Book" w:hAnsi="Franklin Gothic Book"/>
                <w:i/>
                <w:iCs/>
              </w:rPr>
              <w:t>[Has the code of conduct been adhered to in practice? If conflicts of interest have emerged, how have these been addressed?]</w:t>
            </w:r>
          </w:p>
          <w:p w14:paraId="483E4264" w14:textId="59113417" w:rsidR="0078301E" w:rsidRPr="00A15EDF" w:rsidRDefault="0078301E" w:rsidP="00567A9B">
            <w:pPr>
              <w:spacing w:before="240" w:after="240"/>
              <w:rPr>
                <w:rFonts w:ascii="Franklin Gothic Book" w:hAnsi="Franklin Gothic Book"/>
                <w:i/>
                <w:iCs/>
              </w:rPr>
            </w:pPr>
            <w:r w:rsidRPr="00A15EDF">
              <w:rPr>
                <w:rFonts w:ascii="Franklin Gothic Book" w:hAnsi="Franklin Gothic Book" w:cstheme="minorHAnsi"/>
              </w:rPr>
              <w:t>Yes, the code of conduct was practically respected</w:t>
            </w:r>
            <w:r w:rsidRPr="00A15EDF">
              <w:rPr>
                <w:rFonts w:ascii="Franklin Gothic Book" w:hAnsi="Franklin Gothic Book" w:cstheme="minorHAnsi"/>
                <w:i/>
                <w:iCs/>
              </w:rPr>
              <w:t>.</w:t>
            </w:r>
          </w:p>
        </w:tc>
      </w:tr>
      <w:tr w:rsidR="00DA1154" w:rsidRPr="00DA1154" w14:paraId="1AAD04AD" w14:textId="77777777" w:rsidTr="00B108FA">
        <w:tc>
          <w:tcPr>
            <w:tcW w:w="9062" w:type="dxa"/>
            <w:gridSpan w:val="3"/>
            <w:shd w:val="clear" w:color="auto" w:fill="E7E6E6" w:themeFill="background2"/>
          </w:tcPr>
          <w:p w14:paraId="00FD90EA" w14:textId="77777777" w:rsidR="00B108FA" w:rsidRPr="00A15EDF" w:rsidRDefault="00B108FA">
            <w:pPr>
              <w:rPr>
                <w:rFonts w:ascii="Franklin Gothic Book" w:hAnsi="Franklin Gothic Book"/>
              </w:rPr>
            </w:pPr>
            <w:r w:rsidRPr="00A15EDF">
              <w:rPr>
                <w:rStyle w:val="Strong"/>
                <w:rFonts w:ascii="Franklin Gothic Book" w:hAnsi="Franklin Gothic Book"/>
              </w:rPr>
              <w:t>Approval of work plans and oversight of implementation</w:t>
            </w:r>
            <w:r w:rsidRPr="00DA1154">
              <w:rPr>
                <w:rStyle w:val="Strong"/>
                <w:rFonts w:ascii="Arial" w:hAnsi="Arial" w:cs="Arial"/>
              </w:rPr>
              <w:t>​</w:t>
            </w:r>
          </w:p>
        </w:tc>
      </w:tr>
      <w:tr w:rsidR="00DA1154" w:rsidRPr="00DA1154" w14:paraId="5807229D" w14:textId="77777777">
        <w:tc>
          <w:tcPr>
            <w:tcW w:w="3113" w:type="dxa"/>
          </w:tcPr>
          <w:p w14:paraId="7A992601" w14:textId="77777777" w:rsidR="00B108FA" w:rsidRPr="00A15EDF" w:rsidRDefault="00B108FA">
            <w:pPr>
              <w:rPr>
                <w:rFonts w:ascii="Franklin Gothic Book" w:hAnsi="Franklin Gothic Book"/>
              </w:rPr>
            </w:pPr>
            <w:r w:rsidRPr="00A15EDF">
              <w:rPr>
                <w:rFonts w:ascii="Franklin Gothic Book" w:hAnsi="Franklin Gothic Book"/>
              </w:rPr>
              <w:lastRenderedPageBreak/>
              <w:t>Approval of annual work plans.</w:t>
            </w:r>
          </w:p>
          <w:p w14:paraId="6053F2CE" w14:textId="77777777" w:rsidR="00B108FA" w:rsidRPr="00A15EDF" w:rsidRDefault="00B108FA">
            <w:pPr>
              <w:rPr>
                <w:rFonts w:ascii="Franklin Gothic Book" w:hAnsi="Franklin Gothic Book"/>
              </w:rPr>
            </w:pPr>
          </w:p>
        </w:tc>
        <w:tc>
          <w:tcPr>
            <w:tcW w:w="3119" w:type="dxa"/>
          </w:tcPr>
          <w:p w14:paraId="38C65DB4" w14:textId="77777777" w:rsidR="0078301E" w:rsidRPr="00A15EDF" w:rsidRDefault="00FD36DD" w:rsidP="00567A9B">
            <w:pPr>
              <w:spacing w:before="240" w:after="240"/>
              <w:rPr>
                <w:rFonts w:ascii="Franklin Gothic Book" w:hAnsi="Franklin Gothic Book" w:cstheme="minorHAnsi"/>
              </w:rPr>
            </w:pPr>
            <w:hyperlink r:id="rId21" w:history="1">
              <w:r w:rsidR="0078301E" w:rsidRPr="00A15EDF">
                <w:rPr>
                  <w:rStyle w:val="Hyperlink"/>
                  <w:rFonts w:ascii="Franklin Gothic Book" w:hAnsi="Franklin Gothic Book" w:cstheme="minorHAnsi"/>
                  <w:color w:val="auto"/>
                </w:rPr>
                <w:t>Terms of Reference</w:t>
              </w:r>
            </w:hyperlink>
            <w:r w:rsidR="0078301E" w:rsidRPr="00A15EDF">
              <w:rPr>
                <w:rFonts w:ascii="Franklin Gothic Book" w:hAnsi="Franklin Gothic Book" w:cstheme="minorHAnsi"/>
              </w:rPr>
              <w:t xml:space="preserve"> of the Armenian EITI MSG – Chapter 3</w:t>
            </w:r>
          </w:p>
          <w:p w14:paraId="0F96A36D" w14:textId="4FBDA095" w:rsidR="00B108FA" w:rsidRPr="00A15EDF" w:rsidRDefault="00B108FA">
            <w:pPr>
              <w:rPr>
                <w:rFonts w:ascii="Franklin Gothic Book" w:hAnsi="Franklin Gothic Book"/>
              </w:rPr>
            </w:pPr>
          </w:p>
        </w:tc>
        <w:tc>
          <w:tcPr>
            <w:tcW w:w="2830" w:type="dxa"/>
          </w:tcPr>
          <w:p w14:paraId="4AAE0FDD" w14:textId="77777777" w:rsidR="00B108FA" w:rsidRPr="00A15EDF" w:rsidRDefault="00B108FA">
            <w:pPr>
              <w:rPr>
                <w:rFonts w:ascii="Franklin Gothic Book" w:hAnsi="Franklin Gothic Book"/>
                <w:i/>
                <w:iCs/>
              </w:rPr>
            </w:pPr>
            <w:r w:rsidRPr="00A15EDF">
              <w:rPr>
                <w:rFonts w:ascii="Franklin Gothic Book" w:hAnsi="Franklin Gothic Book"/>
                <w:i/>
                <w:iCs/>
              </w:rPr>
              <w:t>[Did the MSG approve the latest work plan? If yes, when?]</w:t>
            </w:r>
          </w:p>
          <w:p w14:paraId="627CAB92" w14:textId="77777777" w:rsidR="002D4F82" w:rsidRPr="00A15EDF" w:rsidRDefault="0078301E" w:rsidP="00567A9B">
            <w:pPr>
              <w:spacing w:before="240" w:after="240"/>
              <w:rPr>
                <w:rFonts w:ascii="Franklin Gothic Book" w:hAnsi="Franklin Gothic Book"/>
                <w:iCs/>
              </w:rPr>
            </w:pPr>
            <w:r w:rsidRPr="00567A9B">
              <w:rPr>
                <w:rFonts w:ascii="Franklin Gothic Book" w:hAnsi="Franklin Gothic Book" w:cstheme="minorHAnsi"/>
              </w:rPr>
              <w:t>Yes</w:t>
            </w:r>
          </w:p>
          <w:p w14:paraId="1D54C1F3" w14:textId="074B47B3" w:rsidR="002D4F82" w:rsidRPr="00A15EDF" w:rsidRDefault="002D4F82" w:rsidP="00567A9B">
            <w:pPr>
              <w:spacing w:before="240" w:after="240"/>
              <w:rPr>
                <w:rFonts w:ascii="Franklin Gothic Book" w:hAnsi="Franklin Gothic Book"/>
                <w:iCs/>
              </w:rPr>
            </w:pPr>
            <w:r w:rsidRPr="00A15EDF">
              <w:rPr>
                <w:rFonts w:ascii="Franklin Gothic Book" w:hAnsi="Franklin Gothic Book"/>
                <w:iCs/>
              </w:rPr>
              <w:t xml:space="preserve">MSG </w:t>
            </w:r>
            <w:r w:rsidRPr="00567A9B">
              <w:rPr>
                <w:rFonts w:ascii="Franklin Gothic Book" w:hAnsi="Franklin Gothic Book" w:cstheme="minorHAnsi"/>
              </w:rPr>
              <w:t>approved</w:t>
            </w:r>
            <w:r w:rsidRPr="00A15EDF">
              <w:rPr>
                <w:rFonts w:ascii="Franklin Gothic Book" w:hAnsi="Franklin Gothic Book"/>
                <w:iCs/>
              </w:rPr>
              <w:t xml:space="preserve"> 2023-2024 EITI </w:t>
            </w:r>
            <w:proofErr w:type="spellStart"/>
            <w:r w:rsidRPr="00A15EDF">
              <w:rPr>
                <w:rFonts w:ascii="Franklin Gothic Book" w:hAnsi="Franklin Gothic Book"/>
                <w:iCs/>
              </w:rPr>
              <w:t>Wolk</w:t>
            </w:r>
            <w:proofErr w:type="spellEnd"/>
            <w:r w:rsidRPr="00A15EDF">
              <w:rPr>
                <w:rFonts w:ascii="Franklin Gothic Book" w:hAnsi="Franklin Gothic Book"/>
                <w:iCs/>
              </w:rPr>
              <w:t xml:space="preserve"> plan on June 29, 2023.</w:t>
            </w:r>
            <w:r w:rsidR="0078301E" w:rsidRPr="00A15EDF">
              <w:rPr>
                <w:rFonts w:ascii="Franklin Gothic Book" w:hAnsi="Franklin Gothic Book"/>
                <w:iCs/>
              </w:rPr>
              <w:t xml:space="preserve"> </w:t>
            </w:r>
          </w:p>
          <w:p w14:paraId="0962A29D" w14:textId="7AF4CCEF" w:rsidR="0078301E" w:rsidRPr="00A15EDF" w:rsidRDefault="0078301E" w:rsidP="00567A9B">
            <w:pPr>
              <w:spacing w:before="240" w:after="240"/>
              <w:rPr>
                <w:rFonts w:ascii="Franklin Gothic Book" w:hAnsi="Franklin Gothic Book"/>
                <w:iCs/>
              </w:rPr>
            </w:pPr>
            <w:r w:rsidRPr="00A15EDF">
              <w:rPr>
                <w:rFonts w:ascii="Franklin Gothic Book" w:hAnsi="Franklin Gothic Book"/>
                <w:iCs/>
              </w:rPr>
              <w:t xml:space="preserve">MSG </w:t>
            </w:r>
            <w:r w:rsidRPr="00567A9B">
              <w:rPr>
                <w:rFonts w:ascii="Franklin Gothic Book" w:hAnsi="Franklin Gothic Book" w:cstheme="minorHAnsi"/>
              </w:rPr>
              <w:t>approved</w:t>
            </w:r>
            <w:r w:rsidRPr="00A15EDF">
              <w:rPr>
                <w:rFonts w:ascii="Franklin Gothic Book" w:hAnsi="Franklin Gothic Book"/>
                <w:iCs/>
              </w:rPr>
              <w:t xml:space="preserve"> the reviewed </w:t>
            </w:r>
            <w:r w:rsidR="002D4F82" w:rsidRPr="00A15EDF">
              <w:rPr>
                <w:rFonts w:ascii="Franklin Gothic Book" w:hAnsi="Franklin Gothic Book"/>
                <w:iCs/>
              </w:rPr>
              <w:t>2022</w:t>
            </w:r>
            <w:r w:rsidRPr="00A15EDF">
              <w:rPr>
                <w:rFonts w:ascii="Franklin Gothic Book" w:hAnsi="Franklin Gothic Book"/>
                <w:iCs/>
              </w:rPr>
              <w:t xml:space="preserve"> EITI Work Plan on April 27, 2022. </w:t>
            </w:r>
          </w:p>
          <w:p w14:paraId="2108573A" w14:textId="679BB3D8" w:rsidR="0078301E" w:rsidRPr="00A15EDF" w:rsidRDefault="00FD36DD" w:rsidP="0078301E">
            <w:pPr>
              <w:rPr>
                <w:rFonts w:ascii="Franklin Gothic Book" w:hAnsi="Franklin Gothic Book"/>
                <w:i/>
                <w:iCs/>
              </w:rPr>
            </w:pPr>
            <w:hyperlink r:id="rId22" w:history="1">
              <w:r w:rsidR="00AF3BB5" w:rsidRPr="00A15EDF">
                <w:rPr>
                  <w:rStyle w:val="Hyperlink"/>
                  <w:rFonts w:ascii="Franklin Gothic Book" w:hAnsi="Franklin Gothic Book"/>
                  <w:iCs/>
                  <w:color w:val="auto"/>
                </w:rPr>
                <w:t>Work plans</w:t>
              </w:r>
            </w:hyperlink>
            <w:r w:rsidR="00AF3BB5" w:rsidRPr="00A15EDF">
              <w:rPr>
                <w:rFonts w:ascii="Franklin Gothic Book" w:hAnsi="Franklin Gothic Book"/>
                <w:iCs/>
              </w:rPr>
              <w:t xml:space="preserve"> </w:t>
            </w:r>
            <w:r w:rsidR="0078301E" w:rsidRPr="00A15EDF">
              <w:rPr>
                <w:rFonts w:ascii="Franklin Gothic Book" w:hAnsi="Franklin Gothic Book" w:cstheme="minorHAnsi"/>
                <w:i/>
                <w:iCs/>
                <w:lang w:val="hy-AM"/>
              </w:rPr>
              <w:t>https://www.eiti.am/en/eiti-work-plan</w:t>
            </w:r>
          </w:p>
        </w:tc>
      </w:tr>
      <w:tr w:rsidR="00DA1154" w:rsidRPr="00F2201A" w14:paraId="179BA9D5" w14:textId="77777777">
        <w:tc>
          <w:tcPr>
            <w:tcW w:w="3113" w:type="dxa"/>
          </w:tcPr>
          <w:p w14:paraId="24C7B302" w14:textId="77777777" w:rsidR="0078301E" w:rsidRPr="00A15EDF" w:rsidRDefault="0078301E" w:rsidP="0078301E">
            <w:pPr>
              <w:rPr>
                <w:rFonts w:ascii="Franklin Gothic Book" w:hAnsi="Franklin Gothic Book"/>
              </w:rPr>
            </w:pPr>
            <w:r w:rsidRPr="00A15EDF">
              <w:rPr>
                <w:rFonts w:ascii="Franklin Gothic Book" w:hAnsi="Franklin Gothic Book"/>
              </w:rPr>
              <w:t xml:space="preserve">Oversight of the EITI reporting process and engagement in Validation, including approval of Independent Administrator </w:t>
            </w:r>
            <w:proofErr w:type="spellStart"/>
            <w:r w:rsidRPr="00A15EDF">
              <w:rPr>
                <w:rFonts w:ascii="Franklin Gothic Book" w:hAnsi="Franklin Gothic Book"/>
              </w:rPr>
              <w:t>ToRs</w:t>
            </w:r>
            <w:proofErr w:type="spellEnd"/>
            <w:r w:rsidRPr="00A15EDF">
              <w:rPr>
                <w:rFonts w:ascii="Franklin Gothic Book" w:hAnsi="Franklin Gothic Book"/>
              </w:rPr>
              <w:t xml:space="preserve"> and EITI Reports.</w:t>
            </w:r>
          </w:p>
          <w:p w14:paraId="1C2B22A1" w14:textId="77777777" w:rsidR="0078301E" w:rsidRPr="00A15EDF" w:rsidRDefault="0078301E" w:rsidP="0078301E">
            <w:pPr>
              <w:rPr>
                <w:rFonts w:ascii="Franklin Gothic Book" w:hAnsi="Franklin Gothic Book"/>
              </w:rPr>
            </w:pPr>
          </w:p>
        </w:tc>
        <w:tc>
          <w:tcPr>
            <w:tcW w:w="3119" w:type="dxa"/>
          </w:tcPr>
          <w:p w14:paraId="3DDC383B" w14:textId="77777777" w:rsidR="0078301E" w:rsidRPr="00A15EDF" w:rsidRDefault="0078301E" w:rsidP="0078301E">
            <w:pPr>
              <w:rPr>
                <w:rFonts w:ascii="Franklin Gothic Book" w:hAnsi="Franklin Gothic Book"/>
              </w:rPr>
            </w:pPr>
          </w:p>
        </w:tc>
        <w:tc>
          <w:tcPr>
            <w:tcW w:w="2830" w:type="dxa"/>
          </w:tcPr>
          <w:p w14:paraId="49C9BF33" w14:textId="02C1F855" w:rsidR="0078301E" w:rsidRPr="00A15EDF" w:rsidRDefault="007F659E" w:rsidP="0078301E">
            <w:pPr>
              <w:rPr>
                <w:rFonts w:ascii="Franklin Gothic Book" w:hAnsi="Franklin Gothic Book" w:cstheme="minorHAnsi"/>
                <w:i/>
                <w:iCs/>
                <w:lang w:val="hy-AM"/>
              </w:rPr>
            </w:pPr>
            <w:r w:rsidRPr="00A15EDF">
              <w:rPr>
                <w:rFonts w:ascii="Franklin Gothic Book" w:hAnsi="Franklin Gothic Book"/>
                <w:i/>
                <w:iCs/>
              </w:rPr>
              <w:t xml:space="preserve">[Is the MSG providing effective oversight of implementation? Has the MSG approved </w:t>
            </w:r>
            <w:proofErr w:type="spellStart"/>
            <w:r w:rsidRPr="00A15EDF">
              <w:rPr>
                <w:rFonts w:ascii="Franklin Gothic Book" w:hAnsi="Franklin Gothic Book"/>
                <w:i/>
                <w:iCs/>
              </w:rPr>
              <w:t>ToRs</w:t>
            </w:r>
            <w:proofErr w:type="spellEnd"/>
            <w:r w:rsidRPr="00A15EDF">
              <w:rPr>
                <w:rFonts w:ascii="Franklin Gothic Book" w:hAnsi="Franklin Gothic Book"/>
                <w:i/>
                <w:iCs/>
              </w:rPr>
              <w:t xml:space="preserve"> and EITI Reports? If yes, when?]</w:t>
            </w:r>
            <w:r w:rsidR="0078301E" w:rsidRPr="00A15EDF">
              <w:rPr>
                <w:rFonts w:ascii="Franklin Gothic Book" w:hAnsi="Franklin Gothic Book" w:cstheme="minorHAnsi"/>
                <w:i/>
                <w:iCs/>
                <w:lang w:val="hy-AM"/>
              </w:rPr>
              <w:t>The oversight functions of the MSG in this regard can be seen on the official website of EITI Armenia.</w:t>
            </w:r>
          </w:p>
          <w:p w14:paraId="2005548C" w14:textId="3ADBA67B" w:rsidR="007F659E" w:rsidRPr="00A15EDF" w:rsidRDefault="007F659E" w:rsidP="00567A9B">
            <w:pPr>
              <w:spacing w:before="240" w:after="240"/>
              <w:rPr>
                <w:rFonts w:ascii="Franklin Gothic Book" w:hAnsi="Franklin Gothic Book" w:cstheme="minorHAnsi"/>
                <w:i/>
                <w:iCs/>
              </w:rPr>
            </w:pPr>
            <w:r w:rsidRPr="00567A9B">
              <w:rPr>
                <w:rFonts w:ascii="Franklin Gothic Book" w:hAnsi="Franklin Gothic Book" w:cstheme="minorHAnsi"/>
              </w:rPr>
              <w:t>Yes</w:t>
            </w:r>
          </w:p>
          <w:p w14:paraId="5BB8D2A4" w14:textId="69A5FDC5" w:rsidR="0078301E" w:rsidRPr="00A15EDF" w:rsidRDefault="0078301E" w:rsidP="00567A9B">
            <w:pPr>
              <w:spacing w:before="240" w:after="240"/>
              <w:rPr>
                <w:rFonts w:ascii="Franklin Gothic Book" w:hAnsi="Franklin Gothic Book" w:cstheme="minorHAnsi"/>
                <w:i/>
                <w:iCs/>
              </w:rPr>
            </w:pPr>
            <w:r w:rsidRPr="00A15EDF">
              <w:rPr>
                <w:rFonts w:ascii="Franklin Gothic Book" w:hAnsi="Franklin Gothic Book" w:cstheme="minorHAnsi"/>
                <w:i/>
                <w:iCs/>
              </w:rPr>
              <w:t xml:space="preserve">In </w:t>
            </w:r>
            <w:r w:rsidRPr="00567A9B">
              <w:rPr>
                <w:rFonts w:ascii="Franklin Gothic Book" w:hAnsi="Franklin Gothic Book" w:cstheme="minorHAnsi"/>
              </w:rPr>
              <w:t>particular</w:t>
            </w:r>
            <w:r w:rsidRPr="00A15EDF">
              <w:rPr>
                <w:rFonts w:ascii="Franklin Gothic Book" w:hAnsi="Franklin Gothic Book" w:cstheme="minorHAnsi"/>
                <w:i/>
                <w:iCs/>
              </w:rPr>
              <w:t>:</w:t>
            </w:r>
          </w:p>
          <w:p w14:paraId="5C75CE45" w14:textId="522A7792" w:rsidR="0078301E" w:rsidRPr="00567A9B" w:rsidRDefault="0078301E" w:rsidP="00567A9B">
            <w:pPr>
              <w:pStyle w:val="ListParagraph"/>
              <w:numPr>
                <w:ilvl w:val="0"/>
                <w:numId w:val="16"/>
              </w:numPr>
              <w:rPr>
                <w:rFonts w:cstheme="minorHAnsi"/>
              </w:rPr>
            </w:pPr>
            <w:r w:rsidRPr="00567A9B">
              <w:rPr>
                <w:rFonts w:cstheme="minorHAnsi"/>
              </w:rPr>
              <w:t xml:space="preserve">On June 3, 2020, the MSG </w:t>
            </w:r>
            <w:r w:rsidR="007F659E" w:rsidRPr="00567A9B">
              <w:rPr>
                <w:rFonts w:cstheme="minorHAnsi"/>
              </w:rPr>
              <w:t xml:space="preserve"> electronically </w:t>
            </w:r>
            <w:r w:rsidRPr="00567A9B">
              <w:rPr>
                <w:rFonts w:cstheme="minorHAnsi"/>
              </w:rPr>
              <w:t xml:space="preserve">approved  the Terms of Reference for the 3rd EITI Progress Report of Armenia and the Scoping Study, and adopted decisions regarding the </w:t>
            </w:r>
            <w:r w:rsidR="007F659E" w:rsidRPr="00567A9B">
              <w:rPr>
                <w:rFonts w:cstheme="minorHAnsi"/>
              </w:rPr>
              <w:t>scope</w:t>
            </w:r>
            <w:r w:rsidRPr="00567A9B">
              <w:rPr>
                <w:rFonts w:cstheme="minorHAnsi"/>
              </w:rPr>
              <w:t xml:space="preserve"> and materiality thresholds of the Report and Scoping Study, </w:t>
            </w:r>
          </w:p>
          <w:p w14:paraId="2E770E1A" w14:textId="5F5489BF" w:rsidR="0078301E" w:rsidRPr="00A15EDF" w:rsidRDefault="0078301E" w:rsidP="0078301E">
            <w:pPr>
              <w:pStyle w:val="ListParagraph"/>
              <w:numPr>
                <w:ilvl w:val="0"/>
                <w:numId w:val="16"/>
              </w:numPr>
              <w:rPr>
                <w:rFonts w:cstheme="minorHAnsi"/>
                <w:i/>
                <w:iCs/>
                <w:lang w:val="hy-AM"/>
              </w:rPr>
            </w:pPr>
            <w:r w:rsidRPr="00A15EDF">
              <w:rPr>
                <w:rFonts w:cstheme="minorHAnsi"/>
                <w:i/>
                <w:iCs/>
                <w:lang w:val="hy-AM"/>
              </w:rPr>
              <w:t xml:space="preserve">On April 27, 2022, </w:t>
            </w:r>
            <w:r w:rsidR="007F659E" w:rsidRPr="00A15EDF">
              <w:rPr>
                <w:rFonts w:cstheme="minorHAnsi"/>
                <w:i/>
                <w:iCs/>
              </w:rPr>
              <w:t xml:space="preserve">at </w:t>
            </w:r>
            <w:r w:rsidRPr="00A15EDF">
              <w:rPr>
                <w:rFonts w:cstheme="minorHAnsi"/>
                <w:i/>
                <w:iCs/>
                <w:lang w:val="hy-AM"/>
              </w:rPr>
              <w:t>the MSG meeting</w:t>
            </w:r>
            <w:r w:rsidR="007F659E" w:rsidRPr="00A15EDF">
              <w:rPr>
                <w:rFonts w:cstheme="minorHAnsi"/>
                <w:i/>
                <w:iCs/>
              </w:rPr>
              <w:t xml:space="preserve"> MSG</w:t>
            </w:r>
            <w:r w:rsidRPr="00A15EDF">
              <w:rPr>
                <w:rFonts w:cstheme="minorHAnsi"/>
                <w:i/>
                <w:iCs/>
                <w:lang w:val="hy-AM"/>
              </w:rPr>
              <w:t xml:space="preserve"> approved the Terms of </w:t>
            </w:r>
            <w:r w:rsidRPr="00567A9B">
              <w:rPr>
                <w:rFonts w:cstheme="minorHAnsi"/>
              </w:rPr>
              <w:t>Reference</w:t>
            </w:r>
            <w:r w:rsidRPr="00A15EDF">
              <w:rPr>
                <w:rFonts w:cstheme="minorHAnsi"/>
                <w:i/>
                <w:iCs/>
                <w:lang w:val="hy-AM"/>
              </w:rPr>
              <w:t xml:space="preserve"> for the Independent Administrator</w:t>
            </w:r>
            <w:r w:rsidRPr="00A15EDF">
              <w:rPr>
                <w:rFonts w:cstheme="minorHAnsi"/>
                <w:i/>
                <w:iCs/>
              </w:rPr>
              <w:t>,</w:t>
            </w:r>
            <w:r w:rsidRPr="00A15EDF">
              <w:rPr>
                <w:rFonts w:cstheme="minorHAnsi"/>
                <w:i/>
                <w:iCs/>
                <w:lang w:val="hy-AM"/>
              </w:rPr>
              <w:t xml:space="preserve"> preparing the</w:t>
            </w:r>
            <w:r w:rsidRPr="00A15EDF">
              <w:rPr>
                <w:rFonts w:cstheme="minorHAnsi"/>
                <w:i/>
                <w:iCs/>
              </w:rPr>
              <w:t xml:space="preserve"> </w:t>
            </w:r>
            <w:r w:rsidRPr="00A15EDF">
              <w:rPr>
                <w:rFonts w:cstheme="minorHAnsi"/>
                <w:i/>
                <w:iCs/>
                <w:lang w:val="hy-AM"/>
              </w:rPr>
              <w:t>4</w:t>
            </w:r>
            <w:proofErr w:type="spellStart"/>
            <w:r w:rsidRPr="00A15EDF">
              <w:rPr>
                <w:rFonts w:cstheme="minorHAnsi"/>
                <w:i/>
                <w:iCs/>
                <w:vertAlign w:val="superscript"/>
              </w:rPr>
              <w:t>th</w:t>
            </w:r>
            <w:proofErr w:type="spellEnd"/>
            <w:r w:rsidRPr="00A15EDF">
              <w:rPr>
                <w:rFonts w:cstheme="minorHAnsi"/>
                <w:i/>
                <w:iCs/>
              </w:rPr>
              <w:t xml:space="preserve"> EITI</w:t>
            </w:r>
            <w:r w:rsidRPr="00A15EDF">
              <w:rPr>
                <w:rFonts w:cstheme="minorHAnsi"/>
                <w:i/>
                <w:iCs/>
                <w:lang w:val="hy-AM"/>
              </w:rPr>
              <w:t xml:space="preserve"> Report of Armeni</w:t>
            </w:r>
            <w:proofErr w:type="spellStart"/>
            <w:r w:rsidRPr="00A15EDF">
              <w:rPr>
                <w:rFonts w:cstheme="minorHAnsi"/>
                <w:i/>
                <w:iCs/>
              </w:rPr>
              <w:t>a</w:t>
            </w:r>
            <w:proofErr w:type="spellEnd"/>
            <w:r w:rsidR="007F659E" w:rsidRPr="00A15EDF">
              <w:rPr>
                <w:rFonts w:cstheme="minorHAnsi"/>
                <w:i/>
                <w:iCs/>
              </w:rPr>
              <w:t xml:space="preserve"> for 2020-2021 reporting years</w:t>
            </w:r>
            <w:r w:rsidRPr="00A15EDF">
              <w:rPr>
                <w:rFonts w:cstheme="minorHAnsi"/>
                <w:i/>
                <w:iCs/>
                <w:lang w:val="hy-AM"/>
              </w:rPr>
              <w:t xml:space="preserve">, as well as adopted a number of decisions </w:t>
            </w:r>
            <w:r w:rsidRPr="00A15EDF">
              <w:rPr>
                <w:rFonts w:cstheme="minorHAnsi"/>
                <w:i/>
                <w:iCs/>
                <w:lang w:val="hy-AM"/>
              </w:rPr>
              <w:lastRenderedPageBreak/>
              <w:t xml:space="preserve">defining the </w:t>
            </w:r>
            <w:r w:rsidR="007F659E" w:rsidRPr="00A15EDF">
              <w:rPr>
                <w:rFonts w:cstheme="minorHAnsi"/>
                <w:i/>
                <w:iCs/>
              </w:rPr>
              <w:t>scope</w:t>
            </w:r>
            <w:r w:rsidR="007F659E" w:rsidRPr="00A15EDF">
              <w:rPr>
                <w:rFonts w:cstheme="minorHAnsi"/>
                <w:i/>
                <w:iCs/>
                <w:lang w:val="hy-AM"/>
              </w:rPr>
              <w:t xml:space="preserve"> </w:t>
            </w:r>
            <w:r w:rsidRPr="00A15EDF">
              <w:rPr>
                <w:rFonts w:cstheme="minorHAnsi"/>
                <w:i/>
                <w:iCs/>
                <w:lang w:val="hy-AM"/>
              </w:rPr>
              <w:t>of the 4</w:t>
            </w:r>
            <w:proofErr w:type="spellStart"/>
            <w:r w:rsidRPr="00A15EDF">
              <w:rPr>
                <w:rFonts w:cstheme="minorHAnsi"/>
                <w:i/>
                <w:iCs/>
                <w:vertAlign w:val="superscript"/>
              </w:rPr>
              <w:t>th</w:t>
            </w:r>
            <w:proofErr w:type="spellEnd"/>
            <w:r w:rsidRPr="00A15EDF">
              <w:rPr>
                <w:rFonts w:cstheme="minorHAnsi"/>
                <w:i/>
                <w:iCs/>
              </w:rPr>
              <w:t xml:space="preserve"> EITI </w:t>
            </w:r>
            <w:r w:rsidRPr="00A15EDF">
              <w:rPr>
                <w:rFonts w:cstheme="minorHAnsi"/>
                <w:i/>
                <w:iCs/>
                <w:lang w:val="hy-AM"/>
              </w:rPr>
              <w:t>Report of Armenia.</w:t>
            </w:r>
          </w:p>
          <w:p w14:paraId="3AE1F689" w14:textId="50020AFC" w:rsidR="0078301E" w:rsidRPr="00567A9B" w:rsidRDefault="0078301E" w:rsidP="00A15EDF">
            <w:pPr>
              <w:pStyle w:val="ListParagraph"/>
              <w:numPr>
                <w:ilvl w:val="0"/>
                <w:numId w:val="16"/>
              </w:numPr>
              <w:rPr>
                <w:rFonts w:cstheme="minorHAnsi"/>
                <w:i/>
                <w:iCs/>
                <w:lang w:val="hy-AM"/>
              </w:rPr>
            </w:pPr>
            <w:r w:rsidRPr="00A15EDF">
              <w:rPr>
                <w:rFonts w:cstheme="minorHAnsi"/>
                <w:i/>
                <w:iCs/>
                <w:lang w:val="hy-AM"/>
              </w:rPr>
              <w:t xml:space="preserve">On September 11, 2020, the MSG electronically approved the </w:t>
            </w:r>
            <w:r w:rsidRPr="00A15EDF">
              <w:rPr>
                <w:rFonts w:cstheme="minorHAnsi"/>
                <w:i/>
                <w:iCs/>
              </w:rPr>
              <w:t xml:space="preserve">2018 </w:t>
            </w:r>
            <w:r w:rsidRPr="00A15EDF">
              <w:rPr>
                <w:rFonts w:cstheme="minorHAnsi"/>
                <w:i/>
                <w:iCs/>
                <w:lang w:val="hy-AM"/>
              </w:rPr>
              <w:t>2</w:t>
            </w:r>
            <w:proofErr w:type="spellStart"/>
            <w:r w:rsidRPr="00A15EDF">
              <w:rPr>
                <w:rFonts w:cstheme="minorHAnsi"/>
                <w:i/>
                <w:iCs/>
                <w:vertAlign w:val="superscript"/>
              </w:rPr>
              <w:t>nd</w:t>
            </w:r>
            <w:proofErr w:type="spellEnd"/>
            <w:r w:rsidRPr="00A15EDF">
              <w:rPr>
                <w:rFonts w:cstheme="minorHAnsi"/>
                <w:i/>
                <w:iCs/>
              </w:rPr>
              <w:t xml:space="preserve"> EITI </w:t>
            </w:r>
            <w:r w:rsidRPr="00A15EDF">
              <w:rPr>
                <w:rFonts w:cstheme="minorHAnsi"/>
                <w:i/>
                <w:iCs/>
                <w:lang w:val="hy-AM"/>
              </w:rPr>
              <w:t>Report of</w:t>
            </w:r>
            <w:r w:rsidRPr="00A15EDF">
              <w:rPr>
                <w:rFonts w:cstheme="minorHAnsi"/>
                <w:i/>
                <w:iCs/>
              </w:rPr>
              <w:t xml:space="preserve"> </w:t>
            </w:r>
            <w:r w:rsidRPr="00A15EDF">
              <w:rPr>
                <w:rFonts w:cstheme="minorHAnsi"/>
                <w:i/>
                <w:iCs/>
                <w:lang w:val="hy-AM"/>
              </w:rPr>
              <w:t>Armenia.</w:t>
            </w:r>
            <w:r w:rsidRPr="00A15EDF">
              <w:rPr>
                <w:rFonts w:cstheme="minorHAnsi"/>
                <w:i/>
                <w:iCs/>
              </w:rPr>
              <w:t xml:space="preserve"> </w:t>
            </w:r>
          </w:p>
          <w:p w14:paraId="2CA292FF" w14:textId="608DF5E2" w:rsidR="0078301E" w:rsidRPr="00A15EDF" w:rsidRDefault="0078301E" w:rsidP="007F659E">
            <w:pPr>
              <w:pStyle w:val="ListParagraph"/>
              <w:numPr>
                <w:ilvl w:val="0"/>
                <w:numId w:val="16"/>
              </w:numPr>
              <w:rPr>
                <w:rFonts w:cstheme="minorBidi"/>
                <w:i/>
                <w:iCs/>
              </w:rPr>
            </w:pPr>
            <w:r w:rsidRPr="00A15EDF">
              <w:rPr>
                <w:rFonts w:cstheme="minorHAnsi"/>
                <w:i/>
                <w:iCs/>
                <w:lang w:val="hy-AM"/>
              </w:rPr>
              <w:t>The final versions of</w:t>
            </w:r>
            <w:r w:rsidRPr="00A15EDF">
              <w:rPr>
                <w:rFonts w:cstheme="minorHAnsi"/>
                <w:i/>
                <w:iCs/>
              </w:rPr>
              <w:t xml:space="preserve"> the 2019 and 2020-</w:t>
            </w:r>
            <w:r w:rsidR="007F659E" w:rsidRPr="00A15EDF">
              <w:rPr>
                <w:rFonts w:cstheme="minorHAnsi"/>
                <w:i/>
                <w:iCs/>
              </w:rPr>
              <w:t>20</w:t>
            </w:r>
            <w:r w:rsidRPr="00A15EDF">
              <w:rPr>
                <w:rFonts w:cstheme="minorHAnsi"/>
                <w:i/>
                <w:iCs/>
              </w:rPr>
              <w:t>21</w:t>
            </w:r>
            <w:r w:rsidRPr="00A15EDF">
              <w:rPr>
                <w:rFonts w:cstheme="minorHAnsi"/>
                <w:i/>
                <w:iCs/>
                <w:lang w:val="hy-AM"/>
              </w:rPr>
              <w:t xml:space="preserve"> EITI Reports </w:t>
            </w:r>
            <w:r w:rsidRPr="00A15EDF">
              <w:rPr>
                <w:rFonts w:cstheme="minorHAnsi"/>
                <w:i/>
                <w:iCs/>
              </w:rPr>
              <w:t>of Armenia</w:t>
            </w:r>
            <w:r w:rsidRPr="00A15EDF">
              <w:rPr>
                <w:rFonts w:cstheme="minorHAnsi"/>
                <w:i/>
                <w:iCs/>
                <w:lang w:val="hy-AM"/>
              </w:rPr>
              <w:t xml:space="preserve"> were approved</w:t>
            </w:r>
            <w:r w:rsidRPr="00A15EDF">
              <w:rPr>
                <w:rFonts w:cstheme="minorHAnsi"/>
                <w:i/>
                <w:iCs/>
              </w:rPr>
              <w:t xml:space="preserve"> </w:t>
            </w:r>
            <w:r w:rsidRPr="00A15EDF">
              <w:rPr>
                <w:rFonts w:cstheme="minorHAnsi"/>
                <w:i/>
                <w:iCs/>
                <w:lang w:val="hy-AM"/>
              </w:rPr>
              <w:t xml:space="preserve"> electronically by the MSG, on the basis of which the conferences dedicated to the presentation of these reports were </w:t>
            </w:r>
            <w:r w:rsidR="007F659E" w:rsidRPr="00A15EDF">
              <w:rPr>
                <w:rFonts w:cstheme="minorHAnsi"/>
                <w:i/>
                <w:iCs/>
              </w:rPr>
              <w:t>held</w:t>
            </w:r>
            <w:r w:rsidR="007F659E" w:rsidRPr="00A15EDF">
              <w:rPr>
                <w:rFonts w:cstheme="minorHAnsi"/>
                <w:i/>
                <w:iCs/>
                <w:lang w:val="hy-AM"/>
              </w:rPr>
              <w:t xml:space="preserve"> </w:t>
            </w:r>
            <w:r w:rsidRPr="00A15EDF">
              <w:rPr>
                <w:rFonts w:cstheme="minorHAnsi"/>
                <w:i/>
                <w:iCs/>
                <w:lang w:val="hy-AM"/>
              </w:rPr>
              <w:t>on July 23, 2021, and December 22, 2022</w:t>
            </w:r>
            <w:r w:rsidR="007F659E" w:rsidRPr="00A15EDF">
              <w:rPr>
                <w:rFonts w:cstheme="minorHAnsi"/>
                <w:i/>
                <w:iCs/>
              </w:rPr>
              <w:t xml:space="preserve">. </w:t>
            </w:r>
            <w:proofErr w:type="spellStart"/>
            <w:r w:rsidR="007F659E" w:rsidRPr="00A15EDF">
              <w:rPr>
                <w:rFonts w:cstheme="minorHAnsi"/>
                <w:i/>
                <w:iCs/>
              </w:rPr>
              <w:t>Conefrences</w:t>
            </w:r>
            <w:proofErr w:type="spellEnd"/>
            <w:r w:rsidR="007F659E" w:rsidRPr="00A15EDF">
              <w:rPr>
                <w:rFonts w:cstheme="minorHAnsi"/>
                <w:i/>
                <w:iCs/>
              </w:rPr>
              <w:t xml:space="preserve"> were held</w:t>
            </w:r>
            <w:r w:rsidRPr="00A15EDF">
              <w:rPr>
                <w:rFonts w:cstheme="minorHAnsi"/>
                <w:i/>
                <w:iCs/>
                <w:lang w:val="hy-AM"/>
              </w:rPr>
              <w:t xml:space="preserve"> with active participation of the MSG members</w:t>
            </w:r>
            <w:r w:rsidR="007F659E" w:rsidRPr="00A15EDF">
              <w:rPr>
                <w:rFonts w:cstheme="minorHAnsi"/>
                <w:i/>
                <w:iCs/>
              </w:rPr>
              <w:t xml:space="preserve"> and stakeholders</w:t>
            </w:r>
            <w:r w:rsidRPr="00A15EDF">
              <w:rPr>
                <w:rFonts w:cstheme="minorHAnsi"/>
                <w:i/>
                <w:iCs/>
                <w:lang w:val="hy-AM"/>
              </w:rPr>
              <w:t>.</w:t>
            </w:r>
          </w:p>
          <w:p w14:paraId="4465FCAF" w14:textId="364EF16E" w:rsidR="007F659E" w:rsidRPr="00A15EDF" w:rsidRDefault="00FD36DD" w:rsidP="00A15EDF">
            <w:pPr>
              <w:ind w:left="360"/>
              <w:rPr>
                <w:rFonts w:ascii="Franklin Gothic Book" w:hAnsi="Franklin Gothic Book"/>
                <w:i/>
                <w:iCs/>
              </w:rPr>
            </w:pPr>
            <w:hyperlink r:id="rId23" w:history="1">
              <w:r w:rsidR="007F659E" w:rsidRPr="00A15EDF">
                <w:rPr>
                  <w:rStyle w:val="Hyperlink"/>
                  <w:rFonts w:ascii="Franklin Gothic Book" w:hAnsi="Franklin Gothic Book"/>
                  <w:i/>
                  <w:iCs/>
                  <w:color w:val="auto"/>
                </w:rPr>
                <w:t xml:space="preserve">MSG </w:t>
              </w:r>
              <w:proofErr w:type="spellStart"/>
              <w:r w:rsidR="007F659E" w:rsidRPr="00A15EDF">
                <w:rPr>
                  <w:rStyle w:val="Hyperlink"/>
                  <w:rFonts w:ascii="Franklin Gothic Book" w:hAnsi="Franklin Gothic Book"/>
                  <w:i/>
                  <w:iCs/>
                  <w:color w:val="auto"/>
                </w:rPr>
                <w:t>minitues</w:t>
              </w:r>
              <w:proofErr w:type="spellEnd"/>
              <w:r w:rsidR="007F659E" w:rsidRPr="00A15EDF">
                <w:rPr>
                  <w:rStyle w:val="Hyperlink"/>
                  <w:rFonts w:ascii="Franklin Gothic Book" w:hAnsi="Franklin Gothic Book"/>
                  <w:i/>
                  <w:iCs/>
                  <w:color w:val="auto"/>
                </w:rPr>
                <w:t xml:space="preserve"> and decisi</w:t>
              </w:r>
              <w:r w:rsidR="007F659E" w:rsidRPr="00A15EDF">
                <w:rPr>
                  <w:rStyle w:val="Hyperlink"/>
                  <w:rFonts w:ascii="Franklin Gothic Book" w:hAnsi="Franklin Gothic Book"/>
                  <w:i/>
                  <w:iCs/>
                  <w:color w:val="auto"/>
                </w:rPr>
                <w:t>o</w:t>
              </w:r>
              <w:r w:rsidR="007F659E" w:rsidRPr="00A15EDF">
                <w:rPr>
                  <w:rStyle w:val="Hyperlink"/>
                  <w:rFonts w:ascii="Franklin Gothic Book" w:hAnsi="Franklin Gothic Book"/>
                  <w:i/>
                  <w:iCs/>
                  <w:color w:val="auto"/>
                </w:rPr>
                <w:t>ns</w:t>
              </w:r>
            </w:hyperlink>
            <w:r w:rsidR="007F659E" w:rsidRPr="00A15EDF">
              <w:rPr>
                <w:rFonts w:ascii="Franklin Gothic Book" w:hAnsi="Franklin Gothic Book"/>
                <w:i/>
                <w:iCs/>
              </w:rPr>
              <w:t xml:space="preserve"> </w:t>
            </w:r>
          </w:p>
        </w:tc>
      </w:tr>
      <w:tr w:rsidR="00DA1154" w:rsidRPr="00F2201A" w14:paraId="260777E8" w14:textId="77777777" w:rsidTr="00B108FA">
        <w:tc>
          <w:tcPr>
            <w:tcW w:w="9062" w:type="dxa"/>
            <w:gridSpan w:val="3"/>
            <w:shd w:val="clear" w:color="auto" w:fill="E7E6E6" w:themeFill="background2"/>
          </w:tcPr>
          <w:p w14:paraId="49CF0534" w14:textId="77777777" w:rsidR="0078301E" w:rsidRPr="00A15EDF" w:rsidRDefault="0078301E" w:rsidP="0078301E">
            <w:pPr>
              <w:rPr>
                <w:rFonts w:ascii="Franklin Gothic Book" w:hAnsi="Franklin Gothic Book"/>
              </w:rPr>
            </w:pPr>
            <w:r w:rsidRPr="00A15EDF">
              <w:rPr>
                <w:rStyle w:val="Strong"/>
                <w:rFonts w:ascii="Franklin Gothic Book" w:hAnsi="Franklin Gothic Book"/>
              </w:rPr>
              <w:lastRenderedPageBreak/>
              <w:t>Internal governance rules and procedures</w:t>
            </w:r>
          </w:p>
        </w:tc>
      </w:tr>
      <w:tr w:rsidR="00DA1154" w:rsidRPr="00F2201A" w14:paraId="4068DB6A" w14:textId="77777777">
        <w:tc>
          <w:tcPr>
            <w:tcW w:w="3113" w:type="dxa"/>
          </w:tcPr>
          <w:p w14:paraId="078FB4DC" w14:textId="77777777" w:rsidR="0078301E" w:rsidRPr="00A15EDF" w:rsidRDefault="0078301E" w:rsidP="0078301E">
            <w:pPr>
              <w:rPr>
                <w:rFonts w:ascii="Franklin Gothic Book" w:hAnsi="Franklin Gothic Book"/>
              </w:rPr>
            </w:pPr>
            <w:r w:rsidRPr="00A15EDF">
              <w:rPr>
                <w:rFonts w:ascii="Franklin Gothic Book" w:hAnsi="Franklin Gothic Book"/>
              </w:rPr>
              <w:t>Inclusive decision-making process throughout implementation, with each constituency being treated as a partner and with the right to table issues.</w:t>
            </w:r>
          </w:p>
          <w:p w14:paraId="2F1A0A87" w14:textId="77777777" w:rsidR="0078301E" w:rsidRPr="00A15EDF" w:rsidRDefault="0078301E" w:rsidP="0078301E">
            <w:pPr>
              <w:rPr>
                <w:rFonts w:ascii="Franklin Gothic Book" w:hAnsi="Franklin Gothic Book"/>
              </w:rPr>
            </w:pPr>
          </w:p>
        </w:tc>
        <w:tc>
          <w:tcPr>
            <w:tcW w:w="3119" w:type="dxa"/>
          </w:tcPr>
          <w:p w14:paraId="74FA6A8E" w14:textId="570AD4C9" w:rsidR="0078301E" w:rsidRPr="00A15EDF" w:rsidRDefault="0078301E" w:rsidP="00567A9B">
            <w:pPr>
              <w:spacing w:before="240" w:after="240"/>
              <w:rPr>
                <w:rFonts w:ascii="Franklin Gothic Book" w:hAnsi="Franklin Gothic Book" w:cstheme="minorHAnsi"/>
                <w:lang w:val="hy-AM"/>
              </w:rPr>
            </w:pPr>
            <w:r w:rsidRPr="00A15EDF">
              <w:rPr>
                <w:rFonts w:ascii="Franklin Gothic Book" w:hAnsi="Franklin Gothic Book" w:cstheme="minorHAnsi"/>
                <w:lang w:val="hy-AM"/>
              </w:rPr>
              <w:t>EITI Armenia</w:t>
            </w:r>
            <w:r w:rsidR="00CB631C" w:rsidRPr="00A15EDF">
              <w:rPr>
                <w:rFonts w:ascii="Franklin Gothic Book" w:hAnsi="Franklin Gothic Book" w:cstheme="minorHAnsi"/>
              </w:rPr>
              <w:t xml:space="preserve"> </w:t>
            </w:r>
            <w:r w:rsidRPr="00A15EDF">
              <w:rPr>
                <w:rFonts w:ascii="Franklin Gothic Book" w:hAnsi="Franklin Gothic Book" w:cstheme="minorHAnsi"/>
                <w:lang w:val="hy-AM"/>
              </w:rPr>
              <w:t>MSG</w:t>
            </w:r>
            <w:r w:rsidRPr="00A15EDF">
              <w:rPr>
                <w:rFonts w:ascii="Franklin Gothic Book" w:hAnsi="Franklin Gothic Book" w:cstheme="minorHAnsi"/>
              </w:rPr>
              <w:t xml:space="preserve"> </w:t>
            </w:r>
            <w:hyperlink r:id="rId24" w:history="1">
              <w:r w:rsidRPr="00A15EDF">
                <w:rPr>
                  <w:rStyle w:val="Hyperlink"/>
                  <w:rFonts w:ascii="Franklin Gothic Book" w:hAnsi="Franklin Gothic Book" w:cstheme="minorHAnsi"/>
                  <w:color w:val="auto"/>
                </w:rPr>
                <w:t>Terms of Reference</w:t>
              </w:r>
            </w:hyperlink>
            <w:r w:rsidRPr="00A15EDF">
              <w:rPr>
                <w:rFonts w:ascii="Franklin Gothic Book" w:hAnsi="Franklin Gothic Book" w:cstheme="minorHAnsi"/>
              </w:rPr>
              <w:t>,</w:t>
            </w:r>
            <w:r w:rsidRPr="00A15EDF">
              <w:rPr>
                <w:rFonts w:ascii="Franklin Gothic Book" w:hAnsi="Franklin Gothic Book" w:cstheme="minorHAnsi"/>
                <w:lang w:val="hy-AM"/>
              </w:rPr>
              <w:t xml:space="preserve"> Chapters 1, 4, and 6.</w:t>
            </w:r>
          </w:p>
          <w:p w14:paraId="1512B623" w14:textId="12738678" w:rsidR="0078301E" w:rsidRPr="00A15EDF" w:rsidRDefault="0078301E" w:rsidP="0078301E">
            <w:pPr>
              <w:rPr>
                <w:rFonts w:ascii="Franklin Gothic Book" w:hAnsi="Franklin Gothic Book"/>
                <w:lang w:val="hy-AM"/>
              </w:rPr>
            </w:pPr>
          </w:p>
        </w:tc>
        <w:tc>
          <w:tcPr>
            <w:tcW w:w="2830" w:type="dxa"/>
          </w:tcPr>
          <w:p w14:paraId="1642B64B" w14:textId="77777777" w:rsidR="0078301E" w:rsidRPr="00A15EDF" w:rsidRDefault="0078301E" w:rsidP="0078301E">
            <w:pPr>
              <w:rPr>
                <w:rFonts w:ascii="Franklin Gothic Book" w:hAnsi="Franklin Gothic Book"/>
                <w:iCs/>
              </w:rPr>
            </w:pPr>
            <w:r w:rsidRPr="00A15EDF">
              <w:rPr>
                <w:rFonts w:ascii="Franklin Gothic Book" w:hAnsi="Franklin Gothic Book"/>
                <w:iCs/>
              </w:rPr>
              <w:t>[Have all MSG members been able to table issues for discussion in practice?]</w:t>
            </w:r>
          </w:p>
          <w:p w14:paraId="284A8AA7" w14:textId="77777777" w:rsidR="0078301E" w:rsidRPr="00A15EDF" w:rsidRDefault="0078301E" w:rsidP="00567A9B">
            <w:pPr>
              <w:spacing w:before="240" w:after="240"/>
              <w:rPr>
                <w:rFonts w:ascii="Franklin Gothic Book" w:hAnsi="Franklin Gothic Book" w:cstheme="minorHAnsi"/>
                <w:iCs/>
                <w:lang w:val="hy-AM"/>
              </w:rPr>
            </w:pPr>
            <w:r w:rsidRPr="00A15EDF">
              <w:rPr>
                <w:rFonts w:ascii="Franklin Gothic Book" w:hAnsi="Franklin Gothic Book" w:cstheme="minorHAnsi"/>
                <w:iCs/>
              </w:rPr>
              <w:t>Yes,</w:t>
            </w:r>
            <w:r w:rsidRPr="00A15EDF">
              <w:rPr>
                <w:rFonts w:ascii="Franklin Gothic Book" w:hAnsi="Franklin Gothic Book" w:cstheme="minorHAnsi"/>
                <w:iCs/>
                <w:lang w:val="hy-AM"/>
              </w:rPr>
              <w:t xml:space="preserve"> </w:t>
            </w:r>
          </w:p>
          <w:p w14:paraId="4EB60162" w14:textId="77777777" w:rsidR="0078301E" w:rsidRPr="00A15EDF" w:rsidRDefault="0078301E" w:rsidP="00567A9B">
            <w:pPr>
              <w:spacing w:before="240" w:after="240"/>
              <w:rPr>
                <w:rFonts w:ascii="Franklin Gothic Book" w:hAnsi="Franklin Gothic Book" w:cstheme="minorHAnsi"/>
                <w:iCs/>
                <w:highlight w:val="yellow"/>
                <w:lang w:val="hy-AM"/>
              </w:rPr>
            </w:pPr>
            <w:r w:rsidRPr="00A15EDF">
              <w:rPr>
                <w:rFonts w:ascii="Franklin Gothic Book" w:hAnsi="Franklin Gothic Book" w:cstheme="minorHAnsi"/>
                <w:iCs/>
                <w:lang w:val="hy-AM"/>
              </w:rPr>
              <w:t xml:space="preserve">The </w:t>
            </w:r>
            <w:r w:rsidRPr="00567A9B">
              <w:rPr>
                <w:rFonts w:ascii="Franklin Gothic Book" w:hAnsi="Franklin Gothic Book" w:cstheme="minorHAnsi"/>
                <w:iCs/>
              </w:rPr>
              <w:t>agendas</w:t>
            </w:r>
            <w:r w:rsidRPr="00A15EDF">
              <w:rPr>
                <w:rFonts w:ascii="Franklin Gothic Book" w:hAnsi="Franklin Gothic Book" w:cstheme="minorHAnsi"/>
                <w:iCs/>
                <w:lang w:val="hy-AM"/>
              </w:rPr>
              <w:t xml:space="preserve"> of the EITI meetings or other documents were submitted to the MSG for feedback in advance, within the time</w:t>
            </w:r>
            <w:r w:rsidRPr="00A15EDF">
              <w:rPr>
                <w:rFonts w:ascii="Franklin Gothic Book" w:hAnsi="Franklin Gothic Book" w:cstheme="minorHAnsi"/>
                <w:iCs/>
              </w:rPr>
              <w:t>frame</w:t>
            </w:r>
            <w:r w:rsidRPr="00A15EDF">
              <w:rPr>
                <w:rFonts w:ascii="Franklin Gothic Book" w:hAnsi="Franklin Gothic Book" w:cstheme="minorHAnsi"/>
                <w:iCs/>
                <w:lang w:val="hy-AM"/>
              </w:rPr>
              <w:t xml:space="preserve"> defined in the Terms of Reference.</w:t>
            </w:r>
          </w:p>
          <w:p w14:paraId="09E20F12" w14:textId="52A32E46" w:rsidR="0078301E" w:rsidRPr="00A15EDF" w:rsidRDefault="0078301E" w:rsidP="00567A9B">
            <w:pPr>
              <w:spacing w:before="240" w:after="240"/>
              <w:rPr>
                <w:rFonts w:ascii="Franklin Gothic Book" w:hAnsi="Franklin Gothic Book"/>
                <w:iCs/>
              </w:rPr>
            </w:pPr>
            <w:r w:rsidRPr="00A15EDF">
              <w:rPr>
                <w:rFonts w:ascii="Franklin Gothic Book" w:hAnsi="Franklin Gothic Book" w:cstheme="minorHAnsi"/>
                <w:iCs/>
                <w:lang w:val="hy-AM"/>
              </w:rPr>
              <w:t>All the MSG members had the opportunity to table issues for discussion in practice in either of the following ways</w:t>
            </w:r>
            <w:r w:rsidRPr="00A15EDF">
              <w:rPr>
                <w:rFonts w:ascii="Franklin Gothic Book" w:hAnsi="Franklin Gothic Book" w:cstheme="minorHAnsi"/>
                <w:iCs/>
              </w:rPr>
              <w:t>:</w:t>
            </w:r>
            <w:r w:rsidRPr="00A15EDF">
              <w:rPr>
                <w:rFonts w:ascii="Franklin Gothic Book" w:hAnsi="Franklin Gothic Book" w:cstheme="minorHAnsi"/>
                <w:iCs/>
                <w:lang w:val="hy-AM"/>
              </w:rPr>
              <w:t xml:space="preserve"> submitting </w:t>
            </w:r>
            <w:r w:rsidRPr="00A15EDF">
              <w:rPr>
                <w:rFonts w:ascii="Franklin Gothic Book" w:hAnsi="Franklin Gothic Book" w:cstheme="minorHAnsi"/>
                <w:iCs/>
              </w:rPr>
              <w:t>considerations</w:t>
            </w:r>
            <w:r w:rsidRPr="00A15EDF">
              <w:rPr>
                <w:rFonts w:ascii="Franklin Gothic Book" w:hAnsi="Franklin Gothic Book" w:cstheme="minorHAnsi"/>
                <w:iCs/>
                <w:lang w:val="hy-AM"/>
              </w:rPr>
              <w:t xml:space="preserve"> or recommendations on the current EITI </w:t>
            </w:r>
            <w:r w:rsidRPr="00A15EDF">
              <w:rPr>
                <w:rFonts w:ascii="Franklin Gothic Book" w:hAnsi="Franklin Gothic Book" w:cstheme="minorHAnsi"/>
                <w:iCs/>
              </w:rPr>
              <w:t>matters</w:t>
            </w:r>
            <w:r w:rsidRPr="00A15EDF">
              <w:rPr>
                <w:rFonts w:ascii="Franklin Gothic Book" w:hAnsi="Franklin Gothic Book" w:cstheme="minorHAnsi"/>
                <w:iCs/>
                <w:lang w:val="hy-AM"/>
              </w:rPr>
              <w:t xml:space="preserve"> electronic</w:t>
            </w:r>
            <w:r w:rsidRPr="00A15EDF">
              <w:rPr>
                <w:rFonts w:ascii="Franklin Gothic Book" w:hAnsi="Franklin Gothic Book" w:cstheme="minorHAnsi"/>
                <w:iCs/>
              </w:rPr>
              <w:t>ally</w:t>
            </w:r>
            <w:r w:rsidRPr="00A15EDF">
              <w:rPr>
                <w:rFonts w:ascii="Franklin Gothic Book" w:hAnsi="Franklin Gothic Book" w:cstheme="minorHAnsi"/>
                <w:iCs/>
                <w:lang w:val="hy-AM"/>
              </w:rPr>
              <w:t xml:space="preserve"> or in person, discussing and voting </w:t>
            </w:r>
            <w:r w:rsidRPr="00A15EDF">
              <w:rPr>
                <w:rFonts w:ascii="Franklin Gothic Book" w:hAnsi="Franklin Gothic Book" w:cstheme="minorHAnsi"/>
                <w:iCs/>
              </w:rPr>
              <w:t>for</w:t>
            </w:r>
            <w:r w:rsidRPr="00A15EDF">
              <w:rPr>
                <w:rFonts w:ascii="Franklin Gothic Book" w:hAnsi="Franklin Gothic Book" w:cstheme="minorHAnsi"/>
                <w:iCs/>
                <w:lang w:val="hy-AM"/>
              </w:rPr>
              <w:t>/approving the proposed agenda</w:t>
            </w:r>
            <w:r w:rsidRPr="00A15EDF">
              <w:rPr>
                <w:rFonts w:ascii="Franklin Gothic Book" w:hAnsi="Franklin Gothic Book" w:cstheme="minorHAnsi"/>
                <w:iCs/>
              </w:rPr>
              <w:t xml:space="preserve"> and matters</w:t>
            </w:r>
            <w:r w:rsidRPr="00A15EDF">
              <w:rPr>
                <w:rFonts w:ascii="Franklin Gothic Book" w:hAnsi="Franklin Gothic Book" w:cstheme="minorHAnsi"/>
                <w:iCs/>
                <w:lang w:val="hy-AM"/>
              </w:rPr>
              <w:t xml:space="preserve"> of the meeting</w:t>
            </w:r>
            <w:r w:rsidR="00155C95" w:rsidRPr="00A15EDF">
              <w:rPr>
                <w:rFonts w:ascii="Franklin Gothic Book" w:hAnsi="Franklin Gothic Book" w:cstheme="minorHAnsi"/>
                <w:iCs/>
              </w:rPr>
              <w:t>s</w:t>
            </w:r>
            <w:r w:rsidRPr="00A15EDF">
              <w:rPr>
                <w:rFonts w:ascii="Franklin Gothic Book" w:hAnsi="Franklin Gothic Book" w:cstheme="minorHAnsi"/>
                <w:iCs/>
                <w:lang w:val="hy-AM"/>
              </w:rPr>
              <w:t>, working meeting</w:t>
            </w:r>
            <w:r w:rsidR="00155C95" w:rsidRPr="00A15EDF">
              <w:rPr>
                <w:rFonts w:ascii="Franklin Gothic Book" w:hAnsi="Franklin Gothic Book" w:cstheme="minorHAnsi"/>
                <w:iCs/>
              </w:rPr>
              <w:t>s</w:t>
            </w:r>
            <w:r w:rsidRPr="00A15EDF">
              <w:rPr>
                <w:rFonts w:ascii="Franklin Gothic Book" w:hAnsi="Franklin Gothic Book" w:cstheme="minorHAnsi"/>
                <w:iCs/>
                <w:lang w:val="hy-AM"/>
              </w:rPr>
              <w:t xml:space="preserve"> or training in person or remotely, </w:t>
            </w:r>
            <w:r w:rsidRPr="00A15EDF">
              <w:rPr>
                <w:rFonts w:ascii="Franklin Gothic Book" w:hAnsi="Franklin Gothic Book" w:cstheme="minorHAnsi"/>
                <w:iCs/>
                <w:lang w:val="hy-AM"/>
              </w:rPr>
              <w:lastRenderedPageBreak/>
              <w:t>suggesting holding similar meetings, submitting comments/</w:t>
            </w:r>
            <w:r w:rsidRPr="00A15EDF">
              <w:rPr>
                <w:rFonts w:ascii="Franklin Gothic Book" w:hAnsi="Franklin Gothic Book" w:cstheme="minorHAnsi"/>
                <w:iCs/>
              </w:rPr>
              <w:t>considerations</w:t>
            </w:r>
            <w:r w:rsidRPr="00A15EDF">
              <w:rPr>
                <w:rFonts w:ascii="Franklin Gothic Book" w:hAnsi="Franklin Gothic Book" w:cstheme="minorHAnsi"/>
                <w:iCs/>
                <w:lang w:val="hy-AM"/>
              </w:rPr>
              <w:t xml:space="preserve"> and recommendations on the drafts or other documents submitted for feedback by EITI partner organizations or state bodies.</w:t>
            </w:r>
          </w:p>
        </w:tc>
      </w:tr>
      <w:tr w:rsidR="00DA1154" w:rsidRPr="00F2201A" w14:paraId="0F4C2ACB" w14:textId="77777777">
        <w:tc>
          <w:tcPr>
            <w:tcW w:w="3113" w:type="dxa"/>
          </w:tcPr>
          <w:p w14:paraId="11B63BFD" w14:textId="77777777" w:rsidR="0078301E" w:rsidRPr="00A15EDF" w:rsidRDefault="0078301E" w:rsidP="0078301E">
            <w:pPr>
              <w:rPr>
                <w:rFonts w:ascii="Franklin Gothic Book" w:hAnsi="Franklin Gothic Book"/>
              </w:rPr>
            </w:pPr>
            <w:r w:rsidRPr="00A15EDF">
              <w:rPr>
                <w:rFonts w:ascii="Franklin Gothic Book" w:hAnsi="Franklin Gothic Book"/>
              </w:rPr>
              <w:lastRenderedPageBreak/>
              <w:t>Procedures for nominating and changing multi-stakeholder group representatives, incl. alternates</w:t>
            </w:r>
          </w:p>
          <w:p w14:paraId="17282185" w14:textId="77777777" w:rsidR="0078301E" w:rsidRPr="00A15EDF" w:rsidRDefault="0078301E" w:rsidP="0078301E">
            <w:pPr>
              <w:rPr>
                <w:rFonts w:ascii="Franklin Gothic Book" w:hAnsi="Franklin Gothic Book"/>
              </w:rPr>
            </w:pPr>
          </w:p>
        </w:tc>
        <w:tc>
          <w:tcPr>
            <w:tcW w:w="3119" w:type="dxa"/>
          </w:tcPr>
          <w:p w14:paraId="799A9F2A" w14:textId="77777777" w:rsidR="0078301E" w:rsidRPr="00A15EDF" w:rsidRDefault="0078301E" w:rsidP="0078301E">
            <w:pPr>
              <w:rPr>
                <w:rFonts w:ascii="Franklin Gothic Book" w:hAnsi="Franklin Gothic Book"/>
                <w:i/>
                <w:iCs/>
              </w:rPr>
            </w:pPr>
          </w:p>
        </w:tc>
        <w:tc>
          <w:tcPr>
            <w:tcW w:w="2830" w:type="dxa"/>
          </w:tcPr>
          <w:p w14:paraId="006F01AB" w14:textId="77777777" w:rsidR="0078301E" w:rsidRPr="00A15EDF" w:rsidRDefault="0078301E" w:rsidP="0078301E">
            <w:pPr>
              <w:rPr>
                <w:rFonts w:ascii="Franklin Gothic Book" w:hAnsi="Franklin Gothic Book"/>
                <w:iCs/>
              </w:rPr>
            </w:pPr>
            <w:r w:rsidRPr="00A15EDF">
              <w:rPr>
                <w:rFonts w:ascii="Franklin Gothic Book" w:hAnsi="Franklin Gothic Book"/>
                <w:iCs/>
              </w:rPr>
              <w:t>[Indicate the practice in Part I and in constituency-specific questionnaires.]</w:t>
            </w:r>
          </w:p>
          <w:p w14:paraId="5E7F9B6B" w14:textId="77777777" w:rsidR="0078301E" w:rsidRPr="00A15EDF" w:rsidRDefault="0078301E" w:rsidP="0078301E">
            <w:pPr>
              <w:rPr>
                <w:rFonts w:ascii="Franklin Gothic Book" w:hAnsi="Franklin Gothic Book" w:cstheme="minorHAnsi"/>
                <w:iCs/>
                <w:lang w:val="hy-AM"/>
              </w:rPr>
            </w:pPr>
            <w:r w:rsidRPr="00A15EDF">
              <w:rPr>
                <w:rFonts w:ascii="Franklin Gothic Book" w:hAnsi="Franklin Gothic Book" w:cstheme="minorHAnsi"/>
                <w:iCs/>
                <w:lang w:val="hy-AM"/>
              </w:rPr>
              <w:t>The Government constituency of the MSG is represented by relevant officials throughout the term of office. The official documentation was used as a basis when necessary.</w:t>
            </w:r>
          </w:p>
          <w:p w14:paraId="3BD902C6" w14:textId="607A462A" w:rsidR="0078301E" w:rsidRPr="00A15EDF" w:rsidRDefault="0078301E" w:rsidP="00567A9B">
            <w:pPr>
              <w:spacing w:before="240" w:after="240"/>
              <w:rPr>
                <w:rFonts w:ascii="Franklin Gothic Book" w:hAnsi="Franklin Gothic Book"/>
                <w:iCs/>
              </w:rPr>
            </w:pPr>
            <w:r w:rsidRPr="00A15EDF">
              <w:rPr>
                <w:rFonts w:ascii="Franklin Gothic Book" w:hAnsi="Franklin Gothic Book" w:cstheme="minorHAnsi"/>
                <w:iCs/>
                <w:lang w:val="hy-AM"/>
              </w:rPr>
              <w:t>The constituencies of Civil Society and Extractive Companies elect the MSG members of their constituencies according to the procedure adopted by the constituencies.</w:t>
            </w:r>
          </w:p>
        </w:tc>
      </w:tr>
      <w:tr w:rsidR="00DA1154" w:rsidRPr="00F2201A" w14:paraId="211DC658" w14:textId="77777777">
        <w:tc>
          <w:tcPr>
            <w:tcW w:w="3113" w:type="dxa"/>
          </w:tcPr>
          <w:p w14:paraId="78125E72" w14:textId="77777777" w:rsidR="0078301E" w:rsidRPr="00A15EDF" w:rsidRDefault="0078301E" w:rsidP="0078301E">
            <w:pPr>
              <w:rPr>
                <w:rFonts w:ascii="Franklin Gothic Book" w:hAnsi="Franklin Gothic Book"/>
              </w:rPr>
            </w:pPr>
            <w:r w:rsidRPr="00A15EDF">
              <w:rPr>
                <w:rFonts w:ascii="Franklin Gothic Book" w:hAnsi="Franklin Gothic Book"/>
              </w:rPr>
              <w:t>Decision-making procedures, e.g. rules for voting and quorum</w:t>
            </w:r>
          </w:p>
          <w:p w14:paraId="73BE3E29" w14:textId="77777777" w:rsidR="0078301E" w:rsidRPr="00A15EDF" w:rsidRDefault="0078301E" w:rsidP="0078301E">
            <w:pPr>
              <w:rPr>
                <w:rFonts w:ascii="Franklin Gothic Book" w:hAnsi="Franklin Gothic Book"/>
              </w:rPr>
            </w:pPr>
          </w:p>
        </w:tc>
        <w:tc>
          <w:tcPr>
            <w:tcW w:w="3119" w:type="dxa"/>
          </w:tcPr>
          <w:p w14:paraId="6463A9BF" w14:textId="77777777" w:rsidR="0078301E" w:rsidRPr="00A15EDF" w:rsidRDefault="0078301E" w:rsidP="0078301E">
            <w:pPr>
              <w:rPr>
                <w:rFonts w:ascii="Franklin Gothic Book" w:hAnsi="Franklin Gothic Book"/>
              </w:rPr>
            </w:pPr>
          </w:p>
        </w:tc>
        <w:tc>
          <w:tcPr>
            <w:tcW w:w="2830" w:type="dxa"/>
          </w:tcPr>
          <w:p w14:paraId="31DBF8E5" w14:textId="77777777" w:rsidR="0078301E" w:rsidRPr="00A15EDF" w:rsidRDefault="0078301E" w:rsidP="0078301E">
            <w:pPr>
              <w:rPr>
                <w:rFonts w:ascii="Franklin Gothic Book" w:hAnsi="Franklin Gothic Book"/>
                <w:i/>
                <w:iCs/>
              </w:rPr>
            </w:pPr>
            <w:r w:rsidRPr="00A15EDF">
              <w:rPr>
                <w:rFonts w:ascii="Franklin Gothic Book" w:hAnsi="Franklin Gothic Book"/>
                <w:i/>
                <w:iCs/>
              </w:rPr>
              <w:t>[Have the decision-making procedures been followed in practices? Has the MSG taken any decisions by vote?]</w:t>
            </w:r>
          </w:p>
          <w:p w14:paraId="0355C324" w14:textId="77777777" w:rsidR="0078301E" w:rsidRPr="00A15EDF" w:rsidRDefault="0078301E" w:rsidP="00567A9B">
            <w:pPr>
              <w:spacing w:before="240" w:after="240"/>
              <w:rPr>
                <w:rFonts w:ascii="Franklin Gothic Book" w:hAnsi="Franklin Gothic Book" w:cstheme="minorHAnsi"/>
                <w:iCs/>
                <w:lang w:val="hy-AM"/>
              </w:rPr>
            </w:pPr>
            <w:r w:rsidRPr="00A15EDF">
              <w:rPr>
                <w:rFonts w:ascii="Franklin Gothic Book" w:hAnsi="Franklin Gothic Book" w:cstheme="minorHAnsi"/>
                <w:iCs/>
                <w:lang w:val="hy-AM"/>
              </w:rPr>
              <w:t>Yes, the decision-making process took place according to established procedures.</w:t>
            </w:r>
          </w:p>
          <w:p w14:paraId="5E73F228" w14:textId="5D284F62" w:rsidR="0078301E" w:rsidRPr="00A15EDF" w:rsidRDefault="0078301E" w:rsidP="0078301E">
            <w:pPr>
              <w:rPr>
                <w:rFonts w:ascii="Franklin Gothic Book" w:hAnsi="Franklin Gothic Book"/>
                <w:i/>
                <w:iCs/>
              </w:rPr>
            </w:pPr>
            <w:r w:rsidRPr="00A15EDF">
              <w:rPr>
                <w:rFonts w:ascii="Franklin Gothic Book" w:hAnsi="Franklin Gothic Book" w:cstheme="minorHAnsi"/>
                <w:iCs/>
                <w:lang w:val="hy-AM"/>
              </w:rPr>
              <w:t xml:space="preserve">All decisions by the MSG were </w:t>
            </w:r>
            <w:r w:rsidR="002F4A0D" w:rsidRPr="00A15EDF">
              <w:rPr>
                <w:rFonts w:ascii="Franklin Gothic Book" w:hAnsi="Franklin Gothic Book" w:cstheme="minorHAnsi"/>
                <w:iCs/>
              </w:rPr>
              <w:t>made</w:t>
            </w:r>
            <w:r w:rsidR="002F4A0D" w:rsidRPr="00A15EDF">
              <w:rPr>
                <w:rFonts w:ascii="Franklin Gothic Book" w:hAnsi="Franklin Gothic Book" w:cstheme="minorHAnsi"/>
                <w:iCs/>
                <w:lang w:val="hy-AM"/>
              </w:rPr>
              <w:t xml:space="preserve"> </w:t>
            </w:r>
            <w:r w:rsidRPr="00A15EDF">
              <w:rPr>
                <w:rFonts w:ascii="Franklin Gothic Book" w:hAnsi="Franklin Gothic Book" w:cstheme="minorHAnsi"/>
                <w:iCs/>
                <w:lang w:val="hy-AM"/>
              </w:rPr>
              <w:t>by consensus.</w:t>
            </w:r>
          </w:p>
        </w:tc>
      </w:tr>
      <w:tr w:rsidR="00DA1154" w:rsidRPr="00F2201A" w14:paraId="19649C00" w14:textId="77777777">
        <w:tc>
          <w:tcPr>
            <w:tcW w:w="3113" w:type="dxa"/>
          </w:tcPr>
          <w:p w14:paraId="0E4EE155" w14:textId="77777777" w:rsidR="0078301E" w:rsidRPr="00A15EDF" w:rsidRDefault="0078301E" w:rsidP="0078301E">
            <w:pPr>
              <w:rPr>
                <w:rFonts w:ascii="Franklin Gothic Book" w:hAnsi="Franklin Gothic Book"/>
              </w:rPr>
            </w:pPr>
            <w:r w:rsidRPr="00A15EDF">
              <w:rPr>
                <w:rFonts w:ascii="Franklin Gothic Book" w:hAnsi="Franklin Gothic Book"/>
              </w:rPr>
              <w:t>Duration of the MSG’s mandate</w:t>
            </w:r>
          </w:p>
          <w:p w14:paraId="032738AC" w14:textId="77777777" w:rsidR="0078301E" w:rsidRPr="00A15EDF" w:rsidRDefault="0078301E" w:rsidP="0078301E">
            <w:pPr>
              <w:rPr>
                <w:rFonts w:ascii="Franklin Gothic Book" w:hAnsi="Franklin Gothic Book"/>
              </w:rPr>
            </w:pPr>
          </w:p>
        </w:tc>
        <w:tc>
          <w:tcPr>
            <w:tcW w:w="3119" w:type="dxa"/>
          </w:tcPr>
          <w:p w14:paraId="09E8B5AE" w14:textId="673615A1" w:rsidR="0078301E" w:rsidRPr="00A15EDF" w:rsidRDefault="0078301E" w:rsidP="00567A9B">
            <w:pPr>
              <w:spacing w:before="240" w:after="240"/>
              <w:rPr>
                <w:rFonts w:ascii="Franklin Gothic Book" w:hAnsi="Franklin Gothic Book" w:cstheme="minorHAnsi"/>
                <w:lang w:val="hy-AM"/>
              </w:rPr>
            </w:pPr>
            <w:r w:rsidRPr="00A15EDF">
              <w:rPr>
                <w:rFonts w:ascii="Franklin Gothic Book" w:hAnsi="Franklin Gothic Book" w:cstheme="minorHAnsi"/>
                <w:lang w:val="hy-AM"/>
              </w:rPr>
              <w:t>EITI Armenia MSG</w:t>
            </w:r>
            <w:r w:rsidRPr="00A15EDF">
              <w:rPr>
                <w:rFonts w:ascii="Franklin Gothic Book" w:hAnsi="Franklin Gothic Book" w:cstheme="minorHAnsi"/>
              </w:rPr>
              <w:t xml:space="preserve"> </w:t>
            </w:r>
            <w:hyperlink r:id="rId25" w:history="1">
              <w:r w:rsidRPr="00A15EDF">
                <w:rPr>
                  <w:rStyle w:val="Hyperlink"/>
                  <w:rFonts w:ascii="Franklin Gothic Book" w:hAnsi="Franklin Gothic Book" w:cstheme="minorHAnsi"/>
                  <w:color w:val="auto"/>
                </w:rPr>
                <w:t>Terms of Reference</w:t>
              </w:r>
            </w:hyperlink>
            <w:r w:rsidRPr="00A15EDF">
              <w:rPr>
                <w:rFonts w:ascii="Franklin Gothic Book" w:hAnsi="Franklin Gothic Book" w:cstheme="minorHAnsi"/>
              </w:rPr>
              <w:t>,</w:t>
            </w:r>
            <w:r w:rsidRPr="00A15EDF">
              <w:rPr>
                <w:rFonts w:ascii="Franklin Gothic Book" w:hAnsi="Franklin Gothic Book" w:cstheme="minorHAnsi"/>
                <w:lang w:val="hy-AM"/>
              </w:rPr>
              <w:t xml:space="preserve"> </w:t>
            </w:r>
            <w:r w:rsidRPr="00567A9B">
              <w:rPr>
                <w:rFonts w:ascii="Franklin Gothic Book" w:hAnsi="Franklin Gothic Book" w:cstheme="minorHAnsi"/>
                <w:iCs/>
                <w:lang w:val="hy-AM"/>
              </w:rPr>
              <w:t>Chapter</w:t>
            </w:r>
            <w:r w:rsidRPr="00A15EDF">
              <w:rPr>
                <w:rFonts w:ascii="Franklin Gothic Book" w:hAnsi="Franklin Gothic Book" w:cstheme="minorHAnsi"/>
              </w:rPr>
              <w:t xml:space="preserve"> 7</w:t>
            </w:r>
            <w:r w:rsidRPr="00A15EDF">
              <w:rPr>
                <w:rFonts w:ascii="Franklin Gothic Book" w:hAnsi="Franklin Gothic Book" w:cstheme="minorHAnsi"/>
                <w:lang w:val="hy-AM"/>
              </w:rPr>
              <w:t>.</w:t>
            </w:r>
          </w:p>
          <w:p w14:paraId="12B5DA35" w14:textId="77777777" w:rsidR="0078301E" w:rsidRPr="00A15EDF" w:rsidRDefault="0078301E" w:rsidP="0078301E">
            <w:pPr>
              <w:rPr>
                <w:rFonts w:ascii="Franklin Gothic Book" w:hAnsi="Franklin Gothic Book"/>
                <w:lang w:val="hy-AM"/>
              </w:rPr>
            </w:pPr>
          </w:p>
        </w:tc>
        <w:tc>
          <w:tcPr>
            <w:tcW w:w="2830" w:type="dxa"/>
          </w:tcPr>
          <w:p w14:paraId="26A55021" w14:textId="77777777" w:rsidR="0078301E" w:rsidRPr="00A15EDF" w:rsidRDefault="0078301E" w:rsidP="0078301E">
            <w:pPr>
              <w:rPr>
                <w:rFonts w:ascii="Franklin Gothic Book" w:hAnsi="Franklin Gothic Book"/>
                <w:i/>
                <w:iCs/>
              </w:rPr>
            </w:pPr>
            <w:r w:rsidRPr="00A15EDF">
              <w:rPr>
                <w:rFonts w:ascii="Franklin Gothic Book" w:hAnsi="Franklin Gothic Book"/>
                <w:i/>
                <w:iCs/>
              </w:rPr>
              <w:t>[Have provisions regarding the duration of the MSG’s mandated been respected in practice?]</w:t>
            </w:r>
          </w:p>
          <w:p w14:paraId="6580CDD0" w14:textId="113C390D" w:rsidR="0078301E" w:rsidRPr="00A15EDF" w:rsidRDefault="0078301E" w:rsidP="00567A9B">
            <w:pPr>
              <w:spacing w:before="240" w:after="240"/>
              <w:rPr>
                <w:rFonts w:ascii="Franklin Gothic Book" w:hAnsi="Franklin Gothic Book"/>
                <w:iCs/>
              </w:rPr>
            </w:pPr>
            <w:r w:rsidRPr="00A15EDF">
              <w:rPr>
                <w:rFonts w:ascii="Franklin Gothic Book" w:hAnsi="Franklin Gothic Book" w:cstheme="minorHAnsi"/>
                <w:iCs/>
                <w:lang w:val="hy-AM"/>
              </w:rPr>
              <w:t>Yes, the terms of the MSG members' mandates were preserved with insignificant deviations.</w:t>
            </w:r>
          </w:p>
        </w:tc>
      </w:tr>
      <w:tr w:rsidR="00DA1154" w:rsidRPr="00F2201A" w14:paraId="7306BA59" w14:textId="77777777">
        <w:tc>
          <w:tcPr>
            <w:tcW w:w="3113" w:type="dxa"/>
          </w:tcPr>
          <w:p w14:paraId="43C17402" w14:textId="77777777" w:rsidR="0078301E" w:rsidRPr="00A15EDF" w:rsidRDefault="0078301E" w:rsidP="0078301E">
            <w:pPr>
              <w:rPr>
                <w:rFonts w:ascii="Franklin Gothic Book" w:hAnsi="Franklin Gothic Book"/>
              </w:rPr>
            </w:pPr>
            <w:r w:rsidRPr="00A15EDF">
              <w:rPr>
                <w:rFonts w:ascii="Franklin Gothic Book" w:hAnsi="Franklin Gothic Book"/>
              </w:rPr>
              <w:lastRenderedPageBreak/>
              <w:t>Per diems</w:t>
            </w:r>
          </w:p>
          <w:p w14:paraId="6F8C398E" w14:textId="77777777" w:rsidR="0078301E" w:rsidRPr="00A15EDF" w:rsidRDefault="0078301E" w:rsidP="0078301E">
            <w:pPr>
              <w:rPr>
                <w:rFonts w:ascii="Franklin Gothic Book" w:hAnsi="Franklin Gothic Book"/>
              </w:rPr>
            </w:pPr>
          </w:p>
        </w:tc>
        <w:tc>
          <w:tcPr>
            <w:tcW w:w="3119" w:type="dxa"/>
          </w:tcPr>
          <w:p w14:paraId="4CFF0811" w14:textId="77777777" w:rsidR="0078301E" w:rsidRPr="00A15EDF" w:rsidRDefault="0078301E" w:rsidP="00567A9B">
            <w:pPr>
              <w:spacing w:before="240" w:after="240"/>
              <w:rPr>
                <w:rFonts w:ascii="Franklin Gothic Book" w:hAnsi="Franklin Gothic Book" w:cstheme="minorHAnsi"/>
                <w:lang w:val="hy-AM"/>
              </w:rPr>
            </w:pPr>
            <w:r w:rsidRPr="00A15EDF">
              <w:rPr>
                <w:rFonts w:ascii="Franklin Gothic Book" w:hAnsi="Franklin Gothic Book" w:cstheme="minorHAnsi"/>
                <w:lang w:val="hy-AM"/>
              </w:rPr>
              <w:t>EITI Armenia, MSG</w:t>
            </w:r>
            <w:r w:rsidRPr="00A15EDF">
              <w:rPr>
                <w:rFonts w:ascii="Franklin Gothic Book" w:hAnsi="Franklin Gothic Book" w:cstheme="minorHAnsi"/>
              </w:rPr>
              <w:t xml:space="preserve">, </w:t>
            </w:r>
            <w:hyperlink r:id="rId26" w:history="1">
              <w:r w:rsidRPr="00A15EDF">
                <w:rPr>
                  <w:rStyle w:val="Hyperlink"/>
                  <w:rFonts w:ascii="Franklin Gothic Book" w:hAnsi="Franklin Gothic Book" w:cstheme="minorHAnsi"/>
                  <w:color w:val="auto"/>
                </w:rPr>
                <w:t>Terms of Reference</w:t>
              </w:r>
            </w:hyperlink>
            <w:r w:rsidRPr="00A15EDF">
              <w:rPr>
                <w:rFonts w:ascii="Franklin Gothic Book" w:hAnsi="Franklin Gothic Book" w:cstheme="minorHAnsi"/>
              </w:rPr>
              <w:t>,</w:t>
            </w:r>
            <w:r w:rsidRPr="00A15EDF">
              <w:rPr>
                <w:rFonts w:ascii="Franklin Gothic Book" w:hAnsi="Franklin Gothic Book" w:cstheme="minorHAnsi"/>
                <w:lang w:val="hy-AM"/>
              </w:rPr>
              <w:t xml:space="preserve"> </w:t>
            </w:r>
            <w:r w:rsidRPr="00567A9B">
              <w:rPr>
                <w:rFonts w:ascii="Franklin Gothic Book" w:hAnsi="Franklin Gothic Book" w:cstheme="minorHAnsi"/>
                <w:iCs/>
                <w:lang w:val="hy-AM"/>
              </w:rPr>
              <w:t>Chapter</w:t>
            </w:r>
            <w:r w:rsidRPr="00A15EDF">
              <w:rPr>
                <w:rFonts w:ascii="Franklin Gothic Book" w:hAnsi="Franklin Gothic Book" w:cstheme="minorHAnsi"/>
                <w:lang w:val="hy-AM"/>
              </w:rPr>
              <w:t xml:space="preserve"> 1.</w:t>
            </w:r>
          </w:p>
          <w:p w14:paraId="7188EBB4" w14:textId="77777777" w:rsidR="0078301E" w:rsidRPr="00A15EDF" w:rsidRDefault="0078301E" w:rsidP="0078301E">
            <w:pPr>
              <w:rPr>
                <w:rFonts w:ascii="Franklin Gothic Book" w:hAnsi="Franklin Gothic Book"/>
                <w:lang w:val="hy-AM"/>
              </w:rPr>
            </w:pPr>
          </w:p>
        </w:tc>
        <w:tc>
          <w:tcPr>
            <w:tcW w:w="2830" w:type="dxa"/>
          </w:tcPr>
          <w:p w14:paraId="3A48A6F3" w14:textId="77777777" w:rsidR="0078301E" w:rsidRPr="00A15EDF" w:rsidRDefault="0078301E" w:rsidP="0078301E">
            <w:pPr>
              <w:rPr>
                <w:rFonts w:ascii="Franklin Gothic Book" w:hAnsi="Franklin Gothic Book"/>
                <w:i/>
                <w:iCs/>
              </w:rPr>
            </w:pPr>
            <w:r w:rsidRPr="00A15EDF">
              <w:rPr>
                <w:rFonts w:ascii="Franklin Gothic Book" w:hAnsi="Franklin Gothic Book"/>
                <w:i/>
                <w:iCs/>
              </w:rPr>
              <w:t xml:space="preserve">[Were per diems for MSG meetings paid out in the period under review? If yes, what was the per diem per meeting and how much was paid out in total?] </w:t>
            </w:r>
          </w:p>
          <w:p w14:paraId="2CC7409E" w14:textId="20E8A405" w:rsidR="0078301E" w:rsidRPr="00A15EDF" w:rsidRDefault="0078301E" w:rsidP="00567A9B">
            <w:pPr>
              <w:spacing w:before="240" w:after="240"/>
              <w:rPr>
                <w:rFonts w:ascii="Franklin Gothic Book" w:hAnsi="Franklin Gothic Book"/>
                <w:iCs/>
              </w:rPr>
            </w:pPr>
            <w:r w:rsidRPr="00A15EDF">
              <w:rPr>
                <w:rFonts w:ascii="Franklin Gothic Book" w:hAnsi="Franklin Gothic Book" w:cstheme="minorHAnsi"/>
                <w:iCs/>
                <w:lang w:val="hy-AM"/>
              </w:rPr>
              <w:t>The work of the MSG members is carried out on a</w:t>
            </w:r>
            <w:r w:rsidRPr="00A15EDF">
              <w:rPr>
                <w:rFonts w:ascii="Franklin Gothic Book" w:hAnsi="Franklin Gothic Book" w:cstheme="minorHAnsi"/>
                <w:iCs/>
              </w:rPr>
              <w:t xml:space="preserve"> </w:t>
            </w:r>
            <w:r w:rsidR="007A74AE" w:rsidRPr="00A15EDF">
              <w:rPr>
                <w:rFonts w:ascii="Franklin Gothic Book" w:hAnsi="Franklin Gothic Book" w:cstheme="minorHAnsi"/>
                <w:iCs/>
              </w:rPr>
              <w:t xml:space="preserve">voluntary </w:t>
            </w:r>
            <w:r w:rsidRPr="00A15EDF">
              <w:rPr>
                <w:rFonts w:ascii="Franklin Gothic Book" w:hAnsi="Franklin Gothic Book" w:cstheme="minorHAnsi"/>
                <w:iCs/>
                <w:lang w:val="hy-AM"/>
              </w:rPr>
              <w:t>basis and during the period under review, per diems were not paid out to the MSG members.</w:t>
            </w:r>
          </w:p>
        </w:tc>
      </w:tr>
      <w:tr w:rsidR="00DA1154" w:rsidRPr="00F2201A" w14:paraId="1F4CE0FA" w14:textId="77777777">
        <w:tc>
          <w:tcPr>
            <w:tcW w:w="3113" w:type="dxa"/>
          </w:tcPr>
          <w:p w14:paraId="6427D713" w14:textId="77777777" w:rsidR="0078301E" w:rsidRPr="00A15EDF" w:rsidRDefault="0078301E" w:rsidP="0078301E">
            <w:pPr>
              <w:rPr>
                <w:rFonts w:ascii="Franklin Gothic Book" w:hAnsi="Franklin Gothic Book"/>
              </w:rPr>
            </w:pPr>
            <w:r w:rsidRPr="00A15EDF">
              <w:rPr>
                <w:rFonts w:ascii="Franklin Gothic Book" w:hAnsi="Franklin Gothic Book"/>
              </w:rPr>
              <w:t>Frequency of meetings</w:t>
            </w:r>
          </w:p>
          <w:p w14:paraId="6772DFB9" w14:textId="77777777" w:rsidR="0078301E" w:rsidRPr="00A15EDF" w:rsidRDefault="0078301E" w:rsidP="0078301E">
            <w:pPr>
              <w:rPr>
                <w:rFonts w:ascii="Franklin Gothic Book" w:hAnsi="Franklin Gothic Book"/>
              </w:rPr>
            </w:pPr>
          </w:p>
        </w:tc>
        <w:tc>
          <w:tcPr>
            <w:tcW w:w="3119" w:type="dxa"/>
          </w:tcPr>
          <w:p w14:paraId="13447377" w14:textId="66B78124" w:rsidR="0078301E" w:rsidRPr="00A15EDF" w:rsidRDefault="0078301E" w:rsidP="0078301E">
            <w:pPr>
              <w:rPr>
                <w:rFonts w:ascii="Franklin Gothic Book" w:hAnsi="Franklin Gothic Book" w:cstheme="minorHAnsi"/>
                <w:lang w:val="hy-AM"/>
              </w:rPr>
            </w:pPr>
            <w:r w:rsidRPr="00A15EDF">
              <w:rPr>
                <w:rFonts w:ascii="Franklin Gothic Book" w:hAnsi="Franklin Gothic Book" w:cstheme="minorHAnsi"/>
                <w:lang w:val="hy-AM"/>
              </w:rPr>
              <w:t>EITI Armenia MSG</w:t>
            </w:r>
            <w:r w:rsidRPr="00A15EDF">
              <w:rPr>
                <w:rFonts w:ascii="Franklin Gothic Book" w:hAnsi="Franklin Gothic Book" w:cstheme="minorHAnsi"/>
              </w:rPr>
              <w:t xml:space="preserve"> </w:t>
            </w:r>
            <w:hyperlink r:id="rId27" w:history="1">
              <w:r w:rsidRPr="00A15EDF">
                <w:rPr>
                  <w:rStyle w:val="Hyperlink"/>
                  <w:rFonts w:ascii="Franklin Gothic Book" w:hAnsi="Franklin Gothic Book" w:cstheme="minorHAnsi"/>
                  <w:color w:val="auto"/>
                </w:rPr>
                <w:t>Terms of Reference</w:t>
              </w:r>
            </w:hyperlink>
            <w:r w:rsidRPr="00A15EDF">
              <w:rPr>
                <w:rFonts w:ascii="Franklin Gothic Book" w:hAnsi="Franklin Gothic Book" w:cstheme="minorHAnsi"/>
              </w:rPr>
              <w:t>,</w:t>
            </w:r>
            <w:r w:rsidRPr="00A15EDF">
              <w:rPr>
                <w:rFonts w:ascii="Franklin Gothic Book" w:hAnsi="Franklin Gothic Book" w:cstheme="minorHAnsi"/>
                <w:lang w:val="hy-AM"/>
              </w:rPr>
              <w:t xml:space="preserve"> Chapter</w:t>
            </w:r>
            <w:r w:rsidRPr="00A15EDF">
              <w:rPr>
                <w:rFonts w:ascii="Franklin Gothic Book" w:hAnsi="Franklin Gothic Book" w:cstheme="minorHAnsi"/>
              </w:rPr>
              <w:t xml:space="preserve"> </w:t>
            </w:r>
            <w:r w:rsidRPr="00A15EDF">
              <w:rPr>
                <w:rFonts w:ascii="Franklin Gothic Book" w:hAnsi="Franklin Gothic Book" w:cstheme="minorHAnsi"/>
                <w:lang w:val="hy-AM"/>
              </w:rPr>
              <w:t>6.</w:t>
            </w:r>
          </w:p>
          <w:p w14:paraId="3CFDA4A8" w14:textId="77777777" w:rsidR="0078301E" w:rsidRPr="00A15EDF" w:rsidRDefault="0078301E" w:rsidP="0078301E">
            <w:pPr>
              <w:rPr>
                <w:rFonts w:ascii="Franklin Gothic Book" w:hAnsi="Franklin Gothic Book"/>
                <w:lang w:val="hy-AM"/>
              </w:rPr>
            </w:pPr>
          </w:p>
        </w:tc>
        <w:tc>
          <w:tcPr>
            <w:tcW w:w="2830" w:type="dxa"/>
          </w:tcPr>
          <w:p w14:paraId="49F21964" w14:textId="77777777" w:rsidR="0078301E" w:rsidRPr="00567A9B" w:rsidRDefault="0078301E" w:rsidP="0078301E">
            <w:pPr>
              <w:rPr>
                <w:rFonts w:ascii="Franklin Gothic Book" w:hAnsi="Franklin Gothic Book"/>
                <w:i/>
                <w:iCs/>
              </w:rPr>
            </w:pPr>
            <w:r w:rsidRPr="00567A9B">
              <w:rPr>
                <w:rFonts w:ascii="Franklin Gothic Book" w:hAnsi="Franklin Gothic Book"/>
                <w:i/>
                <w:iCs/>
              </w:rPr>
              <w:t>[How often did the MSG meet in the period under review?]</w:t>
            </w:r>
          </w:p>
          <w:p w14:paraId="7DB6D3DB" w14:textId="77777777" w:rsidR="00957CF5" w:rsidRPr="00567A9B" w:rsidRDefault="0078301E" w:rsidP="00567A9B">
            <w:pPr>
              <w:spacing w:before="240" w:after="240"/>
              <w:rPr>
                <w:rFonts w:ascii="Franklin Gothic Book" w:hAnsi="Franklin Gothic Book" w:cstheme="minorHAnsi"/>
                <w:iCs/>
                <w:lang w:val="hy-AM"/>
              </w:rPr>
            </w:pPr>
            <w:r w:rsidRPr="00567A9B">
              <w:rPr>
                <w:rFonts w:ascii="Franklin Gothic Book" w:hAnsi="Franklin Gothic Book" w:cstheme="minorHAnsi"/>
                <w:iCs/>
                <w:lang w:val="hy-AM"/>
              </w:rPr>
              <w:t>Despite the fact that the MSG meetings should be held at least once every three months during the period under review, they were held twice</w:t>
            </w:r>
            <w:r w:rsidRPr="00567A9B">
              <w:rPr>
                <w:rFonts w:ascii="Franklin Gothic Book" w:hAnsi="Franklin Gothic Book" w:cstheme="minorHAnsi"/>
                <w:iCs/>
              </w:rPr>
              <w:t>, namely</w:t>
            </w:r>
            <w:r w:rsidRPr="00567A9B">
              <w:rPr>
                <w:rFonts w:ascii="Franklin Gothic Book" w:hAnsi="Franklin Gothic Book" w:cstheme="minorHAnsi"/>
                <w:iCs/>
                <w:lang w:val="hy-AM"/>
              </w:rPr>
              <w:t xml:space="preserve"> on April 27, 2022, and </w:t>
            </w:r>
            <w:r w:rsidRPr="00567A9B">
              <w:rPr>
                <w:rFonts w:ascii="Franklin Gothic Book" w:hAnsi="Franklin Gothic Book" w:cstheme="minorHAnsi"/>
                <w:iCs/>
              </w:rPr>
              <w:t>29</w:t>
            </w:r>
            <w:r w:rsidRPr="00567A9B">
              <w:rPr>
                <w:rFonts w:ascii="Franklin Gothic Book" w:hAnsi="Franklin Gothic Book" w:cstheme="minorHAnsi"/>
                <w:iCs/>
                <w:lang w:val="hy-AM"/>
              </w:rPr>
              <w:t xml:space="preserve"> June, 2023. </w:t>
            </w:r>
          </w:p>
          <w:p w14:paraId="359649FA" w14:textId="48C9855E" w:rsidR="00957CF5" w:rsidRPr="00567A9B" w:rsidRDefault="00A336C6" w:rsidP="0078301E">
            <w:pPr>
              <w:rPr>
                <w:rFonts w:ascii="Franklin Gothic Book" w:hAnsi="Franklin Gothic Book" w:cstheme="minorHAnsi"/>
                <w:iCs/>
              </w:rPr>
            </w:pPr>
            <w:r w:rsidRPr="00567A9B">
              <w:rPr>
                <w:rFonts w:ascii="Franklin Gothic Book" w:hAnsi="Franklin Gothic Book" w:cstheme="minorHAnsi"/>
                <w:iCs/>
              </w:rPr>
              <w:t>T</w:t>
            </w:r>
            <w:r w:rsidR="00957CF5" w:rsidRPr="00567A9B">
              <w:rPr>
                <w:rFonts w:ascii="Franklin Gothic Book" w:hAnsi="Franklin Gothic Book" w:cstheme="minorHAnsi"/>
                <w:iCs/>
              </w:rPr>
              <w:t xml:space="preserve">he reasons for </w:t>
            </w:r>
            <w:r w:rsidRPr="00567A9B">
              <w:rPr>
                <w:rFonts w:ascii="Franklin Gothic Book" w:hAnsi="Franklin Gothic Book"/>
              </w:rPr>
              <w:t xml:space="preserve"> </w:t>
            </w:r>
            <w:r w:rsidRPr="00567A9B">
              <w:rPr>
                <w:rFonts w:ascii="Franklin Gothic Book" w:hAnsi="Franklin Gothic Book" w:cstheme="minorHAnsi"/>
                <w:iCs/>
              </w:rPr>
              <w:t>insufficient</w:t>
            </w:r>
            <w:r w:rsidR="00957CF5" w:rsidRPr="00567A9B">
              <w:rPr>
                <w:rFonts w:ascii="Franklin Gothic Book" w:hAnsi="Franklin Gothic Book" w:cstheme="minorHAnsi"/>
                <w:iCs/>
              </w:rPr>
              <w:t xml:space="preserve"> number of meetings</w:t>
            </w:r>
            <w:r w:rsidRPr="00567A9B">
              <w:rPr>
                <w:rFonts w:ascii="Franklin Gothic Book" w:hAnsi="Franklin Gothic Book" w:cstheme="minorHAnsi"/>
                <w:iCs/>
              </w:rPr>
              <w:t xml:space="preserve"> are following</w:t>
            </w:r>
            <w:r w:rsidR="00957CF5" w:rsidRPr="00567A9B">
              <w:rPr>
                <w:rFonts w:ascii="Franklin Gothic Book" w:hAnsi="Franklin Gothic Book" w:cstheme="minorHAnsi"/>
                <w:iCs/>
              </w:rPr>
              <w:t>:</w:t>
            </w:r>
          </w:p>
          <w:p w14:paraId="1B82B08B" w14:textId="157FB861" w:rsidR="00957CF5" w:rsidRPr="00567A9B" w:rsidRDefault="0078301E" w:rsidP="00957CF5">
            <w:pPr>
              <w:pStyle w:val="ListParagraph"/>
              <w:numPr>
                <w:ilvl w:val="0"/>
                <w:numId w:val="19"/>
              </w:numPr>
              <w:rPr>
                <w:rFonts w:cstheme="minorHAnsi"/>
                <w:iCs/>
              </w:rPr>
            </w:pPr>
            <w:r w:rsidRPr="00567A9B">
              <w:rPr>
                <w:rFonts w:cstheme="minorHAnsi"/>
                <w:iCs/>
                <w:lang w:val="hy-AM"/>
              </w:rPr>
              <w:t xml:space="preserve">the period under review coincided with the </w:t>
            </w:r>
            <w:r w:rsidRPr="00567A9B">
              <w:rPr>
                <w:rFonts w:cstheme="minorHAnsi"/>
                <w:iCs/>
              </w:rPr>
              <w:t>in-person</w:t>
            </w:r>
            <w:r w:rsidRPr="00567A9B">
              <w:rPr>
                <w:rFonts w:cstheme="minorHAnsi"/>
                <w:iCs/>
                <w:lang w:val="hy-AM"/>
              </w:rPr>
              <w:t xml:space="preserve"> meeting restrictions due to the COVID-19 pandemic, as well as</w:t>
            </w:r>
            <w:r w:rsidR="003960DF" w:rsidRPr="00567A9B">
              <w:rPr>
                <w:rFonts w:cstheme="minorHAnsi"/>
                <w:iCs/>
              </w:rPr>
              <w:t>,</w:t>
            </w:r>
            <w:r w:rsidRPr="00567A9B">
              <w:rPr>
                <w:rFonts w:cstheme="minorHAnsi"/>
                <w:iCs/>
                <w:lang w:val="hy-AM"/>
              </w:rPr>
              <w:t xml:space="preserve"> </w:t>
            </w:r>
          </w:p>
          <w:p w14:paraId="5071421B" w14:textId="77777777" w:rsidR="00957CF5" w:rsidRPr="00567A9B" w:rsidRDefault="00957CF5" w:rsidP="00957CF5">
            <w:pPr>
              <w:pStyle w:val="ListParagraph"/>
              <w:numPr>
                <w:ilvl w:val="0"/>
                <w:numId w:val="19"/>
              </w:numPr>
              <w:rPr>
                <w:rFonts w:cstheme="minorHAnsi"/>
                <w:iCs/>
                <w:lang w:val="hy-AM"/>
              </w:rPr>
            </w:pPr>
            <w:r w:rsidRPr="00567A9B">
              <w:rPr>
                <w:rFonts w:cstheme="minorHAnsi"/>
                <w:iCs/>
              </w:rPr>
              <w:t xml:space="preserve">with </w:t>
            </w:r>
            <w:r w:rsidR="0078301E" w:rsidRPr="00567A9B">
              <w:rPr>
                <w:rFonts w:cstheme="minorHAnsi"/>
                <w:iCs/>
                <w:lang w:val="hy-AM"/>
              </w:rPr>
              <w:t xml:space="preserve"> the martial law in Armenia </w:t>
            </w:r>
            <w:r w:rsidR="0078301E" w:rsidRPr="00567A9B">
              <w:rPr>
                <w:rFonts w:cstheme="minorHAnsi"/>
                <w:iCs/>
              </w:rPr>
              <w:t xml:space="preserve">declared </w:t>
            </w:r>
            <w:r w:rsidR="0078301E" w:rsidRPr="00567A9B">
              <w:rPr>
                <w:rFonts w:cstheme="minorHAnsi"/>
                <w:iCs/>
                <w:lang w:val="hy-AM"/>
              </w:rPr>
              <w:t xml:space="preserve">in 2020, resulting in the heavy work schedule of the MSG members, especially </w:t>
            </w:r>
            <w:r w:rsidR="0078301E" w:rsidRPr="00567A9B">
              <w:rPr>
                <w:rFonts w:cstheme="minorHAnsi"/>
                <w:iCs/>
              </w:rPr>
              <w:t xml:space="preserve">for </w:t>
            </w:r>
            <w:r w:rsidR="0078301E" w:rsidRPr="00567A9B">
              <w:rPr>
                <w:rFonts w:cstheme="minorHAnsi"/>
                <w:iCs/>
                <w:lang w:val="hy-AM"/>
              </w:rPr>
              <w:t>the</w:t>
            </w:r>
            <w:r w:rsidR="0078301E" w:rsidRPr="00567A9B">
              <w:rPr>
                <w:rFonts w:cstheme="minorHAnsi"/>
                <w:i/>
                <w:iCs/>
                <w:lang w:val="hy-AM"/>
              </w:rPr>
              <w:t xml:space="preserve"> </w:t>
            </w:r>
            <w:r w:rsidR="0078301E" w:rsidRPr="00567A9B">
              <w:rPr>
                <w:rFonts w:cstheme="minorHAnsi"/>
                <w:iCs/>
                <w:lang w:val="hy-AM"/>
              </w:rPr>
              <w:t>Government constit</w:t>
            </w:r>
            <w:r w:rsidRPr="00567A9B">
              <w:rPr>
                <w:rFonts w:cstheme="minorHAnsi"/>
                <w:iCs/>
                <w:lang w:val="hy-AM"/>
              </w:rPr>
              <w:t>uency</w:t>
            </w:r>
          </w:p>
          <w:p w14:paraId="25A4CA08" w14:textId="77777777" w:rsidR="00957CF5" w:rsidRPr="00567A9B" w:rsidRDefault="00957CF5" w:rsidP="00957CF5">
            <w:pPr>
              <w:pStyle w:val="ListParagraph"/>
              <w:numPr>
                <w:ilvl w:val="0"/>
                <w:numId w:val="19"/>
              </w:numPr>
              <w:rPr>
                <w:rFonts w:cstheme="minorHAnsi"/>
                <w:iCs/>
              </w:rPr>
            </w:pPr>
            <w:r w:rsidRPr="00567A9B">
              <w:rPr>
                <w:rFonts w:cstheme="minorHAnsi"/>
                <w:iCs/>
              </w:rPr>
              <w:t>other reasons</w:t>
            </w:r>
          </w:p>
          <w:p w14:paraId="69A2A2CF" w14:textId="2F83940F" w:rsidR="0078301E" w:rsidRPr="00567A9B" w:rsidRDefault="00567A9B" w:rsidP="00567A9B">
            <w:pPr>
              <w:spacing w:before="240" w:after="240"/>
              <w:rPr>
                <w:rFonts w:ascii="Franklin Gothic Book" w:hAnsi="Franklin Gothic Book" w:cstheme="minorHAnsi"/>
                <w:i/>
                <w:iCs/>
                <w:lang w:val="hy-AM"/>
              </w:rPr>
            </w:pPr>
            <w:r w:rsidRPr="00567A9B">
              <w:rPr>
                <w:rFonts w:ascii="Franklin Gothic Book" w:hAnsi="Franklin Gothic Book" w:cstheme="minorHAnsi"/>
                <w:iCs/>
              </w:rPr>
              <w:t>T</w:t>
            </w:r>
            <w:r w:rsidR="0078301E" w:rsidRPr="00567A9B">
              <w:rPr>
                <w:rFonts w:ascii="Franklin Gothic Book" w:hAnsi="Franklin Gothic Book" w:cstheme="minorHAnsi"/>
                <w:iCs/>
                <w:lang w:val="hy-AM"/>
              </w:rPr>
              <w:t>he discussion</w:t>
            </w:r>
            <w:r w:rsidR="00684A64" w:rsidRPr="00567A9B">
              <w:rPr>
                <w:rFonts w:ascii="Franklin Gothic Book" w:hAnsi="Franklin Gothic Book" w:cstheme="minorHAnsi"/>
                <w:iCs/>
              </w:rPr>
              <w:t>s</w:t>
            </w:r>
            <w:r w:rsidR="0078301E" w:rsidRPr="00567A9B">
              <w:rPr>
                <w:rFonts w:ascii="Franklin Gothic Book" w:hAnsi="Franklin Gothic Book" w:cstheme="minorHAnsi"/>
                <w:iCs/>
                <w:lang w:val="hy-AM"/>
              </w:rPr>
              <w:t xml:space="preserve"> </w:t>
            </w:r>
            <w:r w:rsidR="00684A64" w:rsidRPr="00567A9B">
              <w:rPr>
                <w:rFonts w:ascii="Franklin Gothic Book" w:hAnsi="Franklin Gothic Book" w:cstheme="minorHAnsi"/>
                <w:iCs/>
              </w:rPr>
              <w:t xml:space="preserve">on </w:t>
            </w:r>
            <w:r w:rsidR="0078301E" w:rsidRPr="00567A9B">
              <w:rPr>
                <w:rFonts w:ascii="Franklin Gothic Book" w:hAnsi="Franklin Gothic Book" w:cstheme="minorHAnsi"/>
                <w:iCs/>
                <w:lang w:val="hy-AM"/>
              </w:rPr>
              <w:t xml:space="preserve">the issues or </w:t>
            </w:r>
            <w:r w:rsidR="00684A64" w:rsidRPr="00567A9B">
              <w:rPr>
                <w:rFonts w:ascii="Franklin Gothic Book" w:hAnsi="Franklin Gothic Book" w:cstheme="minorHAnsi"/>
                <w:iCs/>
              </w:rPr>
              <w:t>decisions</w:t>
            </w:r>
            <w:r w:rsidR="0078301E" w:rsidRPr="00567A9B">
              <w:rPr>
                <w:rFonts w:ascii="Franklin Gothic Book" w:hAnsi="Franklin Gothic Book" w:cstheme="minorHAnsi"/>
                <w:iCs/>
                <w:lang w:val="hy-AM"/>
              </w:rPr>
              <w:t xml:space="preserve"> within the MSG jurisdiction was mainly done through remote discussions, agreements, and decision-making processes via electronic </w:t>
            </w:r>
            <w:r w:rsidR="0078301E" w:rsidRPr="00567A9B">
              <w:rPr>
                <w:rFonts w:ascii="Franklin Gothic Book" w:hAnsi="Franklin Gothic Book" w:cstheme="minorHAnsi"/>
                <w:iCs/>
                <w:lang w:val="hy-AM"/>
              </w:rPr>
              <w:lastRenderedPageBreak/>
              <w:t xml:space="preserve">means of communication rather than through </w:t>
            </w:r>
            <w:r w:rsidR="0078301E" w:rsidRPr="00567A9B">
              <w:rPr>
                <w:rFonts w:ascii="Franklin Gothic Book" w:hAnsi="Franklin Gothic Book" w:cstheme="minorHAnsi"/>
                <w:iCs/>
              </w:rPr>
              <w:t>in-person</w:t>
            </w:r>
            <w:r w:rsidR="0078301E" w:rsidRPr="00567A9B">
              <w:rPr>
                <w:rFonts w:ascii="Franklin Gothic Book" w:hAnsi="Franklin Gothic Book" w:cstheme="minorHAnsi"/>
                <w:iCs/>
                <w:lang w:val="hy-AM"/>
              </w:rPr>
              <w:t xml:space="preserve"> meetings.</w:t>
            </w:r>
          </w:p>
        </w:tc>
      </w:tr>
      <w:tr w:rsidR="00DA1154" w:rsidRPr="00F2201A" w14:paraId="3AFBE865" w14:textId="77777777">
        <w:tc>
          <w:tcPr>
            <w:tcW w:w="3113" w:type="dxa"/>
          </w:tcPr>
          <w:p w14:paraId="635FA15F" w14:textId="77777777" w:rsidR="0078301E" w:rsidRPr="00A15EDF" w:rsidRDefault="0078301E" w:rsidP="0078301E">
            <w:pPr>
              <w:rPr>
                <w:rFonts w:ascii="Franklin Gothic Book" w:hAnsi="Franklin Gothic Book"/>
              </w:rPr>
            </w:pPr>
            <w:r w:rsidRPr="00A15EDF">
              <w:rPr>
                <w:rFonts w:ascii="Franklin Gothic Book" w:hAnsi="Franklin Gothic Book"/>
              </w:rPr>
              <w:lastRenderedPageBreak/>
              <w:t>Advance notice of meetings and timely circulation of documents</w:t>
            </w:r>
          </w:p>
          <w:p w14:paraId="66BEAF72" w14:textId="77777777" w:rsidR="0078301E" w:rsidRPr="00A15EDF" w:rsidRDefault="0078301E" w:rsidP="0078301E">
            <w:pPr>
              <w:rPr>
                <w:rFonts w:ascii="Franklin Gothic Book" w:hAnsi="Franklin Gothic Book"/>
              </w:rPr>
            </w:pPr>
          </w:p>
        </w:tc>
        <w:tc>
          <w:tcPr>
            <w:tcW w:w="3119" w:type="dxa"/>
          </w:tcPr>
          <w:p w14:paraId="031DA714" w14:textId="77777777" w:rsidR="0078301E" w:rsidRPr="00A15EDF" w:rsidRDefault="0078301E" w:rsidP="002638C1">
            <w:pPr>
              <w:spacing w:before="240" w:after="240"/>
              <w:rPr>
                <w:rFonts w:ascii="Franklin Gothic Book" w:hAnsi="Franklin Gothic Book" w:cstheme="minorHAnsi"/>
                <w:lang w:val="hy-AM"/>
              </w:rPr>
            </w:pPr>
            <w:r w:rsidRPr="00A15EDF">
              <w:rPr>
                <w:rFonts w:ascii="Franklin Gothic Book" w:hAnsi="Franklin Gothic Book" w:cstheme="minorHAnsi"/>
                <w:lang w:val="hy-AM"/>
              </w:rPr>
              <w:t>EITI Armenia, MSG</w:t>
            </w:r>
            <w:r w:rsidRPr="00A15EDF">
              <w:rPr>
                <w:rFonts w:ascii="Franklin Gothic Book" w:hAnsi="Franklin Gothic Book" w:cstheme="minorHAnsi"/>
              </w:rPr>
              <w:t xml:space="preserve">, </w:t>
            </w:r>
            <w:hyperlink r:id="rId28" w:history="1">
              <w:r w:rsidRPr="00A15EDF">
                <w:rPr>
                  <w:rStyle w:val="Hyperlink"/>
                  <w:rFonts w:ascii="Franklin Gothic Book" w:hAnsi="Franklin Gothic Book" w:cstheme="minorHAnsi"/>
                  <w:color w:val="auto"/>
                </w:rPr>
                <w:t>Terms of Reference</w:t>
              </w:r>
            </w:hyperlink>
            <w:r w:rsidRPr="00A15EDF">
              <w:rPr>
                <w:rFonts w:ascii="Franklin Gothic Book" w:hAnsi="Franklin Gothic Book" w:cstheme="minorHAnsi"/>
              </w:rPr>
              <w:t>,</w:t>
            </w:r>
            <w:r w:rsidRPr="00A15EDF">
              <w:rPr>
                <w:rFonts w:ascii="Franklin Gothic Book" w:hAnsi="Franklin Gothic Book" w:cstheme="minorHAnsi"/>
                <w:lang w:val="hy-AM"/>
              </w:rPr>
              <w:t xml:space="preserve"> Chapter</w:t>
            </w:r>
            <w:r w:rsidRPr="00A15EDF">
              <w:rPr>
                <w:rFonts w:ascii="Franklin Gothic Book" w:hAnsi="Franklin Gothic Book" w:cstheme="minorHAnsi"/>
              </w:rPr>
              <w:t xml:space="preserve"> </w:t>
            </w:r>
            <w:r w:rsidRPr="00A15EDF">
              <w:rPr>
                <w:rFonts w:ascii="Franklin Gothic Book" w:hAnsi="Franklin Gothic Book" w:cstheme="minorHAnsi"/>
                <w:lang w:val="hy-AM"/>
              </w:rPr>
              <w:t>6.</w:t>
            </w:r>
          </w:p>
          <w:p w14:paraId="3C5DA4DF" w14:textId="77777777" w:rsidR="0078301E" w:rsidRPr="00A15EDF" w:rsidRDefault="0078301E" w:rsidP="0078301E">
            <w:pPr>
              <w:rPr>
                <w:rFonts w:ascii="Franklin Gothic Book" w:hAnsi="Franklin Gothic Book"/>
                <w:lang w:val="hy-AM"/>
              </w:rPr>
            </w:pPr>
          </w:p>
        </w:tc>
        <w:tc>
          <w:tcPr>
            <w:tcW w:w="2830" w:type="dxa"/>
          </w:tcPr>
          <w:p w14:paraId="4969BC4C" w14:textId="77777777" w:rsidR="0078301E" w:rsidRPr="00A15EDF" w:rsidRDefault="0078301E" w:rsidP="0078301E">
            <w:pPr>
              <w:rPr>
                <w:rFonts w:ascii="Franklin Gothic Book" w:hAnsi="Franklin Gothic Book"/>
                <w:i/>
                <w:iCs/>
              </w:rPr>
            </w:pPr>
            <w:r w:rsidRPr="00A15EDF">
              <w:rPr>
                <w:rFonts w:ascii="Franklin Gothic Book" w:hAnsi="Franklin Gothic Book"/>
                <w:i/>
                <w:iCs/>
              </w:rPr>
              <w:t>[How much advance notice was given for MSG meetings? How much ahead of meetings were documents circulated?]</w:t>
            </w:r>
          </w:p>
          <w:p w14:paraId="6F8ACD89" w14:textId="75FF8555" w:rsidR="0078301E" w:rsidRPr="00A15EDF" w:rsidRDefault="0078301E" w:rsidP="002638C1">
            <w:pPr>
              <w:spacing w:before="240" w:after="240"/>
              <w:rPr>
                <w:rFonts w:ascii="Franklin Gothic Book" w:hAnsi="Franklin Gothic Book"/>
                <w:iCs/>
              </w:rPr>
            </w:pPr>
            <w:r w:rsidRPr="00A15EDF">
              <w:rPr>
                <w:rFonts w:ascii="Franklin Gothic Book" w:hAnsi="Franklin Gothic Book" w:cstheme="minorHAnsi"/>
                <w:iCs/>
                <w:lang w:val="hy-AM"/>
              </w:rPr>
              <w:t xml:space="preserve">The MSG members are notified about the meeting and its agenda at least 7 working days before </w:t>
            </w:r>
            <w:r w:rsidRPr="002638C1">
              <w:rPr>
                <w:rFonts w:ascii="Franklin Gothic Book" w:hAnsi="Franklin Gothic Book" w:cstheme="minorHAnsi"/>
                <w:iCs/>
              </w:rPr>
              <w:t>the</w:t>
            </w:r>
            <w:r w:rsidRPr="00A15EDF">
              <w:rPr>
                <w:rFonts w:ascii="Franklin Gothic Book" w:hAnsi="Franklin Gothic Book" w:cstheme="minorHAnsi"/>
                <w:iCs/>
                <w:lang w:val="hy-AM"/>
              </w:rPr>
              <w:t xml:space="preserve"> meeting, and the important large-scale documents are </w:t>
            </w:r>
            <w:r w:rsidR="005B18DD" w:rsidRPr="00A15EDF">
              <w:rPr>
                <w:rFonts w:ascii="Franklin Gothic Book" w:hAnsi="Franklin Gothic Book" w:cstheme="minorHAnsi"/>
                <w:iCs/>
              </w:rPr>
              <w:t xml:space="preserve">circulated </w:t>
            </w:r>
            <w:r w:rsidRPr="00A15EDF">
              <w:rPr>
                <w:rFonts w:ascii="Franklin Gothic Book" w:hAnsi="Franklin Gothic Book" w:cstheme="minorHAnsi"/>
                <w:iCs/>
                <w:lang w:val="hy-AM"/>
              </w:rPr>
              <w:t>15 working days before the meeting</w:t>
            </w:r>
            <w:r w:rsidR="005B18DD" w:rsidRPr="00A15EDF">
              <w:rPr>
                <w:rFonts w:ascii="Franklin Gothic Book" w:hAnsi="Franklin Gothic Book" w:cstheme="minorHAnsi"/>
                <w:iCs/>
              </w:rPr>
              <w:t>.</w:t>
            </w:r>
          </w:p>
        </w:tc>
      </w:tr>
      <w:tr w:rsidR="00DA1154" w:rsidRPr="00F2201A" w14:paraId="0BC8893C" w14:textId="77777777">
        <w:tc>
          <w:tcPr>
            <w:tcW w:w="3113" w:type="dxa"/>
          </w:tcPr>
          <w:p w14:paraId="6D0F4C9F" w14:textId="77777777" w:rsidR="0078301E" w:rsidRPr="00A15EDF" w:rsidRDefault="0078301E" w:rsidP="0078301E">
            <w:pPr>
              <w:rPr>
                <w:rFonts w:ascii="Franklin Gothic Book" w:hAnsi="Franklin Gothic Book"/>
              </w:rPr>
            </w:pPr>
            <w:r w:rsidRPr="00A15EDF">
              <w:rPr>
                <w:rFonts w:ascii="Franklin Gothic Book" w:hAnsi="Franklin Gothic Book"/>
              </w:rPr>
              <w:t>Record-keeping</w:t>
            </w:r>
          </w:p>
          <w:p w14:paraId="7EFB591B" w14:textId="77777777" w:rsidR="0078301E" w:rsidRPr="00A15EDF" w:rsidRDefault="0078301E" w:rsidP="0078301E">
            <w:pPr>
              <w:rPr>
                <w:rFonts w:ascii="Franklin Gothic Book" w:hAnsi="Franklin Gothic Book"/>
              </w:rPr>
            </w:pPr>
          </w:p>
        </w:tc>
        <w:tc>
          <w:tcPr>
            <w:tcW w:w="3119" w:type="dxa"/>
          </w:tcPr>
          <w:p w14:paraId="7A3C4CE0" w14:textId="77777777" w:rsidR="002A4180" w:rsidRPr="00A15EDF" w:rsidRDefault="002A4180" w:rsidP="002638C1">
            <w:pPr>
              <w:spacing w:before="240" w:after="240"/>
              <w:rPr>
                <w:rFonts w:ascii="Franklin Gothic Book" w:hAnsi="Franklin Gothic Book" w:cstheme="minorHAnsi"/>
                <w:lang w:val="hy-AM"/>
              </w:rPr>
            </w:pPr>
            <w:r w:rsidRPr="00A15EDF">
              <w:rPr>
                <w:rFonts w:ascii="Franklin Gothic Book" w:hAnsi="Franklin Gothic Book" w:cstheme="minorHAnsi"/>
                <w:lang w:val="hy-AM"/>
              </w:rPr>
              <w:t>EITI Armenia, MSG</w:t>
            </w:r>
            <w:r w:rsidRPr="00A15EDF">
              <w:rPr>
                <w:rFonts w:ascii="Franklin Gothic Book" w:hAnsi="Franklin Gothic Book" w:cstheme="minorHAnsi"/>
              </w:rPr>
              <w:t xml:space="preserve">, </w:t>
            </w:r>
            <w:hyperlink r:id="rId29" w:history="1">
              <w:r w:rsidRPr="00A15EDF">
                <w:rPr>
                  <w:rStyle w:val="Hyperlink"/>
                  <w:rFonts w:ascii="Franklin Gothic Book" w:hAnsi="Franklin Gothic Book" w:cstheme="minorHAnsi"/>
                  <w:color w:val="auto"/>
                </w:rPr>
                <w:t>Terms of Reference</w:t>
              </w:r>
            </w:hyperlink>
            <w:r w:rsidRPr="00A15EDF">
              <w:rPr>
                <w:rFonts w:ascii="Franklin Gothic Book" w:hAnsi="Franklin Gothic Book" w:cstheme="minorHAnsi"/>
              </w:rPr>
              <w:t>,</w:t>
            </w:r>
            <w:r w:rsidRPr="00A15EDF">
              <w:rPr>
                <w:rFonts w:ascii="Franklin Gothic Book" w:hAnsi="Franklin Gothic Book" w:cstheme="minorHAnsi"/>
                <w:lang w:val="hy-AM"/>
              </w:rPr>
              <w:t xml:space="preserve"> </w:t>
            </w:r>
            <w:r w:rsidRPr="002638C1">
              <w:rPr>
                <w:rFonts w:ascii="Franklin Gothic Book" w:hAnsi="Franklin Gothic Book" w:cstheme="minorHAnsi"/>
                <w:iCs/>
                <w:lang w:val="hy-AM"/>
              </w:rPr>
              <w:t>Chapter</w:t>
            </w:r>
            <w:r w:rsidRPr="00A15EDF">
              <w:rPr>
                <w:rFonts w:ascii="Franklin Gothic Book" w:hAnsi="Franklin Gothic Book" w:cstheme="minorHAnsi"/>
              </w:rPr>
              <w:t xml:space="preserve"> </w:t>
            </w:r>
            <w:r w:rsidRPr="00A15EDF">
              <w:rPr>
                <w:rFonts w:ascii="Franklin Gothic Book" w:hAnsi="Franklin Gothic Book" w:cstheme="minorHAnsi"/>
                <w:lang w:val="hy-AM"/>
              </w:rPr>
              <w:t>6.</w:t>
            </w:r>
          </w:p>
          <w:p w14:paraId="0B967000" w14:textId="77777777" w:rsidR="0078301E" w:rsidRPr="00A15EDF" w:rsidRDefault="0078301E" w:rsidP="0078301E">
            <w:pPr>
              <w:rPr>
                <w:rFonts w:ascii="Franklin Gothic Book" w:hAnsi="Franklin Gothic Book"/>
                <w:lang w:val="hy-AM"/>
              </w:rPr>
            </w:pPr>
          </w:p>
        </w:tc>
        <w:tc>
          <w:tcPr>
            <w:tcW w:w="2830" w:type="dxa"/>
          </w:tcPr>
          <w:p w14:paraId="224C6228" w14:textId="77777777" w:rsidR="0078301E" w:rsidRPr="00A15EDF" w:rsidRDefault="0078301E" w:rsidP="0078301E">
            <w:pPr>
              <w:rPr>
                <w:rFonts w:ascii="Franklin Gothic Book" w:hAnsi="Franklin Gothic Book"/>
                <w:i/>
                <w:iCs/>
              </w:rPr>
            </w:pPr>
            <w:r w:rsidRPr="00A15EDF">
              <w:rPr>
                <w:rFonts w:ascii="Franklin Gothic Book" w:hAnsi="Franklin Gothic Book"/>
                <w:i/>
                <w:iCs/>
              </w:rPr>
              <w:t>[Were written records kept of MSG discussions in the period under review?]</w:t>
            </w:r>
          </w:p>
          <w:p w14:paraId="4D30DD94" w14:textId="77777777" w:rsidR="002A4180" w:rsidRPr="00A15EDF" w:rsidRDefault="002A4180" w:rsidP="002638C1">
            <w:pPr>
              <w:spacing w:before="240" w:after="240"/>
              <w:rPr>
                <w:rFonts w:ascii="Franklin Gothic Book" w:hAnsi="Franklin Gothic Book" w:cstheme="minorHAnsi"/>
                <w:iCs/>
                <w:highlight w:val="yellow"/>
                <w:lang w:val="hy-AM"/>
              </w:rPr>
            </w:pPr>
            <w:r w:rsidRPr="00A15EDF">
              <w:rPr>
                <w:rFonts w:ascii="Franklin Gothic Book" w:hAnsi="Franklin Gothic Book" w:cstheme="minorHAnsi"/>
                <w:iCs/>
              </w:rPr>
              <w:t>Minutes</w:t>
            </w:r>
            <w:r w:rsidRPr="00A15EDF">
              <w:rPr>
                <w:rFonts w:ascii="Franklin Gothic Book" w:hAnsi="Franklin Gothic Book" w:cstheme="minorHAnsi"/>
                <w:iCs/>
                <w:lang w:val="hy-AM"/>
              </w:rPr>
              <w:t xml:space="preserve"> were kept of the MSG discussions and decisions, which were published within 5 days on the official website of EITI. Publications regarding the decisions approved electronically</w:t>
            </w:r>
            <w:r w:rsidRPr="00A15EDF">
              <w:rPr>
                <w:rFonts w:ascii="Franklin Gothic Book" w:hAnsi="Franklin Gothic Book" w:cstheme="minorHAnsi"/>
                <w:iCs/>
              </w:rPr>
              <w:t xml:space="preserve"> </w:t>
            </w:r>
            <w:r w:rsidRPr="00A15EDF">
              <w:rPr>
                <w:rFonts w:ascii="Franklin Gothic Book" w:hAnsi="Franklin Gothic Book" w:cstheme="minorHAnsi"/>
                <w:iCs/>
                <w:lang w:val="hy-AM"/>
              </w:rPr>
              <w:t>by the MSG were also made on the official website of EITI.</w:t>
            </w:r>
          </w:p>
          <w:p w14:paraId="255367F9" w14:textId="66B163A3" w:rsidR="002A4180" w:rsidRPr="00A15EDF" w:rsidRDefault="00FD36DD" w:rsidP="002A4180">
            <w:pPr>
              <w:rPr>
                <w:rFonts w:ascii="Franklin Gothic Book" w:hAnsi="Franklin Gothic Book"/>
                <w:i/>
                <w:iCs/>
                <w:lang w:val="hy-AM"/>
              </w:rPr>
            </w:pPr>
            <w:hyperlink r:id="rId30" w:history="1">
              <w:r w:rsidR="002A4180" w:rsidRPr="00A15EDF">
                <w:rPr>
                  <w:rStyle w:val="Hyperlink"/>
                  <w:rFonts w:ascii="Franklin Gothic Book" w:hAnsi="Franklin Gothic Book" w:cstheme="minorHAnsi"/>
                  <w:i/>
                  <w:iCs/>
                  <w:color w:val="auto"/>
                  <w:lang w:val="hy-AM"/>
                </w:rPr>
                <w:t>https://www.eiti.am/en/agenda-protocols-other-related-documents</w:t>
              </w:r>
            </w:hyperlink>
          </w:p>
        </w:tc>
      </w:tr>
      <w:tr w:rsidR="00DA1154" w:rsidRPr="00F2201A" w14:paraId="31F64926" w14:textId="77777777" w:rsidTr="00B108FA">
        <w:tc>
          <w:tcPr>
            <w:tcW w:w="9062" w:type="dxa"/>
            <w:gridSpan w:val="3"/>
            <w:shd w:val="clear" w:color="auto" w:fill="E7E6E6" w:themeFill="background2"/>
          </w:tcPr>
          <w:p w14:paraId="27458B1B" w14:textId="77777777" w:rsidR="0078301E" w:rsidRPr="00A15EDF" w:rsidRDefault="0078301E" w:rsidP="0078301E">
            <w:pPr>
              <w:rPr>
                <w:rFonts w:ascii="Franklin Gothic Book" w:hAnsi="Franklin Gothic Book"/>
              </w:rPr>
            </w:pPr>
            <w:r w:rsidRPr="00A15EDF">
              <w:rPr>
                <w:rFonts w:ascii="Franklin Gothic Book" w:hAnsi="Franklin Gothic Book"/>
                <w:b/>
                <w:bCs/>
              </w:rPr>
              <w:t xml:space="preserve">Other aspects covered in the </w:t>
            </w:r>
            <w:proofErr w:type="spellStart"/>
            <w:r w:rsidRPr="00A15EDF">
              <w:rPr>
                <w:rFonts w:ascii="Franklin Gothic Book" w:hAnsi="Franklin Gothic Book"/>
                <w:b/>
                <w:bCs/>
              </w:rPr>
              <w:t>ToR</w:t>
            </w:r>
            <w:proofErr w:type="spellEnd"/>
            <w:r w:rsidRPr="00A15EDF">
              <w:rPr>
                <w:rFonts w:ascii="Franklin Gothic Book" w:hAnsi="Franklin Gothic Book"/>
                <w:b/>
                <w:bCs/>
              </w:rPr>
              <w:t xml:space="preserve"> that the MSG wishes to highlight</w:t>
            </w:r>
          </w:p>
        </w:tc>
      </w:tr>
      <w:tr w:rsidR="00DA1154" w:rsidRPr="00F2201A" w14:paraId="042683CE" w14:textId="77777777">
        <w:tc>
          <w:tcPr>
            <w:tcW w:w="3113" w:type="dxa"/>
          </w:tcPr>
          <w:p w14:paraId="50611570" w14:textId="77777777" w:rsidR="0078301E" w:rsidRPr="00A15EDF" w:rsidRDefault="0078301E" w:rsidP="0078301E">
            <w:pPr>
              <w:rPr>
                <w:rFonts w:ascii="Franklin Gothic Book" w:hAnsi="Franklin Gothic Book"/>
              </w:rPr>
            </w:pPr>
          </w:p>
        </w:tc>
        <w:tc>
          <w:tcPr>
            <w:tcW w:w="3119" w:type="dxa"/>
          </w:tcPr>
          <w:p w14:paraId="37805356" w14:textId="77777777" w:rsidR="0078301E" w:rsidRPr="00A15EDF" w:rsidRDefault="0078301E" w:rsidP="0078301E">
            <w:pPr>
              <w:rPr>
                <w:rFonts w:ascii="Franklin Gothic Book" w:hAnsi="Franklin Gothic Book"/>
              </w:rPr>
            </w:pPr>
          </w:p>
        </w:tc>
        <w:tc>
          <w:tcPr>
            <w:tcW w:w="2830" w:type="dxa"/>
          </w:tcPr>
          <w:p w14:paraId="5109E86D" w14:textId="77777777" w:rsidR="0078301E" w:rsidRPr="00A15EDF" w:rsidRDefault="0078301E" w:rsidP="0078301E">
            <w:pPr>
              <w:rPr>
                <w:rFonts w:ascii="Franklin Gothic Book" w:hAnsi="Franklin Gothic Book"/>
              </w:rPr>
            </w:pPr>
          </w:p>
        </w:tc>
      </w:tr>
    </w:tbl>
    <w:p w14:paraId="331BC0D4" w14:textId="77777777" w:rsidR="00F86447" w:rsidRPr="00A15EDF" w:rsidRDefault="00F86447" w:rsidP="006A271E">
      <w:pPr>
        <w:pStyle w:val="Heading2"/>
        <w:ind w:left="0" w:firstLine="0"/>
      </w:pPr>
    </w:p>
    <w:p w14:paraId="49BCC23E" w14:textId="21588051" w:rsidR="00B108FA" w:rsidRPr="00A15EDF" w:rsidRDefault="002638C1" w:rsidP="005D0620">
      <w:pPr>
        <w:pStyle w:val="Heading2"/>
      </w:pPr>
      <w:r>
        <w:tab/>
      </w:r>
      <w:bookmarkStart w:id="5" w:name="_Toc139206216"/>
      <w:r w:rsidR="00B108FA" w:rsidRPr="002638C1">
        <w:t>MSG meetings and minutes</w:t>
      </w:r>
      <w:bookmarkEnd w:id="5"/>
    </w:p>
    <w:p w14:paraId="6974B104" w14:textId="715BBBD3" w:rsidR="00B108FA" w:rsidRPr="002638C1" w:rsidRDefault="00B108FA" w:rsidP="002638C1">
      <w:pPr>
        <w:spacing w:before="240" w:after="240"/>
        <w:rPr>
          <w:rFonts w:ascii="Franklin Gothic Book" w:eastAsia="Cambria" w:hAnsi="Franklin Gothic Book" w:cs="Arial"/>
          <w:b/>
          <w:bCs/>
          <w:sz w:val="22"/>
        </w:rPr>
      </w:pPr>
      <w:r w:rsidRPr="002638C1">
        <w:rPr>
          <w:rFonts w:ascii="Franklin Gothic Book" w:eastAsia="Cambria" w:hAnsi="Franklin Gothic Book" w:cs="Arial"/>
          <w:b/>
          <w:bCs/>
          <w:sz w:val="22"/>
        </w:rPr>
        <w:t>7. Please provide the dates and a link to the published minutes of MSG meetings that have taken place in the period under review or provide any unpublished minutes as an attachment.</w:t>
      </w:r>
    </w:p>
    <w:p w14:paraId="67418ADB" w14:textId="77777777" w:rsidR="00DA1154" w:rsidRPr="00A15EDF" w:rsidRDefault="00DA1154" w:rsidP="00A15EDF">
      <w:pPr>
        <w:ind w:left="709" w:right="1611"/>
        <w:rPr>
          <w:rFonts w:ascii="Franklin Gothic Book" w:hAnsi="Franklin Gothic Book"/>
          <w:b/>
          <w:bCs/>
        </w:rPr>
      </w:pPr>
    </w:p>
    <w:tbl>
      <w:tblPr>
        <w:tblStyle w:val="TableGrid"/>
        <w:tblW w:w="0" w:type="auto"/>
        <w:tblInd w:w="698" w:type="dxa"/>
        <w:tblLook w:val="04A0" w:firstRow="1" w:lastRow="0" w:firstColumn="1" w:lastColumn="0" w:noHBand="0" w:noVBand="1"/>
      </w:tblPr>
      <w:tblGrid>
        <w:gridCol w:w="9062"/>
      </w:tblGrid>
      <w:tr w:rsidR="00DA1154" w:rsidRPr="00F2201A" w14:paraId="40A85FAE" w14:textId="77777777" w:rsidTr="00DA1154">
        <w:tc>
          <w:tcPr>
            <w:tcW w:w="9062" w:type="dxa"/>
          </w:tcPr>
          <w:p w14:paraId="52CA033D" w14:textId="1A142D5C" w:rsidR="00912FA2" w:rsidRPr="00A15EDF" w:rsidRDefault="00912FA2" w:rsidP="002638C1">
            <w:pPr>
              <w:spacing w:before="240" w:after="240"/>
              <w:rPr>
                <w:rFonts w:ascii="Franklin Gothic Book" w:hAnsi="Franklin Gothic Book" w:cstheme="minorHAnsi"/>
                <w:lang w:val="hy-AM"/>
              </w:rPr>
            </w:pPr>
            <w:r w:rsidRPr="00A15EDF">
              <w:rPr>
                <w:rFonts w:ascii="Franklin Gothic Book" w:hAnsi="Franklin Gothic Book" w:cstheme="minorHAnsi"/>
                <w:lang w:val="hy-AM"/>
              </w:rPr>
              <w:lastRenderedPageBreak/>
              <w:t xml:space="preserve">Information about the EITI </w:t>
            </w:r>
            <w:r w:rsidR="00F86447" w:rsidRPr="00A15EDF">
              <w:rPr>
                <w:rFonts w:ascii="Franklin Gothic Book" w:hAnsi="Franklin Gothic Book" w:cstheme="minorHAnsi"/>
              </w:rPr>
              <w:t xml:space="preserve">MSG </w:t>
            </w:r>
            <w:r w:rsidRPr="00A15EDF">
              <w:rPr>
                <w:rFonts w:ascii="Franklin Gothic Book" w:hAnsi="Franklin Gothic Book" w:cstheme="minorHAnsi"/>
                <w:lang w:val="hy-AM"/>
              </w:rPr>
              <w:t xml:space="preserve">meetings and decisions made electronically according to the </w:t>
            </w:r>
            <w:r w:rsidR="00356567" w:rsidRPr="00A15EDF">
              <w:rPr>
                <w:rFonts w:ascii="Franklin Gothic Book" w:hAnsi="Franklin Gothic Book" w:cstheme="minorHAnsi"/>
              </w:rPr>
              <w:t>timeline</w:t>
            </w:r>
            <w:r w:rsidRPr="00A15EDF">
              <w:rPr>
                <w:rFonts w:ascii="Franklin Gothic Book" w:hAnsi="Franklin Gothic Book" w:cstheme="minorHAnsi"/>
                <w:lang w:val="hy-AM"/>
              </w:rPr>
              <w:t xml:space="preserve"> is available here:</w:t>
            </w:r>
          </w:p>
          <w:p w14:paraId="24B5CD26" w14:textId="131CF106" w:rsidR="00DA1154" w:rsidRPr="00A15EDF" w:rsidRDefault="00FD36DD" w:rsidP="00912FA2">
            <w:pPr>
              <w:rPr>
                <w:rFonts w:ascii="Franklin Gothic Book" w:hAnsi="Franklin Gothic Book"/>
                <w:lang w:val="hy-AM"/>
              </w:rPr>
            </w:pPr>
            <w:hyperlink r:id="rId31" w:history="1">
              <w:r w:rsidR="00912FA2" w:rsidRPr="00A15EDF">
                <w:rPr>
                  <w:rFonts w:ascii="Franklin Gothic Book" w:hAnsi="Franklin Gothic Book" w:cstheme="minorHAnsi"/>
                  <w:lang w:val="hy-AM"/>
                </w:rPr>
                <w:t>https://www.eiti.am/en/agenda-protocols-other-related-documents/</w:t>
              </w:r>
            </w:hyperlink>
            <w:r w:rsidR="00912FA2" w:rsidRPr="00A15EDF">
              <w:rPr>
                <w:rFonts w:ascii="Franklin Gothic Book" w:hAnsi="Franklin Gothic Book" w:cstheme="minorHAnsi"/>
                <w:lang w:val="hy-AM"/>
              </w:rPr>
              <w:t xml:space="preserve">  </w:t>
            </w:r>
          </w:p>
          <w:p w14:paraId="4E4ED0AD" w14:textId="77777777" w:rsidR="00B108FA" w:rsidRPr="00A15EDF" w:rsidRDefault="00B108FA">
            <w:pPr>
              <w:rPr>
                <w:rFonts w:ascii="Franklin Gothic Book" w:hAnsi="Franklin Gothic Book"/>
                <w:lang w:val="hy-AM"/>
              </w:rPr>
            </w:pPr>
          </w:p>
        </w:tc>
      </w:tr>
    </w:tbl>
    <w:p w14:paraId="166B6018" w14:textId="77777777" w:rsidR="00B108FA" w:rsidRPr="00A15EDF" w:rsidRDefault="00B108FA" w:rsidP="00B108FA">
      <w:pPr>
        <w:rPr>
          <w:rFonts w:ascii="Franklin Gothic Book" w:hAnsi="Franklin Gothic Book"/>
          <w:lang w:val="hy-AM"/>
        </w:rPr>
      </w:pPr>
    </w:p>
    <w:p w14:paraId="5C06055E" w14:textId="2686169D" w:rsidR="00B108FA" w:rsidRPr="00A15EDF" w:rsidRDefault="002638C1" w:rsidP="005D0620">
      <w:pPr>
        <w:pStyle w:val="Heading2"/>
      </w:pPr>
      <w:r>
        <w:tab/>
      </w:r>
      <w:bookmarkStart w:id="6" w:name="_Toc139206217"/>
      <w:r w:rsidR="00B108FA" w:rsidRPr="002638C1">
        <w:t>MSG approval</w:t>
      </w:r>
      <w:bookmarkEnd w:id="6"/>
    </w:p>
    <w:p w14:paraId="6E08D8AA" w14:textId="19A8AAB1" w:rsidR="00B108FA" w:rsidRPr="00DA1154" w:rsidRDefault="00B108FA" w:rsidP="002638C1">
      <w:pPr>
        <w:spacing w:before="240" w:after="240"/>
        <w:ind w:firstLine="578"/>
        <w:rPr>
          <w:rFonts w:ascii="Franklin Gothic Book" w:hAnsi="Franklin Gothic Book"/>
          <w:b/>
          <w:bCs/>
        </w:rPr>
      </w:pPr>
      <w:r w:rsidRPr="002638C1">
        <w:rPr>
          <w:rFonts w:ascii="Franklin Gothic Book" w:eastAsia="Cambria" w:hAnsi="Franklin Gothic Book" w:cs="Arial"/>
          <w:b/>
          <w:bCs/>
          <w:sz w:val="22"/>
        </w:rPr>
        <w:t>8. Date of MSG approval of this submission.</w:t>
      </w:r>
    </w:p>
    <w:p w14:paraId="76A90CB5" w14:textId="77777777" w:rsidR="00DA1154" w:rsidRPr="00A15EDF" w:rsidRDefault="00DA1154" w:rsidP="00A15EDF">
      <w:pPr>
        <w:ind w:left="709" w:right="1611"/>
        <w:rPr>
          <w:rFonts w:ascii="Franklin Gothic Book" w:hAnsi="Franklin Gothic Book"/>
          <w:b/>
          <w:bCs/>
        </w:rPr>
      </w:pPr>
    </w:p>
    <w:tbl>
      <w:tblPr>
        <w:tblStyle w:val="TableGrid"/>
        <w:tblW w:w="0" w:type="auto"/>
        <w:tblInd w:w="682" w:type="dxa"/>
        <w:tblLook w:val="04A0" w:firstRow="1" w:lastRow="0" w:firstColumn="1" w:lastColumn="0" w:noHBand="0" w:noVBand="1"/>
      </w:tblPr>
      <w:tblGrid>
        <w:gridCol w:w="9062"/>
      </w:tblGrid>
      <w:tr w:rsidR="00DA1154" w:rsidRPr="00F2201A" w14:paraId="76F9A211" w14:textId="77777777" w:rsidTr="00DA1154">
        <w:tc>
          <w:tcPr>
            <w:tcW w:w="9062" w:type="dxa"/>
          </w:tcPr>
          <w:p w14:paraId="74168DA5" w14:textId="2CC38333" w:rsidR="00DA1154" w:rsidRPr="00A15EDF" w:rsidRDefault="00912FA2" w:rsidP="002638C1">
            <w:pPr>
              <w:spacing w:before="240" w:after="240"/>
              <w:rPr>
                <w:rFonts w:ascii="Franklin Gothic Book" w:hAnsi="Franklin Gothic Book"/>
                <w:lang w:val="hy-AM"/>
              </w:rPr>
            </w:pPr>
            <w:r w:rsidRPr="00A15EDF">
              <w:rPr>
                <w:rFonts w:ascii="Franklin Gothic Book" w:hAnsi="Franklin Gothic Book" w:cstheme="minorHAnsi"/>
              </w:rPr>
              <w:t>June 29, 2023</w:t>
            </w:r>
          </w:p>
          <w:p w14:paraId="5C5654A2" w14:textId="77777777" w:rsidR="00B108FA" w:rsidRPr="00A15EDF" w:rsidRDefault="00B108FA">
            <w:pPr>
              <w:rPr>
                <w:rFonts w:ascii="Franklin Gothic Book" w:hAnsi="Franklin Gothic Book"/>
                <w:lang w:val="hy-AM"/>
              </w:rPr>
            </w:pPr>
          </w:p>
        </w:tc>
      </w:tr>
    </w:tbl>
    <w:p w14:paraId="61CB507F" w14:textId="77777777" w:rsidR="00B108FA" w:rsidRPr="00A15EDF" w:rsidRDefault="00B108FA" w:rsidP="00B108FA">
      <w:pPr>
        <w:rPr>
          <w:rFonts w:ascii="Franklin Gothic Book" w:hAnsi="Franklin Gothic Book"/>
          <w:lang w:val="hy-AM"/>
        </w:rPr>
      </w:pPr>
    </w:p>
    <w:p w14:paraId="482EA3D5" w14:textId="0F2C4A05" w:rsidR="00B108FA" w:rsidRPr="00A15EDF" w:rsidRDefault="00B108FA" w:rsidP="00B108FA">
      <w:pPr>
        <w:rPr>
          <w:rFonts w:ascii="Franklin Gothic Book" w:eastAsiaTheme="majorEastAsia" w:hAnsi="Franklin Gothic Book" w:cstheme="majorBidi"/>
          <w:lang w:val="hy-AM"/>
        </w:rPr>
      </w:pPr>
    </w:p>
    <w:p w14:paraId="404FF22E" w14:textId="7E157B67" w:rsidR="00B108FA" w:rsidRPr="00FD36DD" w:rsidRDefault="00B108FA" w:rsidP="00FD36DD">
      <w:pPr>
        <w:pStyle w:val="Heading1"/>
        <w:ind w:firstLine="720"/>
        <w:rPr>
          <w:rFonts w:ascii="Franklin Gothic Book" w:hAnsi="Franklin Gothic Book"/>
        </w:rPr>
      </w:pPr>
      <w:bookmarkStart w:id="7" w:name="_Toc139206218"/>
      <w:r w:rsidRPr="00FD36DD">
        <w:rPr>
          <w:rFonts w:ascii="Franklin Gothic Book" w:hAnsi="Franklin Gothic Book"/>
        </w:rPr>
        <w:t>Part II: Government engagement</w:t>
      </w:r>
      <w:bookmarkEnd w:id="7"/>
    </w:p>
    <w:p w14:paraId="560A9358" w14:textId="4540BFC4" w:rsidR="00B108FA" w:rsidRPr="00A15EDF" w:rsidRDefault="00B108FA" w:rsidP="00B108FA">
      <w:pPr>
        <w:rPr>
          <w:rFonts w:ascii="Franklin Gothic Book" w:hAnsi="Franklin Gothic Book"/>
        </w:rPr>
      </w:pPr>
    </w:p>
    <w:p w14:paraId="6F0EDC62" w14:textId="4F6D7F0C" w:rsidR="00724BAA" w:rsidRPr="00A15EDF" w:rsidRDefault="00DA1154" w:rsidP="00B108FA">
      <w:pPr>
        <w:rPr>
          <w:rFonts w:ascii="Franklin Gothic Book" w:hAnsi="Franklin Gothic Book"/>
          <w:i/>
          <w:iCs/>
        </w:rPr>
      </w:pPr>
      <w:r w:rsidRPr="00DA1154">
        <w:rPr>
          <w:rFonts w:ascii="Franklin Gothic Book" w:hAnsi="Franklin Gothic Book"/>
          <w:i/>
          <w:iCs/>
          <w:noProof/>
        </w:rPr>
        <mc:AlternateContent>
          <mc:Choice Requires="wps">
            <w:drawing>
              <wp:anchor distT="45720" distB="45720" distL="114300" distR="114300" simplePos="0" relativeHeight="251658243" behindDoc="0" locked="0" layoutInCell="1" allowOverlap="1" wp14:anchorId="1FA221B5" wp14:editId="629C89B6">
                <wp:simplePos x="0" y="0"/>
                <wp:positionH relativeFrom="column">
                  <wp:posOffset>3662680</wp:posOffset>
                </wp:positionH>
                <wp:positionV relativeFrom="paragraph">
                  <wp:posOffset>95845</wp:posOffset>
                </wp:positionV>
                <wp:extent cx="2511425" cy="1404620"/>
                <wp:effectExtent l="0" t="0" r="1587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1404620"/>
                        </a:xfrm>
                        <a:prstGeom prst="rect">
                          <a:avLst/>
                        </a:prstGeom>
                        <a:solidFill>
                          <a:srgbClr val="FFFFFF"/>
                        </a:solidFill>
                        <a:ln w="9525">
                          <a:solidFill>
                            <a:srgbClr val="000000"/>
                          </a:solidFill>
                          <a:miter lim="800000"/>
                          <a:headEnd/>
                          <a:tailEnd/>
                        </a:ln>
                      </wps:spPr>
                      <wps:txbx>
                        <w:txbxContent>
                          <w:p w14:paraId="65CEE825" w14:textId="7A044BB6" w:rsidR="00FD36DD" w:rsidRPr="00FD36DD" w:rsidRDefault="00FD36DD">
                            <w:pPr>
                              <w:rPr>
                                <w:rFonts w:ascii="Franklin Gothic Book" w:hAnsi="Franklin Gothic Book"/>
                                <w:sz w:val="22"/>
                                <w:szCs w:val="22"/>
                              </w:rPr>
                            </w:pPr>
                            <w:r w:rsidRPr="00FD36DD">
                              <w:rPr>
                                <w:rFonts w:ascii="Franklin Gothic Book" w:hAnsi="Franklin Gothic Book"/>
                                <w:sz w:val="22"/>
                                <w:szCs w:val="22"/>
                              </w:rPr>
                              <w:t xml:space="preserve">MSG’s </w:t>
                            </w:r>
                            <w:proofErr w:type="spellStart"/>
                            <w:r w:rsidRPr="00FD36DD">
                              <w:rPr>
                                <w:rFonts w:ascii="Franklin Gothic Book" w:hAnsi="Franklin Gothic Book"/>
                                <w:sz w:val="22"/>
                                <w:szCs w:val="22"/>
                              </w:rPr>
                              <w:t>self assessment</w:t>
                            </w:r>
                            <w:proofErr w:type="spellEnd"/>
                          </w:p>
                          <w:p w14:paraId="11D96F98" w14:textId="77777777" w:rsidR="00FD36DD" w:rsidRPr="00FD36DD" w:rsidRDefault="00FD36DD">
                            <w:pPr>
                              <w:rPr>
                                <w:rFonts w:ascii="Franklin Gothic Book" w:hAnsi="Franklin Gothic Book"/>
                                <w:sz w:val="22"/>
                                <w:szCs w:val="22"/>
                              </w:rPr>
                            </w:pPr>
                          </w:p>
                          <w:p w14:paraId="521D323B" w14:textId="4EE15C21" w:rsidR="00FD36DD" w:rsidRPr="008142C8" w:rsidRDefault="00FD36DD" w:rsidP="00724BAA">
                            <w:pPr>
                              <w:rPr>
                                <w:rFonts w:ascii="Franklin Gothic Book" w:hAnsi="Franklin Gothic Book"/>
                                <w:sz w:val="22"/>
                                <w:szCs w:val="22"/>
                                <w:lang w:val="en-GB"/>
                              </w:rPr>
                            </w:pPr>
                            <w:r w:rsidRPr="00FD36DD">
                              <w:rPr>
                                <w:rFonts w:ascii="Franklin Gothic Book" w:hAnsi="Franklin Gothic Book"/>
                                <w:b/>
                                <w:sz w:val="22"/>
                                <w:szCs w:val="22"/>
                              </w:rPr>
                              <w:t>Fully met</w:t>
                            </w:r>
                            <w:r w:rsidRPr="00FD36DD">
                              <w:rPr>
                                <w:rFonts w:ascii="Franklin Gothic Book" w:hAnsi="Franklin Gothic Book"/>
                                <w:b/>
                                <w:sz w:val="22"/>
                                <w:szCs w:val="22"/>
                                <w:lang w:val="en-G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A221B5" id="_x0000_s1028" type="#_x0000_t202" style="position:absolute;margin-left:288.4pt;margin-top:7.55pt;width:197.7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">
                <v:textbox style="mso-fit-shape-to-text:t">
                  <w:txbxContent>
                    <w:p w14:paraId="65CEE825" w14:textId="7A044BB6" w:rsidR="00FD36DD" w:rsidRPr="00FD36DD" w:rsidRDefault="00FD36DD">
                      <w:pPr>
                        <w:rPr>
                          <w:rFonts w:ascii="Franklin Gothic Book" w:hAnsi="Franklin Gothic Book"/>
                          <w:sz w:val="22"/>
                          <w:szCs w:val="22"/>
                        </w:rPr>
                      </w:pPr>
                      <w:r w:rsidRPr="00FD36DD">
                        <w:rPr>
                          <w:rFonts w:ascii="Franklin Gothic Book" w:hAnsi="Franklin Gothic Book"/>
                          <w:sz w:val="22"/>
                          <w:szCs w:val="22"/>
                        </w:rPr>
                        <w:t xml:space="preserve">MSG’s </w:t>
                      </w:r>
                      <w:proofErr w:type="spellStart"/>
                      <w:r w:rsidRPr="00FD36DD">
                        <w:rPr>
                          <w:rFonts w:ascii="Franklin Gothic Book" w:hAnsi="Franklin Gothic Book"/>
                          <w:sz w:val="22"/>
                          <w:szCs w:val="22"/>
                        </w:rPr>
                        <w:t>self assessment</w:t>
                      </w:r>
                      <w:proofErr w:type="spellEnd"/>
                    </w:p>
                    <w:p w14:paraId="11D96F98" w14:textId="77777777" w:rsidR="00FD36DD" w:rsidRPr="00FD36DD" w:rsidRDefault="00FD36DD">
                      <w:pPr>
                        <w:rPr>
                          <w:rFonts w:ascii="Franklin Gothic Book" w:hAnsi="Franklin Gothic Book"/>
                          <w:sz w:val="22"/>
                          <w:szCs w:val="22"/>
                        </w:rPr>
                      </w:pPr>
                    </w:p>
                    <w:p w14:paraId="521D323B" w14:textId="4EE15C21" w:rsidR="00FD36DD" w:rsidRPr="008142C8" w:rsidRDefault="00FD36DD" w:rsidP="00724BAA">
                      <w:pPr>
                        <w:rPr>
                          <w:rFonts w:ascii="Franklin Gothic Book" w:hAnsi="Franklin Gothic Book"/>
                          <w:sz w:val="22"/>
                          <w:szCs w:val="22"/>
                          <w:lang w:val="en-GB"/>
                        </w:rPr>
                      </w:pPr>
                      <w:r w:rsidRPr="00FD36DD">
                        <w:rPr>
                          <w:rFonts w:ascii="Franklin Gothic Book" w:hAnsi="Franklin Gothic Book"/>
                          <w:b/>
                          <w:sz w:val="22"/>
                          <w:szCs w:val="22"/>
                        </w:rPr>
                        <w:t>Fully met</w:t>
                      </w:r>
                      <w:r w:rsidRPr="00FD36DD">
                        <w:rPr>
                          <w:rFonts w:ascii="Franklin Gothic Book" w:hAnsi="Franklin Gothic Book"/>
                          <w:b/>
                          <w:sz w:val="22"/>
                          <w:szCs w:val="22"/>
                          <w:lang w:val="en-GB"/>
                        </w:rPr>
                        <w:t xml:space="preserve"> </w:t>
                      </w:r>
                    </w:p>
                  </w:txbxContent>
                </v:textbox>
                <w10:wrap type="square"/>
              </v:shape>
            </w:pict>
          </mc:Fallback>
        </mc:AlternateContent>
      </w:r>
      <w:r w:rsidRPr="00F2201A">
        <w:rPr>
          <w:rFonts w:ascii="Franklin Gothic Book" w:hAnsi="Franklin Gothic Book"/>
          <w:noProof/>
        </w:rPr>
        <mc:AlternateContent>
          <mc:Choice Requires="wps">
            <w:drawing>
              <wp:anchor distT="45720" distB="45720" distL="114300" distR="114300" simplePos="0" relativeHeight="251658242" behindDoc="0" locked="0" layoutInCell="1" allowOverlap="1" wp14:anchorId="5B684A67" wp14:editId="769696D8">
                <wp:simplePos x="0" y="0"/>
                <wp:positionH relativeFrom="column">
                  <wp:posOffset>374029</wp:posOffset>
                </wp:positionH>
                <wp:positionV relativeFrom="paragraph">
                  <wp:posOffset>102167</wp:posOffset>
                </wp:positionV>
                <wp:extent cx="3159125" cy="1404620"/>
                <wp:effectExtent l="0" t="0" r="2222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1404620"/>
                        </a:xfrm>
                        <a:prstGeom prst="rect">
                          <a:avLst/>
                        </a:prstGeom>
                        <a:solidFill>
                          <a:srgbClr val="FFFFFF"/>
                        </a:solidFill>
                        <a:ln w="9525">
                          <a:solidFill>
                            <a:srgbClr val="000000"/>
                          </a:solidFill>
                          <a:miter lim="800000"/>
                          <a:headEnd/>
                          <a:tailEnd/>
                        </a:ln>
                      </wps:spPr>
                      <wps:txbx>
                        <w:txbxContent>
                          <w:p w14:paraId="6F5EA617" w14:textId="1AF4BF5E" w:rsidR="00FD36DD" w:rsidRPr="00DB4D22" w:rsidRDefault="00FD36DD">
                            <w:pPr>
                              <w:rPr>
                                <w:rFonts w:ascii="Franklin Gothic Book" w:hAnsi="Franklin Gothic Book"/>
                              </w:rPr>
                            </w:pPr>
                            <w:r w:rsidRPr="00DB4D22">
                              <w:rPr>
                                <w:rFonts w:ascii="Franklin Gothic Book" w:hAnsi="Franklin Gothic Book"/>
                                <w:color w:val="000000"/>
                                <w:spacing w:val="3"/>
                                <w:shd w:val="clear" w:color="auto" w:fill="F6F6F6"/>
                              </w:rPr>
                              <w:t>The objective of this </w:t>
                            </w:r>
                            <w:hyperlink r:id="rId32" w:history="1">
                              <w:r w:rsidRPr="00DB4D22">
                                <w:rPr>
                                  <w:rStyle w:val="Hyperlink"/>
                                  <w:rFonts w:ascii="Franklin Gothic Book" w:hAnsi="Franklin Gothic Book"/>
                                  <w:spacing w:val="3"/>
                                  <w:bdr w:val="none" w:sz="0" w:space="0" w:color="auto" w:frame="1"/>
                                  <w:shd w:val="clear" w:color="auto" w:fill="F6F6F6"/>
                                </w:rPr>
                                <w:t>requirement</w:t>
                              </w:r>
                            </w:hyperlink>
                            <w:r w:rsidRPr="00DB4D22">
                              <w:rPr>
                                <w:rFonts w:ascii="Franklin Gothic Book" w:hAnsi="Franklin Gothic Book"/>
                                <w:color w:val="000000"/>
                                <w:spacing w:val="3"/>
                                <w:shd w:val="clear" w:color="auto" w:fill="F6F6F6"/>
                              </w:rPr>
                              <w:t> is to ensure a full, active and effective government lead for EITI implementation, both in terms of high-level political leadership and operational engagement, as a means of facilitating all aspects of EITI implementation.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84A67" id="_x0000_s1029" type="#_x0000_t202" style="position:absolute;margin-left:29.45pt;margin-top:8.05pt;width:248.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">
                <v:textbox style="mso-fit-shape-to-text:t">
                  <w:txbxContent>
                    <w:p w14:paraId="6F5EA617" w14:textId="1AF4BF5E" w:rsidR="00FD36DD" w:rsidRPr="00DB4D22" w:rsidRDefault="00FD36DD">
                      <w:pPr>
                        <w:rPr>
                          <w:rFonts w:ascii="Franklin Gothic Book" w:hAnsi="Franklin Gothic Book"/>
                        </w:rPr>
                      </w:pPr>
                      <w:r w:rsidRPr="00DB4D22">
                        <w:rPr>
                          <w:rFonts w:ascii="Franklin Gothic Book" w:hAnsi="Franklin Gothic Book"/>
                          <w:color w:val="000000"/>
                          <w:spacing w:val="3"/>
                          <w:shd w:val="clear" w:color="auto" w:fill="F6F6F6"/>
                        </w:rPr>
                        <w:t>The objective of this </w:t>
                      </w:r>
                      <w:hyperlink r:id="rId33" w:history="1">
                        <w:r w:rsidRPr="00DB4D22">
                          <w:rPr>
                            <w:rStyle w:val="Hyperlink"/>
                            <w:rFonts w:ascii="Franklin Gothic Book" w:hAnsi="Franklin Gothic Book"/>
                            <w:spacing w:val="3"/>
                            <w:bdr w:val="none" w:sz="0" w:space="0" w:color="auto" w:frame="1"/>
                            <w:shd w:val="clear" w:color="auto" w:fill="F6F6F6"/>
                          </w:rPr>
                          <w:t>requirement</w:t>
                        </w:r>
                      </w:hyperlink>
                      <w:r w:rsidRPr="00DB4D22">
                        <w:rPr>
                          <w:rFonts w:ascii="Franklin Gothic Book" w:hAnsi="Franklin Gothic Book"/>
                          <w:color w:val="000000"/>
                          <w:spacing w:val="3"/>
                          <w:shd w:val="clear" w:color="auto" w:fill="F6F6F6"/>
                        </w:rPr>
                        <w:t> is to ensure a full, active and effective government lead for EITI implementation, both in terms of high-level political leadership and operational engagement, as a means of facilitating all aspects of EITI implementation.  </w:t>
                      </w:r>
                    </w:p>
                  </w:txbxContent>
                </v:textbox>
                <w10:wrap type="square"/>
              </v:shape>
            </w:pict>
          </mc:Fallback>
        </mc:AlternateContent>
      </w:r>
    </w:p>
    <w:p w14:paraId="5BA7A97C" w14:textId="466FF096" w:rsidR="00724BAA" w:rsidRPr="00A15EDF" w:rsidRDefault="00724BAA" w:rsidP="00B108FA">
      <w:pPr>
        <w:rPr>
          <w:rFonts w:ascii="Franklin Gothic Book" w:hAnsi="Franklin Gothic Book"/>
          <w:i/>
          <w:iCs/>
        </w:rPr>
      </w:pPr>
    </w:p>
    <w:p w14:paraId="75311ED1" w14:textId="6533F965" w:rsidR="00724BAA" w:rsidRPr="00A15EDF" w:rsidRDefault="00724BAA" w:rsidP="00B108FA">
      <w:pPr>
        <w:rPr>
          <w:rFonts w:ascii="Franklin Gothic Book" w:hAnsi="Franklin Gothic Book"/>
          <w:i/>
          <w:iCs/>
        </w:rPr>
      </w:pPr>
    </w:p>
    <w:p w14:paraId="3384A466" w14:textId="77777777" w:rsidR="00724BAA" w:rsidRPr="00A15EDF" w:rsidRDefault="00724BAA" w:rsidP="00B108FA">
      <w:pPr>
        <w:rPr>
          <w:rFonts w:ascii="Franklin Gothic Book" w:hAnsi="Franklin Gothic Book"/>
          <w:i/>
          <w:iCs/>
        </w:rPr>
      </w:pPr>
    </w:p>
    <w:p w14:paraId="5CAF4C3E" w14:textId="77777777" w:rsidR="00724BAA" w:rsidRPr="00A15EDF" w:rsidRDefault="00724BAA" w:rsidP="00B108FA">
      <w:pPr>
        <w:rPr>
          <w:rFonts w:ascii="Franklin Gothic Book" w:hAnsi="Franklin Gothic Book"/>
          <w:i/>
          <w:iCs/>
        </w:rPr>
      </w:pPr>
    </w:p>
    <w:p w14:paraId="448C8F05" w14:textId="77777777" w:rsidR="00DA1154" w:rsidRPr="00DA1154" w:rsidRDefault="00DA1154" w:rsidP="00724BAA">
      <w:pPr>
        <w:ind w:left="709" w:right="1752"/>
        <w:rPr>
          <w:rFonts w:ascii="Franklin Gothic Book" w:hAnsi="Franklin Gothic Book"/>
          <w:i/>
          <w:iCs/>
        </w:rPr>
      </w:pPr>
    </w:p>
    <w:p w14:paraId="48E9B3A1" w14:textId="77777777" w:rsidR="00DA1154" w:rsidRPr="00F2201A" w:rsidRDefault="00DA1154" w:rsidP="00724BAA">
      <w:pPr>
        <w:ind w:left="709" w:right="1752"/>
        <w:rPr>
          <w:rFonts w:ascii="Franklin Gothic Book" w:hAnsi="Franklin Gothic Book"/>
          <w:i/>
          <w:iCs/>
        </w:rPr>
      </w:pPr>
    </w:p>
    <w:p w14:paraId="48DE957B" w14:textId="77777777" w:rsidR="00DA1154" w:rsidRPr="00F2201A" w:rsidRDefault="00DA1154" w:rsidP="00724BAA">
      <w:pPr>
        <w:ind w:left="709" w:right="1752"/>
        <w:rPr>
          <w:rFonts w:ascii="Franklin Gothic Book" w:hAnsi="Franklin Gothic Book"/>
          <w:i/>
          <w:iCs/>
        </w:rPr>
      </w:pPr>
    </w:p>
    <w:p w14:paraId="52F468B1" w14:textId="77777777" w:rsidR="00DA1154" w:rsidRPr="00F2201A" w:rsidRDefault="00DA1154" w:rsidP="00724BAA">
      <w:pPr>
        <w:ind w:left="709" w:right="1752"/>
        <w:rPr>
          <w:rFonts w:ascii="Franklin Gothic Book" w:hAnsi="Franklin Gothic Book"/>
          <w:i/>
          <w:iCs/>
        </w:rPr>
      </w:pPr>
    </w:p>
    <w:p w14:paraId="7C72F18E" w14:textId="77777777" w:rsidR="00DA1154" w:rsidRPr="00F2201A" w:rsidRDefault="00DA1154" w:rsidP="00724BAA">
      <w:pPr>
        <w:ind w:left="709" w:right="1752"/>
        <w:rPr>
          <w:rFonts w:ascii="Franklin Gothic Book" w:hAnsi="Franklin Gothic Book"/>
          <w:i/>
          <w:iCs/>
        </w:rPr>
      </w:pPr>
    </w:p>
    <w:p w14:paraId="6EC37F7E" w14:textId="607F5816" w:rsidR="00B108FA" w:rsidRPr="00DA1154" w:rsidRDefault="00B108FA" w:rsidP="006A271E">
      <w:pPr>
        <w:spacing w:before="240" w:after="240"/>
        <w:ind w:left="567"/>
        <w:rPr>
          <w:rFonts w:ascii="Franklin Gothic Book" w:hAnsi="Franklin Gothic Book"/>
          <w:i/>
          <w:iCs/>
        </w:rPr>
      </w:pPr>
      <w:r w:rsidRPr="00A15EDF">
        <w:rPr>
          <w:rFonts w:ascii="Franklin Gothic Book" w:hAnsi="Franklin Gothic Book"/>
          <w:i/>
          <w:iCs/>
        </w:rPr>
        <w:t xml:space="preserve">This questionnaire seeks to collect information from government MSG members about the engagement of the government in the </w:t>
      </w:r>
      <w:r w:rsidRPr="00FD36DD">
        <w:rPr>
          <w:rFonts w:ascii="Franklin Gothic Book" w:eastAsia="Cambria" w:hAnsi="Franklin Gothic Book" w:cs="Arial"/>
          <w:i/>
          <w:iCs/>
          <w:sz w:val="22"/>
        </w:rPr>
        <w:t>EITI</w:t>
      </w:r>
      <w:r w:rsidRPr="00A15EDF">
        <w:rPr>
          <w:rFonts w:ascii="Franklin Gothic Book" w:hAnsi="Franklin Gothic Book"/>
          <w:i/>
          <w:iCs/>
        </w:rPr>
        <w:t xml:space="preserve"> process from </w:t>
      </w:r>
      <w:r w:rsidR="005C716B" w:rsidRPr="00A15EDF">
        <w:rPr>
          <w:rFonts w:ascii="Franklin Gothic Book" w:hAnsi="Franklin Gothic Book"/>
          <w:i/>
          <w:iCs/>
        </w:rPr>
        <w:t>July 2020 to</w:t>
      </w:r>
      <w:r w:rsidRPr="00A15EDF">
        <w:rPr>
          <w:rFonts w:ascii="Franklin Gothic Book" w:hAnsi="Franklin Gothic Book"/>
          <w:i/>
          <w:iCs/>
        </w:rPr>
        <w:t xml:space="preserve"> </w:t>
      </w:r>
      <w:r w:rsidR="005C716B" w:rsidRPr="00A15EDF">
        <w:rPr>
          <w:rFonts w:ascii="Franklin Gothic Book" w:hAnsi="Franklin Gothic Book"/>
          <w:i/>
          <w:iCs/>
        </w:rPr>
        <w:t>June 2023</w:t>
      </w:r>
      <w:r w:rsidRPr="00A15EDF">
        <w:rPr>
          <w:rFonts w:ascii="Franklin Gothic Book" w:hAnsi="Franklin Gothic Book"/>
          <w:i/>
          <w:iCs/>
        </w:rPr>
        <w:t>. Government MSG members are requested to fill out the form together and either submit it directly to the Validation team</w:t>
      </w:r>
      <w:r w:rsidR="002B1054" w:rsidRPr="00A15EDF">
        <w:rPr>
          <w:rFonts w:ascii="Franklin Gothic Book" w:hAnsi="Franklin Gothic Book"/>
          <w:i/>
          <w:iCs/>
        </w:rPr>
        <w:t xml:space="preserve"> (</w:t>
      </w:r>
      <w:hyperlink r:id="rId34" w:history="1">
        <w:r w:rsidR="002B1054" w:rsidRPr="00A15EDF">
          <w:rPr>
            <w:rStyle w:val="Hyperlink"/>
            <w:rFonts w:ascii="Franklin Gothic Book" w:hAnsi="Franklin Gothic Book"/>
            <w:i/>
            <w:iCs/>
            <w:color w:val="auto"/>
          </w:rPr>
          <w:t>disclosure@eiti.org</w:t>
        </w:r>
      </w:hyperlink>
      <w:r w:rsidR="002B1054" w:rsidRPr="00A15EDF">
        <w:rPr>
          <w:rFonts w:ascii="Franklin Gothic Book" w:hAnsi="Franklin Gothic Book"/>
          <w:i/>
          <w:iCs/>
        </w:rPr>
        <w:t xml:space="preserve">) </w:t>
      </w:r>
      <w:r w:rsidRPr="00A15EDF">
        <w:rPr>
          <w:rFonts w:ascii="Franklin Gothic Book" w:hAnsi="Franklin Gothic Book"/>
          <w:i/>
          <w:iCs/>
        </w:rPr>
        <w:t xml:space="preserve">or request the National Coordinator to submit it. Government MSG members may also mandate the National Coordinator to fill out the questionnaire. The deadline for submitting the form to the Validation team is </w:t>
      </w:r>
      <w:r w:rsidR="0009336F" w:rsidRPr="00A15EDF">
        <w:rPr>
          <w:rFonts w:ascii="Franklin Gothic Book" w:hAnsi="Franklin Gothic Book"/>
          <w:i/>
          <w:iCs/>
        </w:rPr>
        <w:t>July 1, 2023</w:t>
      </w:r>
      <w:r w:rsidRPr="00A15EDF">
        <w:rPr>
          <w:rFonts w:ascii="Franklin Gothic Book" w:hAnsi="Franklin Gothic Book"/>
          <w:i/>
          <w:iCs/>
        </w:rPr>
        <w:t>. It is recommended that government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14:paraId="0A4B5D47" w14:textId="77777777" w:rsidR="00DA1154" w:rsidRPr="00A15EDF" w:rsidRDefault="00DA1154" w:rsidP="00A15EDF">
      <w:pPr>
        <w:ind w:left="709" w:right="1752"/>
        <w:rPr>
          <w:rFonts w:ascii="Franklin Gothic Book" w:hAnsi="Franklin Gothic Book"/>
          <w:i/>
          <w:iCs/>
        </w:rPr>
      </w:pPr>
    </w:p>
    <w:p w14:paraId="5CFEED86" w14:textId="3B3009A3" w:rsidR="00B108FA" w:rsidRPr="00FD36DD" w:rsidRDefault="00B108FA" w:rsidP="006A271E">
      <w:pPr>
        <w:spacing w:before="240" w:after="240"/>
        <w:ind w:left="567"/>
        <w:rPr>
          <w:rFonts w:ascii="Franklin Gothic Book" w:eastAsia="Cambria" w:hAnsi="Franklin Gothic Book" w:cs="Arial"/>
          <w:b/>
          <w:bCs/>
          <w:sz w:val="22"/>
        </w:rPr>
      </w:pPr>
      <w:r w:rsidRPr="00FD36DD">
        <w:rPr>
          <w:rFonts w:ascii="Franklin Gothic Book" w:eastAsia="Cambria" w:hAnsi="Franklin Gothic Book" w:cs="Arial"/>
          <w:b/>
          <w:bCs/>
          <w:sz w:val="22"/>
        </w:rPr>
        <w:lastRenderedPageBreak/>
        <w:t>1. Examples of statements or actions in support of the EITI and/or matters in the scope of the EITI Standard by high-level government representatives, such as ministers or the head of state.</w:t>
      </w:r>
    </w:p>
    <w:p w14:paraId="3CEE7487" w14:textId="77777777" w:rsidR="00DA1154" w:rsidRPr="00A15EDF" w:rsidRDefault="00DA1154" w:rsidP="00DB4D22">
      <w:pPr>
        <w:ind w:left="709" w:right="1752"/>
        <w:rPr>
          <w:rFonts w:ascii="Franklin Gothic Book" w:hAnsi="Franklin Gothic Book"/>
          <w:b/>
          <w:bCs/>
        </w:rPr>
      </w:pPr>
    </w:p>
    <w:tbl>
      <w:tblPr>
        <w:tblStyle w:val="TableGrid"/>
        <w:tblW w:w="0" w:type="auto"/>
        <w:tblInd w:w="584" w:type="dxa"/>
        <w:tblLook w:val="04A0" w:firstRow="1" w:lastRow="0" w:firstColumn="1" w:lastColumn="0" w:noHBand="0" w:noVBand="1"/>
      </w:tblPr>
      <w:tblGrid>
        <w:gridCol w:w="9062"/>
      </w:tblGrid>
      <w:tr w:rsidR="00B108FA" w:rsidRPr="00DA1154" w14:paraId="21410979" w14:textId="77777777" w:rsidTr="00A15EDF">
        <w:tc>
          <w:tcPr>
            <w:tcW w:w="9062" w:type="dxa"/>
          </w:tcPr>
          <w:p w14:paraId="0822212F" w14:textId="77777777" w:rsidR="006F254F" w:rsidRPr="00A15EDF" w:rsidRDefault="006F254F" w:rsidP="0081205A">
            <w:pPr>
              <w:spacing w:before="240" w:after="240"/>
              <w:rPr>
                <w:rFonts w:ascii="Franklin Gothic Book" w:eastAsia="GHEA Grapalat" w:hAnsi="Franklin Gothic Book"/>
                <w:highlight w:val="yellow"/>
                <w:lang w:val="hy-AM"/>
              </w:rPr>
            </w:pPr>
            <w:r w:rsidRPr="00A15EDF">
              <w:rPr>
                <w:rFonts w:ascii="Franklin Gothic Book" w:eastAsia="GHEA Grapalat" w:hAnsi="Franklin Gothic Book"/>
              </w:rPr>
              <w:t xml:space="preserve">1. </w:t>
            </w:r>
            <w:r w:rsidRPr="00A15EDF">
              <w:rPr>
                <w:rFonts w:ascii="Franklin Gothic Book" w:eastAsia="GHEA Grapalat" w:hAnsi="Franklin Gothic Book"/>
                <w:lang w:val="hy-AM"/>
              </w:rPr>
              <w:t xml:space="preserve">The steps and actions aimed at the EITI implementation were stipulated in the 2017-2022 and </w:t>
            </w:r>
            <w:r w:rsidRPr="0081205A">
              <w:rPr>
                <w:rFonts w:ascii="Franklin Gothic Book" w:hAnsi="Franklin Gothic Book" w:cstheme="minorHAnsi"/>
                <w:lang w:val="hy-AM"/>
              </w:rPr>
              <w:t>2021</w:t>
            </w:r>
            <w:r w:rsidRPr="00A15EDF">
              <w:rPr>
                <w:rFonts w:ascii="Franklin Gothic Book" w:eastAsia="GHEA Grapalat" w:hAnsi="Franklin Gothic Book"/>
                <w:lang w:val="hy-AM"/>
              </w:rPr>
              <w:t xml:space="preserve">-2026 </w:t>
            </w:r>
            <w:r w:rsidRPr="00A15EDF">
              <w:rPr>
                <w:rFonts w:ascii="Franklin Gothic Book" w:eastAsia="GHEA Grapalat" w:hAnsi="Franklin Gothic Book"/>
              </w:rPr>
              <w:t>F</w:t>
            </w:r>
            <w:r w:rsidRPr="00A15EDF">
              <w:rPr>
                <w:rFonts w:ascii="Franklin Gothic Book" w:eastAsia="GHEA Grapalat" w:hAnsi="Franklin Gothic Book"/>
                <w:lang w:val="hy-AM"/>
              </w:rPr>
              <w:t>ive-</w:t>
            </w:r>
            <w:r w:rsidRPr="00A15EDF">
              <w:rPr>
                <w:rFonts w:ascii="Franklin Gothic Book" w:eastAsia="GHEA Grapalat" w:hAnsi="Franklin Gothic Book"/>
              </w:rPr>
              <w:t>Y</w:t>
            </w:r>
            <w:r w:rsidRPr="00A15EDF">
              <w:rPr>
                <w:rFonts w:ascii="Franklin Gothic Book" w:eastAsia="GHEA Grapalat" w:hAnsi="Franklin Gothic Book"/>
                <w:lang w:val="hy-AM"/>
              </w:rPr>
              <w:t xml:space="preserve">ear action </w:t>
            </w:r>
            <w:r w:rsidRPr="00A15EDF">
              <w:rPr>
                <w:rFonts w:ascii="Franklin Gothic Book" w:eastAsia="GHEA Grapalat" w:hAnsi="Franklin Gothic Book"/>
              </w:rPr>
              <w:t>P</w:t>
            </w:r>
            <w:r w:rsidRPr="00A15EDF">
              <w:rPr>
                <w:rFonts w:ascii="Franklin Gothic Book" w:eastAsia="GHEA Grapalat" w:hAnsi="Franklin Gothic Book"/>
                <w:lang w:val="hy-AM"/>
              </w:rPr>
              <w:t>lans</w:t>
            </w:r>
            <w:r w:rsidRPr="00A15EDF">
              <w:rPr>
                <w:rStyle w:val="FootnoteReference"/>
                <w:rFonts w:ascii="Franklin Gothic Book" w:eastAsia="GHEA Grapalat" w:hAnsi="Franklin Gothic Book"/>
                <w:lang w:val="hy-AM"/>
              </w:rPr>
              <w:footnoteReference w:id="2"/>
            </w:r>
            <w:r w:rsidRPr="00A15EDF">
              <w:rPr>
                <w:rFonts w:ascii="Franklin Gothic Book" w:eastAsia="GHEA Grapalat" w:hAnsi="Franklin Gothic Book"/>
                <w:lang w:val="hy-AM"/>
              </w:rPr>
              <w:t xml:space="preserve"> of the RA Government.</w:t>
            </w:r>
          </w:p>
          <w:p w14:paraId="205FCA50" w14:textId="77777777" w:rsidR="006F254F" w:rsidRPr="00A15EDF" w:rsidRDefault="006F254F" w:rsidP="0081205A">
            <w:pPr>
              <w:spacing w:before="240" w:after="240"/>
              <w:rPr>
                <w:rFonts w:ascii="Franklin Gothic Book" w:hAnsi="Franklin Gothic Book"/>
                <w:highlight w:val="yellow"/>
              </w:rPr>
            </w:pPr>
            <w:r w:rsidRPr="00A15EDF">
              <w:rPr>
                <w:rFonts w:ascii="Franklin Gothic Book" w:hAnsi="Franklin Gothic Book"/>
              </w:rPr>
              <w:t xml:space="preserve">2. </w:t>
            </w:r>
            <w:r w:rsidRPr="00A15EDF">
              <w:rPr>
                <w:rFonts w:ascii="Franklin Gothic Book" w:hAnsi="Franklin Gothic Book"/>
                <w:lang w:val="hy-AM"/>
              </w:rPr>
              <w:t xml:space="preserve">During the online conference dedicated to the </w:t>
            </w:r>
            <w:r w:rsidRPr="00A15EDF">
              <w:rPr>
                <w:rFonts w:ascii="Franklin Gothic Book" w:hAnsi="Franklin Gothic Book"/>
              </w:rPr>
              <w:t>2</w:t>
            </w:r>
            <w:r w:rsidRPr="00A15EDF">
              <w:rPr>
                <w:rFonts w:ascii="Franklin Gothic Book" w:hAnsi="Franklin Gothic Book"/>
                <w:vertAlign w:val="superscript"/>
              </w:rPr>
              <w:t>nd</w:t>
            </w:r>
            <w:r w:rsidRPr="00A15EDF">
              <w:rPr>
                <w:rFonts w:ascii="Franklin Gothic Book" w:hAnsi="Franklin Gothic Book"/>
              </w:rPr>
              <w:t xml:space="preserve"> </w:t>
            </w:r>
            <w:r w:rsidRPr="00A15EDF">
              <w:rPr>
                <w:rFonts w:ascii="Franklin Gothic Book" w:hAnsi="Franklin Gothic Book"/>
                <w:lang w:val="hy-AM"/>
              </w:rPr>
              <w:t>EITI National Progress Report on September 14, 2020, the RA Deputy Prime Minister and Chair</w:t>
            </w:r>
            <w:r w:rsidRPr="00A15EDF">
              <w:rPr>
                <w:rFonts w:ascii="Franklin Gothic Book" w:hAnsi="Franklin Gothic Book"/>
              </w:rPr>
              <w:t xml:space="preserve"> of the RA EITI MSG</w:t>
            </w:r>
            <w:r w:rsidRPr="00A15EDF">
              <w:rPr>
                <w:rFonts w:ascii="Franklin Gothic Book" w:hAnsi="Franklin Gothic Book"/>
                <w:lang w:val="hy-AM"/>
              </w:rPr>
              <w:t>, Tigran Avinyan, stated</w:t>
            </w:r>
            <w:r w:rsidRPr="00A15EDF">
              <w:rPr>
                <w:rStyle w:val="FootnoteReference"/>
                <w:rFonts w:ascii="Franklin Gothic Book" w:hAnsi="Franklin Gothic Book"/>
                <w:lang w:val="hy-AM"/>
              </w:rPr>
              <w:footnoteReference w:id="3"/>
            </w:r>
            <w:r w:rsidRPr="00A15EDF">
              <w:rPr>
                <w:rFonts w:ascii="Franklin Gothic Book" w:hAnsi="Franklin Gothic Book"/>
                <w:lang w:val="hy-AM"/>
              </w:rPr>
              <w:t xml:space="preserve"> that </w:t>
            </w:r>
            <w:r w:rsidRPr="00A15EDF">
              <w:rPr>
                <w:rFonts w:ascii="Franklin Gothic Book" w:hAnsi="Franklin Gothic Book"/>
              </w:rPr>
              <w:t>“</w:t>
            </w:r>
            <w:r w:rsidRPr="00A15EDF">
              <w:rPr>
                <w:rFonts w:ascii="Franklin Gothic Book" w:hAnsi="Franklin Gothic Book"/>
                <w:lang w:val="hy-AM"/>
              </w:rPr>
              <w:t xml:space="preserve">the RA Government finds that the implementation of the EITI </w:t>
            </w:r>
            <w:r w:rsidRPr="0081205A">
              <w:rPr>
                <w:rFonts w:ascii="Franklin Gothic Book" w:hAnsi="Franklin Gothic Book" w:cstheme="minorHAnsi"/>
                <w:lang w:val="hy-AM"/>
              </w:rPr>
              <w:t>requirements</w:t>
            </w:r>
            <w:r w:rsidRPr="00A15EDF">
              <w:rPr>
                <w:rFonts w:ascii="Franklin Gothic Book" w:hAnsi="Franklin Gothic Book"/>
                <w:lang w:val="hy-AM"/>
              </w:rPr>
              <w:t xml:space="preserve"> in our country promotes transparency of governance, engagement of civil society and fight against corruption. Therefore, it is certain that the RA Government and the Multi-Stakeholder Group will continue their efforts to maintain the achieved results of EITI and to improve them by introducing sustainable mechanisms for systematic data disclosure and expanding the scope of the EITI impact.</w:t>
            </w:r>
            <w:r w:rsidRPr="00A15EDF">
              <w:rPr>
                <w:rFonts w:ascii="Franklin Gothic Book" w:hAnsi="Franklin Gothic Book"/>
              </w:rPr>
              <w:t>”</w:t>
            </w:r>
          </w:p>
          <w:p w14:paraId="488540E5" w14:textId="10632002" w:rsidR="00DA1154" w:rsidRPr="00A15EDF" w:rsidRDefault="006F254F" w:rsidP="0081205A">
            <w:pPr>
              <w:spacing w:before="240" w:after="240"/>
              <w:rPr>
                <w:rFonts w:ascii="Franklin Gothic Book" w:hAnsi="Franklin Gothic Book"/>
              </w:rPr>
            </w:pPr>
            <w:r w:rsidRPr="00A15EDF">
              <w:rPr>
                <w:rFonts w:ascii="Franklin Gothic Book" w:hAnsi="Franklin Gothic Book"/>
              </w:rPr>
              <w:t xml:space="preserve">3. </w:t>
            </w:r>
            <w:r w:rsidRPr="00A15EDF">
              <w:rPr>
                <w:rFonts w:ascii="Franklin Gothic Book" w:hAnsi="Franklin Gothic Book"/>
                <w:lang w:val="hy-AM"/>
              </w:rPr>
              <w:t xml:space="preserve">During the conference dedicated to the </w:t>
            </w:r>
            <w:r w:rsidRPr="00A15EDF">
              <w:rPr>
                <w:rFonts w:ascii="Franklin Gothic Book" w:hAnsi="Franklin Gothic Book"/>
              </w:rPr>
              <w:t>4</w:t>
            </w:r>
            <w:r w:rsidRPr="00A15EDF">
              <w:rPr>
                <w:rFonts w:ascii="Franklin Gothic Book" w:hAnsi="Franklin Gothic Book"/>
                <w:vertAlign w:val="superscript"/>
              </w:rPr>
              <w:t>th</w:t>
            </w:r>
            <w:r w:rsidRPr="00A15EDF">
              <w:rPr>
                <w:rFonts w:ascii="Franklin Gothic Book" w:hAnsi="Franklin Gothic Book"/>
              </w:rPr>
              <w:t xml:space="preserve"> </w:t>
            </w:r>
            <w:r w:rsidRPr="00A15EDF">
              <w:rPr>
                <w:rFonts w:ascii="Franklin Gothic Book" w:hAnsi="Franklin Gothic Book"/>
                <w:lang w:val="hy-AM"/>
              </w:rPr>
              <w:t xml:space="preserve">EITI National Progress Report on December </w:t>
            </w:r>
            <w:r w:rsidRPr="0081205A">
              <w:rPr>
                <w:rFonts w:ascii="Franklin Gothic Book" w:hAnsi="Franklin Gothic Book" w:cstheme="minorHAnsi"/>
                <w:lang w:val="hy-AM"/>
              </w:rPr>
              <w:t>22</w:t>
            </w:r>
            <w:r w:rsidRPr="00A15EDF">
              <w:rPr>
                <w:rFonts w:ascii="Franklin Gothic Book" w:hAnsi="Franklin Gothic Book"/>
                <w:lang w:val="hy-AM"/>
              </w:rPr>
              <w:t xml:space="preserve">, 2022, the RA Deputy Prime Minister and </w:t>
            </w:r>
            <w:r w:rsidRPr="00A15EDF">
              <w:rPr>
                <w:rFonts w:ascii="Franklin Gothic Book" w:hAnsi="Franklin Gothic Book"/>
              </w:rPr>
              <w:t xml:space="preserve">the Chair of the RA </w:t>
            </w:r>
            <w:r w:rsidRPr="00A15EDF">
              <w:rPr>
                <w:rFonts w:ascii="Franklin Gothic Book" w:hAnsi="Franklin Gothic Book"/>
                <w:lang w:val="hy-AM"/>
              </w:rPr>
              <w:t>EITI MSG, Tigran Khachatryan, presenting the achievements of the previous years, emphasized</w:t>
            </w:r>
            <w:r w:rsidRPr="00A15EDF">
              <w:rPr>
                <w:rStyle w:val="FootnoteReference"/>
                <w:rFonts w:ascii="Franklin Gothic Book" w:hAnsi="Franklin Gothic Book"/>
                <w:lang w:val="hy-AM"/>
              </w:rPr>
              <w:footnoteReference w:id="4"/>
            </w:r>
            <w:r w:rsidRPr="00A15EDF">
              <w:rPr>
                <w:rFonts w:ascii="Franklin Gothic Book" w:hAnsi="Franklin Gothic Book"/>
                <w:lang w:val="hy-AM"/>
              </w:rPr>
              <w:t xml:space="preserve"> that the RA Government and the Multi-Stakeholder Group are committed to meeting the ever-increasing requirements of the EITI Standard and will actively work to strengthen good governance practices in the metal mining industry.</w:t>
            </w:r>
          </w:p>
          <w:p w14:paraId="1FB942B6" w14:textId="77777777" w:rsidR="00B108FA" w:rsidRPr="00A15EDF" w:rsidRDefault="00B108FA">
            <w:pPr>
              <w:rPr>
                <w:rFonts w:ascii="Franklin Gothic Book" w:hAnsi="Franklin Gothic Book"/>
              </w:rPr>
            </w:pPr>
          </w:p>
        </w:tc>
      </w:tr>
    </w:tbl>
    <w:p w14:paraId="57153A20" w14:textId="77777777" w:rsidR="00B108FA" w:rsidRPr="00A15EDF" w:rsidRDefault="00B108FA" w:rsidP="00B108FA">
      <w:pPr>
        <w:rPr>
          <w:rFonts w:ascii="Franklin Gothic Book" w:hAnsi="Franklin Gothic Book"/>
        </w:rPr>
      </w:pPr>
    </w:p>
    <w:p w14:paraId="6463CF4A" w14:textId="77777777" w:rsidR="00B108FA" w:rsidRPr="006A271E" w:rsidRDefault="00B108FA" w:rsidP="006A271E">
      <w:pPr>
        <w:spacing w:before="240" w:after="240"/>
        <w:ind w:left="567"/>
        <w:rPr>
          <w:rFonts w:ascii="Franklin Gothic Book" w:eastAsia="Cambria" w:hAnsi="Franklin Gothic Book" w:cs="Arial"/>
          <w:b/>
          <w:bCs/>
          <w:sz w:val="22"/>
        </w:rPr>
      </w:pPr>
      <w:r w:rsidRPr="006A271E">
        <w:rPr>
          <w:rFonts w:ascii="Franklin Gothic Book" w:eastAsia="Cambria" w:hAnsi="Franklin Gothic Book" w:cs="Arial"/>
          <w:b/>
          <w:bCs/>
          <w:sz w:val="22"/>
        </w:rPr>
        <w:t>2. Name and position of senior individual leading implementation.</w:t>
      </w:r>
    </w:p>
    <w:tbl>
      <w:tblPr>
        <w:tblStyle w:val="TableGrid"/>
        <w:tblW w:w="0" w:type="auto"/>
        <w:tblInd w:w="583" w:type="dxa"/>
        <w:tblLook w:val="04A0" w:firstRow="1" w:lastRow="0" w:firstColumn="1" w:lastColumn="0" w:noHBand="0" w:noVBand="1"/>
      </w:tblPr>
      <w:tblGrid>
        <w:gridCol w:w="9062"/>
      </w:tblGrid>
      <w:tr w:rsidR="00B108FA" w:rsidRPr="00DA1154" w14:paraId="61570E29" w14:textId="77777777" w:rsidTr="00A15EDF">
        <w:tc>
          <w:tcPr>
            <w:tcW w:w="9062" w:type="dxa"/>
          </w:tcPr>
          <w:p w14:paraId="51045FEF" w14:textId="77777777" w:rsidR="006F254F" w:rsidRPr="00A15EDF" w:rsidRDefault="006F254F" w:rsidP="0081205A">
            <w:pPr>
              <w:spacing w:before="240" w:after="240"/>
              <w:rPr>
                <w:rFonts w:ascii="Franklin Gothic Book" w:hAnsi="Franklin Gothic Book" w:cs="Arial"/>
                <w:highlight w:val="yellow"/>
                <w:lang w:val="hy-AM"/>
              </w:rPr>
            </w:pPr>
            <w:r w:rsidRPr="00A15EDF">
              <w:rPr>
                <w:rFonts w:ascii="Franklin Gothic Book" w:hAnsi="Franklin Gothic Book" w:cs="Arial"/>
                <w:lang w:val="hy-AM"/>
              </w:rPr>
              <w:t>The Multi-Stakeholder Group of the EITI was chaired by the Deputy Prime Ministers of the RA Government. Below are their names and te</w:t>
            </w:r>
            <w:proofErr w:type="spellStart"/>
            <w:r w:rsidRPr="00A15EDF">
              <w:rPr>
                <w:rFonts w:ascii="Franklin Gothic Book" w:hAnsi="Franklin Gothic Book" w:cs="Arial"/>
              </w:rPr>
              <w:t>rms</w:t>
            </w:r>
            <w:proofErr w:type="spellEnd"/>
            <w:r w:rsidRPr="00A15EDF">
              <w:rPr>
                <w:rFonts w:ascii="Franklin Gothic Book" w:hAnsi="Franklin Gothic Book" w:cs="Arial"/>
              </w:rPr>
              <w:t xml:space="preserve"> of office</w:t>
            </w:r>
            <w:r w:rsidRPr="00A15EDF">
              <w:rPr>
                <w:rFonts w:ascii="Franklin Gothic Book" w:hAnsi="Franklin Gothic Book" w:cs="Arial"/>
                <w:lang w:val="hy-AM"/>
              </w:rPr>
              <w:t xml:space="preserve"> during the period under review:</w:t>
            </w:r>
          </w:p>
          <w:p w14:paraId="2FE12C04" w14:textId="77777777" w:rsidR="006F254F" w:rsidRPr="00A15EDF" w:rsidRDefault="006F254F" w:rsidP="006F254F">
            <w:pPr>
              <w:jc w:val="both"/>
              <w:rPr>
                <w:rFonts w:ascii="Franklin Gothic Book" w:hAnsi="Franklin Gothic Book" w:cs="Arial"/>
              </w:rPr>
            </w:pPr>
            <w:r w:rsidRPr="00A15EDF">
              <w:rPr>
                <w:rFonts w:ascii="Franklin Gothic Book" w:hAnsi="Franklin Gothic Book" w:cs="Arial"/>
              </w:rPr>
              <w:t xml:space="preserve">Tigran </w:t>
            </w:r>
            <w:proofErr w:type="spellStart"/>
            <w:r w:rsidRPr="00A15EDF">
              <w:rPr>
                <w:rFonts w:ascii="Franklin Gothic Book" w:hAnsi="Franklin Gothic Book" w:cs="Arial"/>
              </w:rPr>
              <w:t>Khachatryan</w:t>
            </w:r>
            <w:proofErr w:type="spellEnd"/>
            <w:r w:rsidRPr="00A15EDF">
              <w:rPr>
                <w:rFonts w:ascii="Franklin Gothic Book" w:hAnsi="Franklin Gothic Book" w:cs="Arial"/>
                <w:lang w:val="hy-AM"/>
              </w:rPr>
              <w:t xml:space="preserve"> - 12.12.2022 – </w:t>
            </w:r>
            <w:r w:rsidRPr="00A15EDF">
              <w:rPr>
                <w:rFonts w:ascii="Franklin Gothic Book" w:hAnsi="Franklin Gothic Book" w:cs="Arial"/>
              </w:rPr>
              <w:t>to date</w:t>
            </w:r>
          </w:p>
          <w:p w14:paraId="6C626746" w14:textId="77777777" w:rsidR="006F254F" w:rsidRPr="00A15EDF" w:rsidRDefault="006F254F" w:rsidP="006F254F">
            <w:pPr>
              <w:jc w:val="both"/>
              <w:rPr>
                <w:rFonts w:ascii="Franklin Gothic Book" w:hAnsi="Franklin Gothic Book" w:cs="Arial"/>
                <w:lang w:val="hy-AM"/>
              </w:rPr>
            </w:pPr>
            <w:proofErr w:type="spellStart"/>
            <w:r w:rsidRPr="00A15EDF">
              <w:rPr>
                <w:rFonts w:ascii="Franklin Gothic Book" w:hAnsi="Franklin Gothic Book" w:cs="Arial"/>
              </w:rPr>
              <w:t>Hambardzum</w:t>
            </w:r>
            <w:proofErr w:type="spellEnd"/>
            <w:r w:rsidRPr="00A15EDF">
              <w:rPr>
                <w:rFonts w:ascii="Franklin Gothic Book" w:hAnsi="Franklin Gothic Book" w:cs="Arial"/>
              </w:rPr>
              <w:t xml:space="preserve"> </w:t>
            </w:r>
            <w:proofErr w:type="spellStart"/>
            <w:r w:rsidRPr="00A15EDF">
              <w:rPr>
                <w:rFonts w:ascii="Franklin Gothic Book" w:hAnsi="Franklin Gothic Book" w:cs="Arial"/>
              </w:rPr>
              <w:t>Matevosyan</w:t>
            </w:r>
            <w:proofErr w:type="spellEnd"/>
            <w:r w:rsidRPr="00A15EDF">
              <w:rPr>
                <w:rFonts w:ascii="Franklin Gothic Book" w:hAnsi="Franklin Gothic Book" w:cs="Arial"/>
                <w:lang w:val="hy-AM"/>
              </w:rPr>
              <w:t xml:space="preserve"> - 25.11.2021-12.12.2022</w:t>
            </w:r>
          </w:p>
          <w:p w14:paraId="1620CFC2" w14:textId="77777777" w:rsidR="006F254F" w:rsidRPr="00A15EDF" w:rsidRDefault="006F254F" w:rsidP="006F254F">
            <w:pPr>
              <w:jc w:val="both"/>
              <w:rPr>
                <w:rFonts w:ascii="Franklin Gothic Book" w:hAnsi="Franklin Gothic Book" w:cs="Arial"/>
                <w:lang w:val="hy-AM"/>
              </w:rPr>
            </w:pPr>
            <w:r w:rsidRPr="00A15EDF">
              <w:rPr>
                <w:rFonts w:ascii="Franklin Gothic Book" w:hAnsi="Franklin Gothic Book" w:cs="Arial"/>
              </w:rPr>
              <w:t xml:space="preserve">Suren </w:t>
            </w:r>
            <w:proofErr w:type="spellStart"/>
            <w:r w:rsidRPr="00A15EDF">
              <w:rPr>
                <w:rFonts w:ascii="Franklin Gothic Book" w:hAnsi="Franklin Gothic Book" w:cs="Arial"/>
              </w:rPr>
              <w:t>Papikyan</w:t>
            </w:r>
            <w:proofErr w:type="spellEnd"/>
            <w:r w:rsidRPr="00A15EDF">
              <w:rPr>
                <w:rFonts w:ascii="Franklin Gothic Book" w:hAnsi="Franklin Gothic Book" w:cs="Arial"/>
                <w:lang w:val="hy-AM"/>
              </w:rPr>
              <w:t xml:space="preserve"> - 02.08.2021-15.11.2021</w:t>
            </w:r>
          </w:p>
          <w:p w14:paraId="3ED5F798" w14:textId="45CFA24D" w:rsidR="00DA1154" w:rsidRPr="00A15EDF" w:rsidRDefault="006F254F" w:rsidP="006F254F">
            <w:pPr>
              <w:rPr>
                <w:rFonts w:ascii="Franklin Gothic Book" w:hAnsi="Franklin Gothic Book"/>
              </w:rPr>
            </w:pPr>
            <w:r w:rsidRPr="00A15EDF">
              <w:rPr>
                <w:rFonts w:ascii="Franklin Gothic Book" w:hAnsi="Franklin Gothic Book" w:cs="Arial"/>
              </w:rPr>
              <w:t xml:space="preserve">Tigran </w:t>
            </w:r>
            <w:proofErr w:type="spellStart"/>
            <w:r w:rsidRPr="00A15EDF">
              <w:rPr>
                <w:rFonts w:ascii="Franklin Gothic Book" w:hAnsi="Franklin Gothic Book" w:cs="Arial"/>
              </w:rPr>
              <w:t>Avinyan</w:t>
            </w:r>
            <w:proofErr w:type="spellEnd"/>
            <w:r w:rsidRPr="00A15EDF">
              <w:rPr>
                <w:rFonts w:ascii="Franklin Gothic Book" w:hAnsi="Franklin Gothic Book" w:cs="Arial"/>
                <w:lang w:val="hy-AM"/>
              </w:rPr>
              <w:t xml:space="preserve"> - 14.01.2019-20.06.2021</w:t>
            </w:r>
          </w:p>
          <w:p w14:paraId="42B97F57" w14:textId="77777777" w:rsidR="00B108FA" w:rsidRPr="00A15EDF" w:rsidRDefault="00B108FA">
            <w:pPr>
              <w:rPr>
                <w:rFonts w:ascii="Franklin Gothic Book" w:hAnsi="Franklin Gothic Book"/>
              </w:rPr>
            </w:pPr>
          </w:p>
        </w:tc>
      </w:tr>
    </w:tbl>
    <w:p w14:paraId="6FF72801" w14:textId="77777777" w:rsidR="00DA1154" w:rsidRPr="00DA1154" w:rsidRDefault="00DA1154" w:rsidP="004B1BD8">
      <w:pPr>
        <w:ind w:left="709" w:right="1752"/>
        <w:rPr>
          <w:rFonts w:ascii="Franklin Gothic Book" w:hAnsi="Franklin Gothic Book"/>
          <w:b/>
          <w:bCs/>
        </w:rPr>
      </w:pPr>
    </w:p>
    <w:p w14:paraId="6A4D611E" w14:textId="030F5A8A" w:rsidR="00B108FA" w:rsidRDefault="00B108FA" w:rsidP="00A15EDF">
      <w:pPr>
        <w:ind w:left="709" w:right="1752"/>
        <w:rPr>
          <w:rFonts w:ascii="Franklin Gothic Book" w:hAnsi="Franklin Gothic Book"/>
          <w:b/>
          <w:bCs/>
        </w:rPr>
      </w:pPr>
      <w:r w:rsidRPr="006A271E">
        <w:rPr>
          <w:rFonts w:ascii="Franklin Gothic Book" w:eastAsia="Cambria" w:hAnsi="Franklin Gothic Book" w:cs="Arial"/>
          <w:b/>
          <w:bCs/>
          <w:sz w:val="22"/>
        </w:rPr>
        <w:lastRenderedPageBreak/>
        <w:t>3. Describe the process for nominating government MSG members, including whether consideration was given to ensuring the seniority and diversity of representation.</w:t>
      </w:r>
      <w:r w:rsidRPr="00A15EDF">
        <w:rPr>
          <w:rFonts w:ascii="Franklin Gothic Book" w:hAnsi="Franklin Gothic Book"/>
          <w:b/>
          <w:bCs/>
        </w:rPr>
        <w:t xml:space="preserve"> </w:t>
      </w:r>
    </w:p>
    <w:p w14:paraId="7F111853" w14:textId="77777777" w:rsidR="006A271E" w:rsidRPr="00A15EDF" w:rsidRDefault="006A271E" w:rsidP="00A15EDF">
      <w:pPr>
        <w:ind w:left="709" w:right="1752"/>
        <w:rPr>
          <w:rFonts w:ascii="Franklin Gothic Book" w:hAnsi="Franklin Gothic Book"/>
          <w:b/>
          <w:bCs/>
        </w:rPr>
      </w:pPr>
    </w:p>
    <w:tbl>
      <w:tblPr>
        <w:tblStyle w:val="TableGrid"/>
        <w:tblW w:w="0" w:type="auto"/>
        <w:tblInd w:w="631" w:type="dxa"/>
        <w:tblLook w:val="04A0" w:firstRow="1" w:lastRow="0" w:firstColumn="1" w:lastColumn="0" w:noHBand="0" w:noVBand="1"/>
      </w:tblPr>
      <w:tblGrid>
        <w:gridCol w:w="4531"/>
        <w:gridCol w:w="4531"/>
      </w:tblGrid>
      <w:tr w:rsidR="00B108FA" w:rsidRPr="00DA1154" w14:paraId="58498FE8" w14:textId="77777777" w:rsidTr="00A15EDF">
        <w:tc>
          <w:tcPr>
            <w:tcW w:w="4531" w:type="dxa"/>
            <w:shd w:val="clear" w:color="auto" w:fill="E7E6E6" w:themeFill="background2"/>
          </w:tcPr>
          <w:p w14:paraId="3593B0B6" w14:textId="77777777" w:rsidR="00B108FA" w:rsidRPr="00A15EDF" w:rsidRDefault="00B108FA">
            <w:pPr>
              <w:rPr>
                <w:rFonts w:ascii="Franklin Gothic Book" w:hAnsi="Franklin Gothic Book"/>
              </w:rPr>
            </w:pPr>
            <w:r w:rsidRPr="00A15EDF">
              <w:rPr>
                <w:rFonts w:ascii="Franklin Gothic Book" w:hAnsi="Franklin Gothic Book"/>
              </w:rPr>
              <w:t>Agreed procedure for selecting government MSG members</w:t>
            </w:r>
          </w:p>
        </w:tc>
        <w:tc>
          <w:tcPr>
            <w:tcW w:w="4531" w:type="dxa"/>
            <w:shd w:val="clear" w:color="auto" w:fill="E7E6E6" w:themeFill="background2"/>
          </w:tcPr>
          <w:p w14:paraId="7DEF16C5" w14:textId="77777777" w:rsidR="00B108FA" w:rsidRPr="00A15EDF" w:rsidRDefault="00B108FA">
            <w:pPr>
              <w:rPr>
                <w:rFonts w:ascii="Franklin Gothic Book" w:hAnsi="Franklin Gothic Book"/>
              </w:rPr>
            </w:pPr>
            <w:r w:rsidRPr="00A15EDF">
              <w:rPr>
                <w:rFonts w:ascii="Franklin Gothic Book" w:hAnsi="Franklin Gothic Book"/>
              </w:rPr>
              <w:t>Practice in the period under review</w:t>
            </w:r>
          </w:p>
        </w:tc>
      </w:tr>
      <w:tr w:rsidR="00B108FA" w:rsidRPr="00DA1154" w14:paraId="22F1D26A" w14:textId="77777777" w:rsidTr="00A15EDF">
        <w:tc>
          <w:tcPr>
            <w:tcW w:w="4531" w:type="dxa"/>
          </w:tcPr>
          <w:p w14:paraId="657F609C" w14:textId="099F4EA5" w:rsidR="00B108FA" w:rsidRPr="00DA1154" w:rsidRDefault="00B61B90" w:rsidP="0081205A">
            <w:pPr>
              <w:spacing w:before="240" w:after="240"/>
              <w:rPr>
                <w:rFonts w:ascii="Franklin Gothic Book" w:hAnsi="Franklin Gothic Book" w:cstheme="minorHAnsi"/>
                <w:lang w:val="hy-AM"/>
              </w:rPr>
            </w:pPr>
            <w:r w:rsidRPr="00A15EDF">
              <w:rPr>
                <w:rFonts w:ascii="Franklin Gothic Book" w:hAnsi="Franklin Gothic Book" w:cstheme="minorHAnsi"/>
                <w:lang w:val="hy-AM"/>
              </w:rPr>
              <w:t xml:space="preserve">The members of the MSG Government constituency are high-ranking officials of state bodies </w:t>
            </w:r>
            <w:r w:rsidR="00EE0121" w:rsidRPr="00A15EDF">
              <w:rPr>
                <w:rFonts w:ascii="Franklin Gothic Book" w:hAnsi="Franklin Gothic Book" w:cstheme="minorHAnsi"/>
                <w:lang w:val="hy-AM"/>
              </w:rPr>
              <w:t xml:space="preserve">authorized </w:t>
            </w:r>
            <w:r w:rsidR="00EE0121" w:rsidRPr="00A15EDF">
              <w:rPr>
                <w:rFonts w:ascii="Franklin Gothic Book" w:hAnsi="Franklin Gothic Book" w:cstheme="minorHAnsi"/>
              </w:rPr>
              <w:t xml:space="preserve">to regulate matters </w:t>
            </w:r>
            <w:r w:rsidRPr="00A15EDF">
              <w:rPr>
                <w:rFonts w:ascii="Franklin Gothic Book" w:hAnsi="Franklin Gothic Book" w:cstheme="minorHAnsi"/>
                <w:lang w:val="hy-AM"/>
              </w:rPr>
              <w:t xml:space="preserve">in the </w:t>
            </w:r>
            <w:r w:rsidRPr="0081205A">
              <w:rPr>
                <w:rFonts w:ascii="Franklin Gothic Book" w:hAnsi="Franklin Gothic Book"/>
                <w:lang w:val="hy-AM"/>
              </w:rPr>
              <w:t>mining</w:t>
            </w:r>
            <w:r w:rsidRPr="00A15EDF">
              <w:rPr>
                <w:rFonts w:ascii="Franklin Gothic Book" w:hAnsi="Franklin Gothic Book" w:cstheme="minorHAnsi"/>
                <w:lang w:val="hy-AM"/>
              </w:rPr>
              <w:t xml:space="preserve"> industry (the Deputy Prime Minister coordinating the industry </w:t>
            </w:r>
            <w:r w:rsidR="00EE0121" w:rsidRPr="00A15EDF">
              <w:rPr>
                <w:rFonts w:ascii="Franklin Gothic Book" w:hAnsi="Franklin Gothic Book" w:cstheme="minorHAnsi"/>
              </w:rPr>
              <w:t>is</w:t>
            </w:r>
            <w:r w:rsidRPr="00A15EDF">
              <w:rPr>
                <w:rFonts w:ascii="Franklin Gothic Book" w:hAnsi="Franklin Gothic Book" w:cstheme="minorHAnsi"/>
                <w:lang w:val="hy-AM"/>
              </w:rPr>
              <w:t xml:space="preserve"> the Chair of the MSG, the deputy ministers of the authorized ministries coordinating the industry, and the General Secretary in one case</w:t>
            </w:r>
            <w:r w:rsidR="00EE0121" w:rsidRPr="00A15EDF">
              <w:rPr>
                <w:rFonts w:ascii="Franklin Gothic Book" w:hAnsi="Franklin Gothic Book" w:cstheme="minorHAnsi"/>
              </w:rPr>
              <w:t xml:space="preserve"> are MSG members</w:t>
            </w:r>
            <w:r w:rsidRPr="00A15EDF">
              <w:rPr>
                <w:rFonts w:ascii="Franklin Gothic Book" w:hAnsi="Franklin Gothic Book" w:cstheme="minorHAnsi"/>
                <w:lang w:val="hy-AM"/>
              </w:rPr>
              <w:t>). The MSG members are appointed ex officio, during the entire term of office</w:t>
            </w:r>
            <w:r w:rsidRPr="00A15EDF">
              <w:rPr>
                <w:rFonts w:ascii="Franklin Gothic Book" w:hAnsi="Franklin Gothic Book" w:cstheme="minorHAnsi"/>
              </w:rPr>
              <w:t>.</w:t>
            </w:r>
            <w:r w:rsidRPr="00A15EDF">
              <w:rPr>
                <w:rFonts w:ascii="Franklin Gothic Book" w:hAnsi="Franklin Gothic Book" w:cstheme="minorHAnsi"/>
                <w:lang w:val="hy-AM"/>
              </w:rPr>
              <w:t xml:space="preserve"> </w:t>
            </w:r>
            <w:r w:rsidRPr="00A15EDF">
              <w:rPr>
                <w:rFonts w:ascii="Franklin Gothic Book" w:hAnsi="Franklin Gothic Book" w:cstheme="minorHAnsi"/>
              </w:rPr>
              <w:t>I</w:t>
            </w:r>
            <w:r w:rsidRPr="00A15EDF">
              <w:rPr>
                <w:rFonts w:ascii="Franklin Gothic Book" w:hAnsi="Franklin Gothic Book" w:cstheme="minorHAnsi"/>
                <w:lang w:val="hy-AM"/>
              </w:rPr>
              <w:t xml:space="preserve">n some cases, when </w:t>
            </w:r>
            <w:r w:rsidRPr="00A15EDF">
              <w:rPr>
                <w:rFonts w:ascii="Franklin Gothic Book" w:hAnsi="Franklin Gothic Book" w:cstheme="minorHAnsi"/>
              </w:rPr>
              <w:t>the</w:t>
            </w:r>
            <w:r w:rsidRPr="00A15EDF">
              <w:rPr>
                <w:rFonts w:ascii="Franklin Gothic Book" w:hAnsi="Franklin Gothic Book" w:cstheme="minorHAnsi"/>
                <w:lang w:val="hy-AM"/>
              </w:rPr>
              <w:t xml:space="preserve"> </w:t>
            </w:r>
            <w:r w:rsidRPr="00A15EDF">
              <w:rPr>
                <w:rFonts w:ascii="Franklin Gothic Book" w:hAnsi="Franklin Gothic Book" w:cstheme="minorHAnsi"/>
              </w:rPr>
              <w:t xml:space="preserve">authority for </w:t>
            </w:r>
            <w:r w:rsidRPr="00A15EDF">
              <w:rPr>
                <w:rFonts w:ascii="Franklin Gothic Book" w:hAnsi="Franklin Gothic Book" w:cstheme="minorHAnsi"/>
                <w:lang w:val="hy-AM"/>
              </w:rPr>
              <w:t>coordin</w:t>
            </w:r>
            <w:proofErr w:type="spellStart"/>
            <w:r w:rsidRPr="00A15EDF">
              <w:rPr>
                <w:rFonts w:ascii="Franklin Gothic Book" w:hAnsi="Franklin Gothic Book" w:cstheme="minorHAnsi"/>
              </w:rPr>
              <w:t>ating</w:t>
            </w:r>
            <w:proofErr w:type="spellEnd"/>
            <w:r w:rsidRPr="00A15EDF">
              <w:rPr>
                <w:rFonts w:ascii="Franklin Gothic Book" w:hAnsi="Franklin Gothic Book" w:cstheme="minorHAnsi"/>
                <w:lang w:val="hy-AM"/>
              </w:rPr>
              <w:t xml:space="preserve"> the industry are not defined </w:t>
            </w:r>
            <w:r w:rsidRPr="00A15EDF">
              <w:rPr>
                <w:rFonts w:ascii="Franklin Gothic Book" w:hAnsi="Franklin Gothic Book" w:cstheme="minorHAnsi"/>
              </w:rPr>
              <w:t xml:space="preserve">clearly </w:t>
            </w:r>
            <w:r w:rsidRPr="00A15EDF">
              <w:rPr>
                <w:rFonts w:ascii="Franklin Gothic Book" w:hAnsi="Franklin Gothic Book" w:cstheme="minorHAnsi"/>
                <w:lang w:val="hy-AM"/>
              </w:rPr>
              <w:t>for any deputy minister, a member of the MSG is appointed by official notation, upon the recommendation of the state body.</w:t>
            </w:r>
          </w:p>
          <w:p w14:paraId="1922995D" w14:textId="283A73F6" w:rsidR="00DA1154" w:rsidRPr="00A15EDF" w:rsidRDefault="00DA1154">
            <w:pPr>
              <w:rPr>
                <w:rFonts w:ascii="Franklin Gothic Book" w:hAnsi="Franklin Gothic Book"/>
              </w:rPr>
            </w:pPr>
          </w:p>
        </w:tc>
        <w:tc>
          <w:tcPr>
            <w:tcW w:w="4531" w:type="dxa"/>
          </w:tcPr>
          <w:p w14:paraId="0A925699" w14:textId="77777777" w:rsidR="00B61B90" w:rsidRPr="00A15EDF" w:rsidRDefault="00B61B90" w:rsidP="0081205A">
            <w:pPr>
              <w:spacing w:before="240" w:after="240"/>
              <w:rPr>
                <w:rFonts w:ascii="Franklin Gothic Book" w:hAnsi="Franklin Gothic Book" w:cstheme="minorHAnsi"/>
                <w:lang w:val="hy-AM"/>
              </w:rPr>
            </w:pPr>
            <w:r w:rsidRPr="00A15EDF">
              <w:rPr>
                <w:rFonts w:ascii="Franklin Gothic Book" w:hAnsi="Franklin Gothic Book" w:cstheme="minorHAnsi"/>
                <w:lang w:val="hy-AM"/>
              </w:rPr>
              <w:t xml:space="preserve">No changes in the process have been </w:t>
            </w:r>
            <w:r w:rsidRPr="0081205A">
              <w:rPr>
                <w:rFonts w:ascii="Franklin Gothic Book" w:hAnsi="Franklin Gothic Book"/>
                <w:lang w:val="hy-AM"/>
              </w:rPr>
              <w:t>made</w:t>
            </w:r>
            <w:r w:rsidRPr="00A15EDF">
              <w:rPr>
                <w:rFonts w:ascii="Franklin Gothic Book" w:hAnsi="Franklin Gothic Book" w:cstheme="minorHAnsi"/>
                <w:lang w:val="hy-AM"/>
              </w:rPr>
              <w:t xml:space="preserve"> since the previous validation.</w:t>
            </w:r>
          </w:p>
          <w:p w14:paraId="2B10D7CB" w14:textId="1F79ECFE" w:rsidR="00B61B90" w:rsidRPr="00A15EDF" w:rsidRDefault="00B61B90" w:rsidP="0081205A">
            <w:pPr>
              <w:spacing w:before="240" w:after="240"/>
              <w:rPr>
                <w:rFonts w:ascii="Franklin Gothic Book" w:hAnsi="Franklin Gothic Book" w:cstheme="minorHAnsi"/>
                <w:lang w:val="hy-AM"/>
              </w:rPr>
            </w:pPr>
            <w:r w:rsidRPr="00A15EDF">
              <w:rPr>
                <w:rFonts w:ascii="Franklin Gothic Book" w:hAnsi="Franklin Gothic Book" w:cstheme="minorHAnsi"/>
                <w:lang w:val="hy-AM"/>
              </w:rPr>
              <w:t xml:space="preserve">Information about </w:t>
            </w:r>
            <w:r w:rsidRPr="0081205A">
              <w:rPr>
                <w:rFonts w:ascii="Franklin Gothic Book" w:hAnsi="Franklin Gothic Book"/>
                <w:lang w:val="hy-AM"/>
              </w:rPr>
              <w:t>the</w:t>
            </w:r>
            <w:r w:rsidRPr="00A15EDF">
              <w:rPr>
                <w:rFonts w:ascii="Franklin Gothic Book" w:hAnsi="Franklin Gothic Book" w:cstheme="minorHAnsi"/>
                <w:lang w:val="hy-AM"/>
              </w:rPr>
              <w:t xml:space="preserve"> members of the MSG Government constituency is available on the </w:t>
            </w:r>
            <w:r w:rsidR="00FD36DD">
              <w:rPr>
                <w:rStyle w:val="Hyperlink"/>
                <w:rFonts w:ascii="Franklin Gothic Book" w:hAnsi="Franklin Gothic Book" w:cstheme="minorHAnsi"/>
                <w:color w:val="auto"/>
                <w:lang w:val="hy-AM"/>
              </w:rPr>
              <w:fldChar w:fldCharType="begin"/>
            </w:r>
            <w:r w:rsidR="00FD36DD">
              <w:rPr>
                <w:rStyle w:val="Hyperlink"/>
                <w:rFonts w:ascii="Franklin Gothic Book" w:hAnsi="Franklin Gothic Book" w:cstheme="minorHAnsi"/>
                <w:color w:val="auto"/>
                <w:lang w:val="hy-AM"/>
              </w:rPr>
              <w:instrText xml:space="preserve"> HYPERLINK "https://www.eiti.am/en/MSG-composition/" </w:instrText>
            </w:r>
            <w:r w:rsidR="00FD36DD">
              <w:rPr>
                <w:rStyle w:val="Hyperlink"/>
                <w:rFonts w:ascii="Franklin Gothic Book" w:hAnsi="Franklin Gothic Book" w:cstheme="minorHAnsi"/>
                <w:color w:val="auto"/>
                <w:lang w:val="hy-AM"/>
              </w:rPr>
              <w:fldChar w:fldCharType="separate"/>
            </w:r>
            <w:r w:rsidRPr="00A15EDF">
              <w:rPr>
                <w:rStyle w:val="Hyperlink"/>
                <w:rFonts w:ascii="Franklin Gothic Book" w:hAnsi="Franklin Gothic Book" w:cstheme="minorHAnsi"/>
                <w:color w:val="auto"/>
                <w:lang w:val="hy-AM"/>
              </w:rPr>
              <w:t>webs</w:t>
            </w:r>
            <w:r w:rsidRPr="00A15EDF">
              <w:rPr>
                <w:rStyle w:val="Hyperlink"/>
                <w:rFonts w:ascii="Franklin Gothic Book" w:hAnsi="Franklin Gothic Book" w:cstheme="minorHAnsi"/>
                <w:color w:val="auto"/>
                <w:lang w:val="hy-AM"/>
              </w:rPr>
              <w:t>i</w:t>
            </w:r>
            <w:r w:rsidRPr="00A15EDF">
              <w:rPr>
                <w:rStyle w:val="Hyperlink"/>
                <w:rFonts w:ascii="Franklin Gothic Book" w:hAnsi="Franklin Gothic Book" w:cstheme="minorHAnsi"/>
                <w:color w:val="auto"/>
                <w:lang w:val="hy-AM"/>
              </w:rPr>
              <w:t>te</w:t>
            </w:r>
            <w:r w:rsidR="00FD36DD">
              <w:rPr>
                <w:rStyle w:val="Hyperlink"/>
                <w:rFonts w:ascii="Franklin Gothic Book" w:hAnsi="Franklin Gothic Book" w:cstheme="minorHAnsi"/>
                <w:color w:val="auto"/>
                <w:lang w:val="hy-AM"/>
              </w:rPr>
              <w:fldChar w:fldCharType="end"/>
            </w:r>
            <w:r w:rsidR="0081205A">
              <w:rPr>
                <w:rStyle w:val="Hyperlink"/>
                <w:rFonts w:ascii="Franklin Gothic Book" w:hAnsi="Franklin Gothic Book" w:cstheme="minorHAnsi"/>
                <w:color w:val="auto"/>
              </w:rPr>
              <w:t xml:space="preserve"> </w:t>
            </w:r>
            <w:r w:rsidRPr="00A15EDF">
              <w:rPr>
                <w:rFonts w:ascii="Franklin Gothic Book" w:hAnsi="Franklin Gothic Book" w:cstheme="minorHAnsi"/>
                <w:lang w:val="hy-AM"/>
              </w:rPr>
              <w:t>of EITI</w:t>
            </w:r>
            <w:r w:rsidR="00EE0121" w:rsidRPr="00A15EDF">
              <w:rPr>
                <w:rFonts w:ascii="Franklin Gothic Book" w:hAnsi="Franklin Gothic Book" w:cstheme="minorHAnsi"/>
              </w:rPr>
              <w:t xml:space="preserve"> Armenia</w:t>
            </w:r>
            <w:r w:rsidRPr="00A15EDF">
              <w:rPr>
                <w:rFonts w:ascii="Franklin Gothic Book" w:hAnsi="Franklin Gothic Book" w:cstheme="minorHAnsi"/>
                <w:lang w:val="hy-AM"/>
              </w:rPr>
              <w:t xml:space="preserve">, and the information </w:t>
            </w:r>
            <w:r w:rsidRPr="00A15EDF">
              <w:rPr>
                <w:rFonts w:ascii="Franklin Gothic Book" w:hAnsi="Franklin Gothic Book" w:cstheme="minorHAnsi"/>
              </w:rPr>
              <w:t>about</w:t>
            </w:r>
            <w:r w:rsidRPr="00A15EDF">
              <w:rPr>
                <w:rFonts w:ascii="Franklin Gothic Book" w:hAnsi="Franklin Gothic Book" w:cstheme="minorHAnsi"/>
                <w:lang w:val="hy-AM"/>
              </w:rPr>
              <w:t xml:space="preserve"> the members </w:t>
            </w:r>
            <w:r w:rsidRPr="00A15EDF">
              <w:rPr>
                <w:rFonts w:ascii="Franklin Gothic Book" w:hAnsi="Franklin Gothic Book" w:cstheme="minorHAnsi"/>
              </w:rPr>
              <w:t>can be found</w:t>
            </w:r>
            <w:r w:rsidRPr="00A15EDF">
              <w:rPr>
                <w:rFonts w:ascii="Franklin Gothic Book" w:hAnsi="Franklin Gothic Book" w:cstheme="minorHAnsi"/>
                <w:lang w:val="hy-AM"/>
              </w:rPr>
              <w:t xml:space="preserve"> in</w:t>
            </w:r>
            <w:r w:rsidR="00EE0121" w:rsidRPr="00A15EDF">
              <w:rPr>
                <w:rFonts w:ascii="Franklin Gothic Book" w:hAnsi="Franklin Gothic Book" w:cstheme="minorHAnsi"/>
              </w:rPr>
              <w:t xml:space="preserve"> the clauses</w:t>
            </w:r>
            <w:r w:rsidRPr="00A15EDF">
              <w:rPr>
                <w:rFonts w:ascii="Franklin Gothic Book" w:hAnsi="Franklin Gothic Book" w:cstheme="minorHAnsi"/>
                <w:lang w:val="hy-AM"/>
              </w:rPr>
              <w:t xml:space="preserve"> 1 and 2 of Part 1 of the form.</w:t>
            </w:r>
          </w:p>
          <w:p w14:paraId="5F6255B5" w14:textId="77777777" w:rsidR="00B108FA" w:rsidRPr="00A15EDF" w:rsidRDefault="00B108FA">
            <w:pPr>
              <w:rPr>
                <w:rFonts w:ascii="Franklin Gothic Book" w:hAnsi="Franklin Gothic Book"/>
                <w:lang w:val="hy-AM"/>
              </w:rPr>
            </w:pPr>
          </w:p>
          <w:p w14:paraId="5A7EE12F" w14:textId="77777777" w:rsidR="00B108FA" w:rsidRPr="00A15EDF" w:rsidRDefault="00B108FA">
            <w:pPr>
              <w:rPr>
                <w:rFonts w:ascii="Franklin Gothic Book" w:hAnsi="Franklin Gothic Book"/>
              </w:rPr>
            </w:pPr>
          </w:p>
          <w:p w14:paraId="5091BF82" w14:textId="77777777" w:rsidR="00B108FA" w:rsidRPr="00A15EDF" w:rsidRDefault="00B108FA" w:rsidP="0081205A">
            <w:pPr>
              <w:jc w:val="center"/>
              <w:rPr>
                <w:rFonts w:ascii="Franklin Gothic Book" w:hAnsi="Franklin Gothic Book"/>
              </w:rPr>
            </w:pPr>
          </w:p>
          <w:p w14:paraId="026CCC9A" w14:textId="77777777" w:rsidR="00B108FA" w:rsidRPr="00A15EDF" w:rsidRDefault="00B108FA">
            <w:pPr>
              <w:rPr>
                <w:rFonts w:ascii="Franklin Gothic Book" w:hAnsi="Franklin Gothic Book"/>
              </w:rPr>
            </w:pPr>
          </w:p>
        </w:tc>
      </w:tr>
    </w:tbl>
    <w:p w14:paraId="5BCB0A7E" w14:textId="77777777" w:rsidR="00B108FA" w:rsidRPr="00A15EDF" w:rsidRDefault="00B108FA" w:rsidP="00B108FA">
      <w:pPr>
        <w:rPr>
          <w:rFonts w:ascii="Franklin Gothic Book" w:hAnsi="Franklin Gothic Book"/>
        </w:rPr>
      </w:pPr>
    </w:p>
    <w:p w14:paraId="175E66FB" w14:textId="5CCAF30E" w:rsidR="00B108FA" w:rsidRPr="00DA1154" w:rsidRDefault="00B108FA" w:rsidP="00BD6369">
      <w:pPr>
        <w:ind w:left="709" w:right="1752"/>
        <w:rPr>
          <w:rFonts w:ascii="Franklin Gothic Book" w:hAnsi="Franklin Gothic Book"/>
          <w:b/>
          <w:bCs/>
        </w:rPr>
      </w:pPr>
      <w:r w:rsidRPr="00A15EDF">
        <w:rPr>
          <w:rFonts w:ascii="Franklin Gothic Book" w:hAnsi="Franklin Gothic Book"/>
          <w:b/>
          <w:bCs/>
        </w:rPr>
        <w:t>4. If any MSG representatives changed during the MSG’s term, please describe the process followed for replacing them.</w:t>
      </w:r>
    </w:p>
    <w:p w14:paraId="70DB52A6" w14:textId="77777777" w:rsidR="00DA1154" w:rsidRPr="00A15EDF" w:rsidRDefault="00DA1154" w:rsidP="00A15EDF">
      <w:pPr>
        <w:ind w:left="709" w:right="1752"/>
        <w:rPr>
          <w:rFonts w:ascii="Franklin Gothic Book" w:hAnsi="Franklin Gothic Book"/>
          <w:b/>
          <w:bCs/>
        </w:rPr>
      </w:pPr>
    </w:p>
    <w:tbl>
      <w:tblPr>
        <w:tblStyle w:val="TableGrid"/>
        <w:tblW w:w="0" w:type="auto"/>
        <w:tblInd w:w="536" w:type="dxa"/>
        <w:tblLook w:val="04A0" w:firstRow="1" w:lastRow="0" w:firstColumn="1" w:lastColumn="0" w:noHBand="0" w:noVBand="1"/>
      </w:tblPr>
      <w:tblGrid>
        <w:gridCol w:w="4531"/>
        <w:gridCol w:w="4531"/>
      </w:tblGrid>
      <w:tr w:rsidR="00B108FA" w:rsidRPr="00DA1154" w14:paraId="24D1E104" w14:textId="77777777" w:rsidTr="00A15EDF">
        <w:tc>
          <w:tcPr>
            <w:tcW w:w="4531" w:type="dxa"/>
            <w:shd w:val="clear" w:color="auto" w:fill="E7E6E6" w:themeFill="background2"/>
          </w:tcPr>
          <w:p w14:paraId="1BA1718B" w14:textId="77777777" w:rsidR="00B108FA" w:rsidRPr="00A15EDF" w:rsidRDefault="00B108FA">
            <w:pPr>
              <w:rPr>
                <w:rFonts w:ascii="Franklin Gothic Book" w:hAnsi="Franklin Gothic Book"/>
              </w:rPr>
            </w:pPr>
            <w:r w:rsidRPr="00A15EDF">
              <w:rPr>
                <w:rFonts w:ascii="Franklin Gothic Book" w:hAnsi="Franklin Gothic Book"/>
              </w:rPr>
              <w:t>Agreed procedure for replacing government MSG members</w:t>
            </w:r>
          </w:p>
        </w:tc>
        <w:tc>
          <w:tcPr>
            <w:tcW w:w="4531" w:type="dxa"/>
            <w:shd w:val="clear" w:color="auto" w:fill="E7E6E6" w:themeFill="background2"/>
          </w:tcPr>
          <w:p w14:paraId="1B8DAA7B" w14:textId="77777777" w:rsidR="00B108FA" w:rsidRPr="00A15EDF" w:rsidRDefault="00B108FA">
            <w:pPr>
              <w:rPr>
                <w:rFonts w:ascii="Franklin Gothic Book" w:hAnsi="Franklin Gothic Book"/>
              </w:rPr>
            </w:pPr>
            <w:r w:rsidRPr="00A15EDF">
              <w:rPr>
                <w:rFonts w:ascii="Franklin Gothic Book" w:hAnsi="Franklin Gothic Book"/>
              </w:rPr>
              <w:t>Practice in the period under review</w:t>
            </w:r>
          </w:p>
        </w:tc>
      </w:tr>
      <w:tr w:rsidR="00B108FA" w:rsidRPr="00DA1154" w14:paraId="519BF9B5" w14:textId="77777777" w:rsidTr="00A15EDF">
        <w:tc>
          <w:tcPr>
            <w:tcW w:w="4531" w:type="dxa"/>
          </w:tcPr>
          <w:p w14:paraId="22B21000" w14:textId="3F4958F9" w:rsidR="00B108FA" w:rsidRPr="00A15EDF" w:rsidRDefault="00B61B90" w:rsidP="007A13B5">
            <w:pPr>
              <w:spacing w:before="240" w:after="240"/>
              <w:rPr>
                <w:rFonts w:ascii="Franklin Gothic Book" w:hAnsi="Franklin Gothic Book"/>
              </w:rPr>
            </w:pPr>
            <w:r w:rsidRPr="00A15EDF">
              <w:rPr>
                <w:rFonts w:ascii="Franklin Gothic Book" w:hAnsi="Franklin Gothic Book" w:cstheme="minorHAnsi"/>
                <w:lang w:val="hy-AM"/>
              </w:rPr>
              <w:t xml:space="preserve">The MSG members are appointed ex officio for the entire term of office. In case of dismissal from the office, the MSG member was replaced by the official appointed to the position in sequence. In some cases, when </w:t>
            </w:r>
            <w:r w:rsidRPr="00A15EDF">
              <w:rPr>
                <w:rFonts w:ascii="Franklin Gothic Book" w:hAnsi="Franklin Gothic Book" w:cstheme="minorHAnsi"/>
              </w:rPr>
              <w:t>the</w:t>
            </w:r>
            <w:r w:rsidRPr="00A15EDF">
              <w:rPr>
                <w:rFonts w:ascii="Franklin Gothic Book" w:hAnsi="Franklin Gothic Book" w:cstheme="minorHAnsi"/>
                <w:lang w:val="hy-AM"/>
              </w:rPr>
              <w:t xml:space="preserve"> </w:t>
            </w:r>
            <w:r w:rsidRPr="00A15EDF">
              <w:rPr>
                <w:rFonts w:ascii="Franklin Gothic Book" w:hAnsi="Franklin Gothic Book" w:cstheme="minorHAnsi"/>
              </w:rPr>
              <w:t xml:space="preserve">authority for </w:t>
            </w:r>
            <w:r w:rsidRPr="00A15EDF">
              <w:rPr>
                <w:rFonts w:ascii="Franklin Gothic Book" w:hAnsi="Franklin Gothic Book" w:cstheme="minorHAnsi"/>
                <w:lang w:val="hy-AM"/>
              </w:rPr>
              <w:t>coordin</w:t>
            </w:r>
            <w:proofErr w:type="spellStart"/>
            <w:r w:rsidRPr="00A15EDF">
              <w:rPr>
                <w:rFonts w:ascii="Franklin Gothic Book" w:hAnsi="Franklin Gothic Book" w:cstheme="minorHAnsi"/>
              </w:rPr>
              <w:t>ating</w:t>
            </w:r>
            <w:proofErr w:type="spellEnd"/>
            <w:r w:rsidRPr="00A15EDF">
              <w:rPr>
                <w:rFonts w:ascii="Franklin Gothic Book" w:hAnsi="Franklin Gothic Book" w:cstheme="minorHAnsi"/>
                <w:lang w:val="hy-AM"/>
              </w:rPr>
              <w:t xml:space="preserve"> the industry are not defined </w:t>
            </w:r>
            <w:r w:rsidRPr="00A15EDF">
              <w:rPr>
                <w:rFonts w:ascii="Franklin Gothic Book" w:hAnsi="Franklin Gothic Book" w:cstheme="minorHAnsi"/>
              </w:rPr>
              <w:t xml:space="preserve">clearly </w:t>
            </w:r>
            <w:r w:rsidRPr="00A15EDF">
              <w:rPr>
                <w:rFonts w:ascii="Franklin Gothic Book" w:hAnsi="Franklin Gothic Book" w:cstheme="minorHAnsi"/>
                <w:lang w:val="hy-AM"/>
              </w:rPr>
              <w:t>for any deputy minister, the MSG member was appointed by official notation upon the recommendation of the state body.</w:t>
            </w:r>
          </w:p>
        </w:tc>
        <w:tc>
          <w:tcPr>
            <w:tcW w:w="4531" w:type="dxa"/>
          </w:tcPr>
          <w:p w14:paraId="4D7B176F" w14:textId="77777777" w:rsidR="00B61B90" w:rsidRPr="00A15EDF" w:rsidRDefault="00B61B90" w:rsidP="007A13B5">
            <w:pPr>
              <w:spacing w:before="240" w:after="240"/>
              <w:rPr>
                <w:rFonts w:ascii="Franklin Gothic Book" w:hAnsi="Franklin Gothic Book" w:cstheme="minorHAnsi"/>
                <w:lang w:val="hy-AM"/>
              </w:rPr>
            </w:pPr>
            <w:r w:rsidRPr="00A15EDF">
              <w:rPr>
                <w:rFonts w:ascii="Franklin Gothic Book" w:hAnsi="Franklin Gothic Book" w:cstheme="minorHAnsi"/>
                <w:lang w:val="hy-AM"/>
              </w:rPr>
              <w:t>No changes in the process have been made since the previous validation.</w:t>
            </w:r>
          </w:p>
          <w:p w14:paraId="063EE5EE" w14:textId="6262937B" w:rsidR="00B61B90" w:rsidRPr="00A15EDF" w:rsidRDefault="00B61B90" w:rsidP="00B61B90">
            <w:pPr>
              <w:rPr>
                <w:rFonts w:ascii="Franklin Gothic Book" w:hAnsi="Franklin Gothic Book" w:cstheme="minorHAnsi"/>
                <w:lang w:val="hy-AM"/>
              </w:rPr>
            </w:pPr>
            <w:r w:rsidRPr="00A15EDF">
              <w:rPr>
                <w:rFonts w:ascii="Franklin Gothic Book" w:hAnsi="Franklin Gothic Book" w:cstheme="minorHAnsi"/>
                <w:lang w:val="hy-AM"/>
              </w:rPr>
              <w:t xml:space="preserve">Information about the members of the MSG Government constituency is available on the </w:t>
            </w:r>
            <w:r w:rsidR="00FD36DD">
              <w:rPr>
                <w:rStyle w:val="Hyperlink"/>
                <w:rFonts w:ascii="Franklin Gothic Book" w:hAnsi="Franklin Gothic Book" w:cstheme="minorHAnsi"/>
                <w:color w:val="auto"/>
                <w:lang w:val="hy-AM"/>
              </w:rPr>
              <w:fldChar w:fldCharType="begin"/>
            </w:r>
            <w:r w:rsidR="00FD36DD">
              <w:rPr>
                <w:rStyle w:val="Hyperlink"/>
                <w:rFonts w:ascii="Franklin Gothic Book" w:hAnsi="Franklin Gothic Book" w:cstheme="minorHAnsi"/>
                <w:color w:val="auto"/>
                <w:lang w:val="hy-AM"/>
              </w:rPr>
              <w:instrText xml:space="preserve"> HYPERLINK "https://www.eiti.am/en/MSG-composition/" </w:instrText>
            </w:r>
            <w:r w:rsidR="00FD36DD">
              <w:rPr>
                <w:rStyle w:val="Hyperlink"/>
                <w:rFonts w:ascii="Franklin Gothic Book" w:hAnsi="Franklin Gothic Book" w:cstheme="minorHAnsi"/>
                <w:color w:val="auto"/>
                <w:lang w:val="hy-AM"/>
              </w:rPr>
              <w:fldChar w:fldCharType="separate"/>
            </w:r>
            <w:r w:rsidRPr="00A15EDF">
              <w:rPr>
                <w:rStyle w:val="Hyperlink"/>
                <w:rFonts w:ascii="Franklin Gothic Book" w:hAnsi="Franklin Gothic Book" w:cstheme="minorHAnsi"/>
                <w:color w:val="auto"/>
                <w:lang w:val="hy-AM"/>
              </w:rPr>
              <w:t>website</w:t>
            </w:r>
            <w:r w:rsidR="00FD36DD">
              <w:rPr>
                <w:rStyle w:val="Hyperlink"/>
                <w:rFonts w:ascii="Franklin Gothic Book" w:hAnsi="Franklin Gothic Book" w:cstheme="minorHAnsi"/>
                <w:color w:val="auto"/>
                <w:lang w:val="hy-AM"/>
              </w:rPr>
              <w:fldChar w:fldCharType="end"/>
            </w:r>
            <w:r w:rsidRPr="00A15EDF">
              <w:rPr>
                <w:rFonts w:ascii="Franklin Gothic Book" w:hAnsi="Franklin Gothic Book" w:cstheme="minorHAnsi"/>
                <w:lang w:val="hy-AM"/>
              </w:rPr>
              <w:t xml:space="preserve"> of EITI</w:t>
            </w:r>
            <w:r w:rsidR="00BD6369" w:rsidRPr="00A15EDF">
              <w:rPr>
                <w:rFonts w:ascii="Franklin Gothic Book" w:hAnsi="Franklin Gothic Book" w:cstheme="minorHAnsi"/>
              </w:rPr>
              <w:t xml:space="preserve"> Armenia</w:t>
            </w:r>
            <w:r w:rsidRPr="00A15EDF">
              <w:rPr>
                <w:rFonts w:ascii="Franklin Gothic Book" w:hAnsi="Franklin Gothic Book" w:cstheme="minorHAnsi"/>
                <w:lang w:val="hy-AM"/>
              </w:rPr>
              <w:t xml:space="preserve">, and the information </w:t>
            </w:r>
            <w:r w:rsidRPr="00A15EDF">
              <w:rPr>
                <w:rFonts w:ascii="Franklin Gothic Book" w:hAnsi="Franklin Gothic Book" w:cstheme="minorHAnsi"/>
              </w:rPr>
              <w:t>about</w:t>
            </w:r>
            <w:r w:rsidRPr="00A15EDF">
              <w:rPr>
                <w:rFonts w:ascii="Franklin Gothic Book" w:hAnsi="Franklin Gothic Book" w:cstheme="minorHAnsi"/>
                <w:lang w:val="hy-AM"/>
              </w:rPr>
              <w:t xml:space="preserve"> the members </w:t>
            </w:r>
            <w:r w:rsidRPr="00A15EDF">
              <w:rPr>
                <w:rFonts w:ascii="Franklin Gothic Book" w:hAnsi="Franklin Gothic Book" w:cstheme="minorHAnsi"/>
              </w:rPr>
              <w:t>can be found</w:t>
            </w:r>
            <w:r w:rsidRPr="00A15EDF">
              <w:rPr>
                <w:rFonts w:ascii="Franklin Gothic Book" w:hAnsi="Franklin Gothic Book" w:cstheme="minorHAnsi"/>
                <w:lang w:val="hy-AM"/>
              </w:rPr>
              <w:t xml:space="preserve"> in </w:t>
            </w:r>
            <w:r w:rsidR="00BD6369" w:rsidRPr="00A15EDF">
              <w:rPr>
                <w:rFonts w:ascii="Franklin Gothic Book" w:hAnsi="Franklin Gothic Book" w:cstheme="minorHAnsi"/>
              </w:rPr>
              <w:t>clauses</w:t>
            </w:r>
            <w:r w:rsidR="00BD6369" w:rsidRPr="00A15EDF">
              <w:rPr>
                <w:rFonts w:ascii="Franklin Gothic Book" w:hAnsi="Franklin Gothic Book" w:cstheme="minorHAnsi"/>
                <w:lang w:val="hy-AM"/>
              </w:rPr>
              <w:t xml:space="preserve"> </w:t>
            </w:r>
            <w:r w:rsidRPr="00A15EDF">
              <w:rPr>
                <w:rFonts w:ascii="Franklin Gothic Book" w:hAnsi="Franklin Gothic Book" w:cstheme="minorHAnsi"/>
                <w:lang w:val="hy-AM"/>
              </w:rPr>
              <w:t>1 and 2 of Part 1 of the form.</w:t>
            </w:r>
          </w:p>
          <w:p w14:paraId="335150F8" w14:textId="77777777" w:rsidR="00B108FA" w:rsidRPr="00A15EDF" w:rsidRDefault="00B108FA">
            <w:pPr>
              <w:rPr>
                <w:rFonts w:ascii="Franklin Gothic Book" w:hAnsi="Franklin Gothic Book"/>
              </w:rPr>
            </w:pPr>
          </w:p>
        </w:tc>
      </w:tr>
    </w:tbl>
    <w:p w14:paraId="5A3F4AAB" w14:textId="77777777" w:rsidR="00B108FA" w:rsidRPr="00A15EDF" w:rsidRDefault="00B108FA" w:rsidP="00B108FA">
      <w:pPr>
        <w:rPr>
          <w:rFonts w:ascii="Franklin Gothic Book" w:hAnsi="Franklin Gothic Book"/>
        </w:rPr>
      </w:pPr>
    </w:p>
    <w:p w14:paraId="49207416" w14:textId="5EB92AF8" w:rsidR="00B108FA" w:rsidRPr="00DA1154" w:rsidRDefault="00B108FA" w:rsidP="00BD6369">
      <w:pPr>
        <w:ind w:left="709" w:right="1752"/>
        <w:rPr>
          <w:rFonts w:ascii="Franklin Gothic Book" w:hAnsi="Franklin Gothic Book"/>
          <w:b/>
          <w:bCs/>
        </w:rPr>
      </w:pPr>
      <w:r w:rsidRPr="00A15EDF">
        <w:rPr>
          <w:rFonts w:ascii="Franklin Gothic Book" w:hAnsi="Franklin Gothic Book"/>
          <w:b/>
          <w:bCs/>
        </w:rPr>
        <w:t>5. Government resources directed to EITI implementation in the period under review, such as staff and funding for work plan activities.</w:t>
      </w:r>
    </w:p>
    <w:p w14:paraId="00B263E9" w14:textId="77777777" w:rsidR="00DA1154" w:rsidRPr="00A15EDF" w:rsidRDefault="00DA1154" w:rsidP="00A15EDF">
      <w:pPr>
        <w:ind w:left="709" w:right="1752"/>
        <w:rPr>
          <w:rFonts w:ascii="Franklin Gothic Book" w:hAnsi="Franklin Gothic Book"/>
          <w:b/>
          <w:bCs/>
        </w:rPr>
      </w:pPr>
    </w:p>
    <w:tbl>
      <w:tblPr>
        <w:tblStyle w:val="TableGrid"/>
        <w:tblW w:w="0" w:type="auto"/>
        <w:tblInd w:w="504" w:type="dxa"/>
        <w:tblLook w:val="04A0" w:firstRow="1" w:lastRow="0" w:firstColumn="1" w:lastColumn="0" w:noHBand="0" w:noVBand="1"/>
      </w:tblPr>
      <w:tblGrid>
        <w:gridCol w:w="9062"/>
      </w:tblGrid>
      <w:tr w:rsidR="00B108FA" w:rsidRPr="00DA1154" w14:paraId="49F45183" w14:textId="77777777" w:rsidTr="00A15EDF">
        <w:tc>
          <w:tcPr>
            <w:tcW w:w="9062" w:type="dxa"/>
          </w:tcPr>
          <w:p w14:paraId="5302E0A6" w14:textId="508CF1A6" w:rsidR="00B61B90" w:rsidRPr="00A15EDF" w:rsidRDefault="00B61B90" w:rsidP="007A13B5">
            <w:pPr>
              <w:spacing w:before="240" w:after="240"/>
              <w:rPr>
                <w:rFonts w:ascii="Franklin Gothic Book" w:hAnsi="Franklin Gothic Book" w:cstheme="minorHAnsi"/>
              </w:rPr>
            </w:pPr>
            <w:r w:rsidRPr="00A15EDF">
              <w:rPr>
                <w:rFonts w:ascii="Franklin Gothic Book" w:hAnsi="Franklin Gothic Book" w:cstheme="minorHAnsi"/>
                <w:lang w:val="hy-AM"/>
              </w:rPr>
              <w:lastRenderedPageBreak/>
              <w:t xml:space="preserve">Government resources directed to </w:t>
            </w:r>
            <w:r w:rsidRPr="00A15EDF">
              <w:rPr>
                <w:rFonts w:ascii="Franklin Gothic Book" w:hAnsi="Franklin Gothic Book" w:cstheme="minorHAnsi"/>
              </w:rPr>
              <w:t xml:space="preserve">the </w:t>
            </w:r>
            <w:r w:rsidRPr="00A15EDF">
              <w:rPr>
                <w:rFonts w:ascii="Franklin Gothic Book" w:hAnsi="Franklin Gothic Book" w:cstheme="minorHAnsi"/>
                <w:lang w:val="hy-AM"/>
              </w:rPr>
              <w:t xml:space="preserve">EITI implementation in the period under review, such as staff and funding for </w:t>
            </w:r>
            <w:r w:rsidRPr="00A15EDF">
              <w:rPr>
                <w:rFonts w:ascii="Franklin Gothic Book" w:hAnsi="Franklin Gothic Book" w:cstheme="minorHAnsi"/>
              </w:rPr>
              <w:t>W</w:t>
            </w:r>
            <w:r w:rsidRPr="00A15EDF">
              <w:rPr>
                <w:rFonts w:ascii="Franklin Gothic Book" w:hAnsi="Franklin Gothic Book" w:cstheme="minorHAnsi"/>
                <w:lang w:val="hy-AM"/>
              </w:rPr>
              <w:t xml:space="preserve">ork </w:t>
            </w:r>
            <w:r w:rsidRPr="00A15EDF">
              <w:rPr>
                <w:rFonts w:ascii="Franklin Gothic Book" w:hAnsi="Franklin Gothic Book" w:cstheme="minorHAnsi"/>
              </w:rPr>
              <w:t>P</w:t>
            </w:r>
            <w:r w:rsidRPr="00A15EDF">
              <w:rPr>
                <w:rFonts w:ascii="Franklin Gothic Book" w:hAnsi="Franklin Gothic Book" w:cstheme="minorHAnsi"/>
                <w:lang w:val="hy-AM"/>
              </w:rPr>
              <w:t xml:space="preserve">lan activities, are identified in the </w:t>
            </w:r>
            <w:r w:rsidRPr="00A15EDF">
              <w:rPr>
                <w:rFonts w:ascii="Franklin Gothic Book" w:hAnsi="Franklin Gothic Book" w:cstheme="minorHAnsi"/>
              </w:rPr>
              <w:t>W</w:t>
            </w:r>
            <w:r w:rsidRPr="00A15EDF">
              <w:rPr>
                <w:rFonts w:ascii="Franklin Gothic Book" w:hAnsi="Franklin Gothic Book" w:cstheme="minorHAnsi"/>
                <w:lang w:val="hy-AM"/>
              </w:rPr>
              <w:t xml:space="preserve">ork </w:t>
            </w:r>
            <w:r w:rsidRPr="00A15EDF">
              <w:rPr>
                <w:rFonts w:ascii="Franklin Gothic Book" w:hAnsi="Franklin Gothic Book" w:cstheme="minorHAnsi"/>
              </w:rPr>
              <w:t>P</w:t>
            </w:r>
            <w:r w:rsidRPr="00A15EDF">
              <w:rPr>
                <w:rFonts w:ascii="Franklin Gothic Book" w:hAnsi="Franklin Gothic Book" w:cstheme="minorHAnsi"/>
                <w:lang w:val="hy-AM"/>
              </w:rPr>
              <w:t xml:space="preserve">lan </w:t>
            </w:r>
            <w:r w:rsidR="00BD6369" w:rsidRPr="00A15EDF">
              <w:rPr>
                <w:rFonts w:ascii="Franklin Gothic Book" w:hAnsi="Franklin Gothic Book" w:cstheme="minorHAnsi"/>
              </w:rPr>
              <w:t>implementations</w:t>
            </w:r>
            <w:r w:rsidRPr="00A15EDF">
              <w:rPr>
                <w:rFonts w:ascii="Franklin Gothic Book" w:hAnsi="Franklin Gothic Book" w:cstheme="minorHAnsi"/>
                <w:lang w:val="hy-AM"/>
              </w:rPr>
              <w:t xml:space="preserve">, which are available on the </w:t>
            </w:r>
            <w:r w:rsidR="00BD6369" w:rsidRPr="00DB4D22">
              <w:rPr>
                <w:rStyle w:val="Hyperlink"/>
                <w:rFonts w:ascii="Franklin Gothic Book" w:hAnsi="Franklin Gothic Book" w:cstheme="minorHAnsi"/>
                <w:color w:val="auto"/>
                <w:lang w:val="hy-AM"/>
              </w:rPr>
              <w:t>website</w:t>
            </w:r>
            <w:r w:rsidRPr="00A15EDF">
              <w:rPr>
                <w:rFonts w:ascii="Franklin Gothic Book" w:hAnsi="Franklin Gothic Book" w:cstheme="minorHAnsi"/>
                <w:lang w:val="hy-AM"/>
              </w:rPr>
              <w:t xml:space="preserve"> of EITI.</w:t>
            </w:r>
          </w:p>
          <w:p w14:paraId="368C2B53" w14:textId="5B75A846" w:rsidR="00BD6369" w:rsidRPr="00A15EDF" w:rsidRDefault="00FD36DD" w:rsidP="00B61B90">
            <w:pPr>
              <w:rPr>
                <w:rFonts w:ascii="Franklin Gothic Book" w:hAnsi="Franklin Gothic Book" w:cstheme="minorHAnsi"/>
                <w:lang w:val="hy-AM"/>
              </w:rPr>
            </w:pPr>
            <w:hyperlink r:id="rId35" w:history="1">
              <w:r w:rsidR="00BD6369" w:rsidRPr="00A15EDF">
                <w:rPr>
                  <w:rStyle w:val="Hyperlink"/>
                  <w:rFonts w:ascii="Franklin Gothic Book" w:hAnsi="Franklin Gothic Book" w:cstheme="minorHAnsi"/>
                  <w:color w:val="auto"/>
                  <w:lang w:val="hy-AM"/>
                </w:rPr>
                <w:t>https://www.eiti.am/en/eiti-work-plan/</w:t>
              </w:r>
            </w:hyperlink>
          </w:p>
          <w:p w14:paraId="01418201" w14:textId="33024525" w:rsidR="00BD6369" w:rsidRPr="00A15EDF" w:rsidRDefault="00BD6369" w:rsidP="00B61B90">
            <w:pPr>
              <w:rPr>
                <w:rFonts w:ascii="Franklin Gothic Book" w:hAnsi="Franklin Gothic Book" w:cstheme="minorHAnsi"/>
                <w:highlight w:val="yellow"/>
                <w:lang w:val="hy-AM"/>
              </w:rPr>
            </w:pPr>
            <w:r w:rsidRPr="00A15EDF">
              <w:rPr>
                <w:rFonts w:ascii="Franklin Gothic Book" w:hAnsi="Franklin Gothic Book" w:cstheme="minorHAnsi"/>
                <w:lang w:val="hy-AM"/>
              </w:rPr>
              <w:t>https://www.eiti.am/en/Quarterly-annual-reports/</w:t>
            </w:r>
          </w:p>
          <w:p w14:paraId="60816A20" w14:textId="2BA7688A" w:rsidR="00B61B90" w:rsidRPr="00A15EDF" w:rsidRDefault="00B61B90" w:rsidP="007A13B5">
            <w:pPr>
              <w:spacing w:before="240" w:after="240"/>
              <w:rPr>
                <w:rFonts w:ascii="Franklin Gothic Book" w:hAnsi="Franklin Gothic Book" w:cstheme="minorHAnsi"/>
                <w:highlight w:val="yellow"/>
                <w:lang w:val="hy-AM"/>
              </w:rPr>
            </w:pPr>
            <w:r w:rsidRPr="00A15EDF">
              <w:rPr>
                <w:rFonts w:ascii="Franklin Gothic Book" w:hAnsi="Franklin Gothic Book" w:cstheme="minorHAnsi"/>
                <w:lang w:val="hy-AM"/>
              </w:rPr>
              <w:t xml:space="preserve">Back in January 2018, a special unit, namely, the EITI Secretariat of Armenia was </w:t>
            </w:r>
            <w:r w:rsidR="00BE25D9" w:rsidRPr="00A15EDF">
              <w:rPr>
                <w:rFonts w:ascii="Franklin Gothic Book" w:hAnsi="Franklin Gothic Book" w:cstheme="minorHAnsi"/>
              </w:rPr>
              <w:t xml:space="preserve">established </w:t>
            </w:r>
            <w:r w:rsidRPr="00A15EDF">
              <w:rPr>
                <w:rFonts w:ascii="Franklin Gothic Book" w:hAnsi="Franklin Gothic Book" w:cstheme="minorHAnsi"/>
                <w:lang w:val="hy-AM"/>
              </w:rPr>
              <w:t xml:space="preserve">within the RA Prime Minister's Office,  maintenance costs and remuneration </w:t>
            </w:r>
            <w:r w:rsidR="00BE25D9" w:rsidRPr="00A15EDF">
              <w:rPr>
                <w:rFonts w:ascii="Franklin Gothic Book" w:hAnsi="Franklin Gothic Book" w:cstheme="minorHAnsi"/>
              </w:rPr>
              <w:t xml:space="preserve">of the Secretariat </w:t>
            </w:r>
            <w:r w:rsidRPr="00A15EDF">
              <w:rPr>
                <w:rFonts w:ascii="Franklin Gothic Book" w:hAnsi="Franklin Gothic Book" w:cstheme="minorHAnsi"/>
                <w:lang w:val="hy-AM"/>
              </w:rPr>
              <w:t xml:space="preserve">during the period under review were also </w:t>
            </w:r>
            <w:r w:rsidR="00BE25D9" w:rsidRPr="00A15EDF">
              <w:rPr>
                <w:rFonts w:ascii="Franklin Gothic Book" w:hAnsi="Franklin Gothic Book" w:cstheme="minorHAnsi"/>
              </w:rPr>
              <w:t>financed</w:t>
            </w:r>
            <w:r w:rsidRPr="00A15EDF">
              <w:rPr>
                <w:rFonts w:ascii="Franklin Gothic Book" w:hAnsi="Franklin Gothic Book" w:cstheme="minorHAnsi"/>
                <w:lang w:val="hy-AM"/>
              </w:rPr>
              <w:t xml:space="preserve"> from the RA </w:t>
            </w:r>
            <w:r w:rsidRPr="00A15EDF">
              <w:rPr>
                <w:rFonts w:ascii="Franklin Gothic Book" w:hAnsi="Franklin Gothic Book" w:cstheme="minorHAnsi"/>
              </w:rPr>
              <w:t>S</w:t>
            </w:r>
            <w:r w:rsidRPr="00A15EDF">
              <w:rPr>
                <w:rFonts w:ascii="Franklin Gothic Book" w:hAnsi="Franklin Gothic Book" w:cstheme="minorHAnsi"/>
                <w:lang w:val="hy-AM"/>
              </w:rPr>
              <w:t xml:space="preserve">tate </w:t>
            </w:r>
            <w:r w:rsidRPr="00A15EDF">
              <w:rPr>
                <w:rFonts w:ascii="Franklin Gothic Book" w:hAnsi="Franklin Gothic Book" w:cstheme="minorHAnsi"/>
              </w:rPr>
              <w:t>B</w:t>
            </w:r>
            <w:r w:rsidRPr="00A15EDF">
              <w:rPr>
                <w:rFonts w:ascii="Franklin Gothic Book" w:hAnsi="Franklin Gothic Book" w:cstheme="minorHAnsi"/>
                <w:lang w:val="hy-AM"/>
              </w:rPr>
              <w:t>udget. With the co-financing or</w:t>
            </w:r>
            <w:r w:rsidRPr="00A15EDF">
              <w:rPr>
                <w:rFonts w:ascii="Franklin Gothic Book" w:hAnsi="Franklin Gothic Book" w:cstheme="minorHAnsi"/>
              </w:rPr>
              <w:t xml:space="preserve"> </w:t>
            </w:r>
            <w:r w:rsidRPr="00A15EDF">
              <w:rPr>
                <w:rFonts w:ascii="Franklin Gothic Book" w:hAnsi="Franklin Gothic Book" w:cstheme="minorHAnsi"/>
                <w:lang w:val="hy-AM"/>
              </w:rPr>
              <w:t xml:space="preserve">financing of the RA </w:t>
            </w:r>
            <w:r w:rsidRPr="00A15EDF">
              <w:rPr>
                <w:rFonts w:ascii="Franklin Gothic Book" w:hAnsi="Franklin Gothic Book" w:cstheme="minorHAnsi"/>
              </w:rPr>
              <w:t>S</w:t>
            </w:r>
            <w:r w:rsidRPr="00A15EDF">
              <w:rPr>
                <w:rFonts w:ascii="Franklin Gothic Book" w:hAnsi="Franklin Gothic Book" w:cstheme="minorHAnsi"/>
                <w:lang w:val="hy-AM"/>
              </w:rPr>
              <w:t xml:space="preserve">tate </w:t>
            </w:r>
            <w:r w:rsidRPr="00A15EDF">
              <w:rPr>
                <w:rFonts w:ascii="Franklin Gothic Book" w:hAnsi="Franklin Gothic Book" w:cstheme="minorHAnsi"/>
              </w:rPr>
              <w:t>B</w:t>
            </w:r>
            <w:r w:rsidRPr="00A15EDF">
              <w:rPr>
                <w:rFonts w:ascii="Franklin Gothic Book" w:hAnsi="Franklin Gothic Book" w:cstheme="minorHAnsi"/>
                <w:lang w:val="hy-AM"/>
              </w:rPr>
              <w:t xml:space="preserve">udget, a number of activities of the EITI </w:t>
            </w:r>
            <w:r w:rsidRPr="00A15EDF">
              <w:rPr>
                <w:rFonts w:ascii="Franklin Gothic Book" w:hAnsi="Franklin Gothic Book" w:cstheme="minorHAnsi"/>
              </w:rPr>
              <w:t>W</w:t>
            </w:r>
            <w:r w:rsidRPr="00A15EDF">
              <w:rPr>
                <w:rFonts w:ascii="Franklin Gothic Book" w:hAnsi="Franklin Gothic Book" w:cstheme="minorHAnsi"/>
                <w:lang w:val="hy-AM"/>
              </w:rPr>
              <w:t xml:space="preserve">ork </w:t>
            </w:r>
            <w:r w:rsidRPr="00A15EDF">
              <w:rPr>
                <w:rFonts w:ascii="Franklin Gothic Book" w:hAnsi="Franklin Gothic Book" w:cstheme="minorHAnsi"/>
              </w:rPr>
              <w:t>P</w:t>
            </w:r>
            <w:r w:rsidRPr="00A15EDF">
              <w:rPr>
                <w:rFonts w:ascii="Franklin Gothic Book" w:hAnsi="Franklin Gothic Book" w:cstheme="minorHAnsi"/>
                <w:lang w:val="hy-AM"/>
              </w:rPr>
              <w:t xml:space="preserve">lan were implemented, and the EITI membership </w:t>
            </w:r>
            <w:r w:rsidR="00BE25D9" w:rsidRPr="00A15EDF">
              <w:rPr>
                <w:rFonts w:ascii="Franklin Gothic Book" w:hAnsi="Franklin Gothic Book" w:cstheme="minorHAnsi"/>
              </w:rPr>
              <w:t xml:space="preserve">contributions </w:t>
            </w:r>
            <w:r w:rsidRPr="00A15EDF">
              <w:rPr>
                <w:rFonts w:ascii="Franklin Gothic Book" w:hAnsi="Franklin Gothic Book" w:cstheme="minorHAnsi"/>
                <w:lang w:val="hy-AM"/>
              </w:rPr>
              <w:t>for all years were paid.</w:t>
            </w:r>
          </w:p>
          <w:p w14:paraId="5FD14330" w14:textId="77777777" w:rsidR="00B61B90" w:rsidRPr="00A15EDF" w:rsidRDefault="00B61B90" w:rsidP="007A13B5">
            <w:pPr>
              <w:spacing w:before="240" w:after="240"/>
              <w:rPr>
                <w:rFonts w:ascii="Franklin Gothic Book" w:hAnsi="Franklin Gothic Book" w:cstheme="minorHAnsi"/>
                <w:lang w:val="hy-AM"/>
              </w:rPr>
            </w:pPr>
            <w:r w:rsidRPr="00A15EDF">
              <w:rPr>
                <w:rFonts w:ascii="Franklin Gothic Book" w:hAnsi="Franklin Gothic Book" w:cstheme="minorHAnsi"/>
                <w:lang w:val="hy-AM"/>
              </w:rPr>
              <w:t>In addition to financial resources, the RA state bodies also had administrative contributions during the period under review, namely:</w:t>
            </w:r>
          </w:p>
          <w:p w14:paraId="7A0B620C" w14:textId="538F40FA" w:rsidR="00B61B90" w:rsidRPr="00A15EDF" w:rsidRDefault="00B61B90" w:rsidP="007A13B5">
            <w:pPr>
              <w:spacing w:before="240" w:after="240"/>
              <w:rPr>
                <w:rFonts w:ascii="Franklin Gothic Book" w:hAnsi="Franklin Gothic Book" w:cstheme="minorHAnsi"/>
                <w:lang w:val="hy-AM"/>
              </w:rPr>
            </w:pPr>
            <w:r w:rsidRPr="00A15EDF">
              <w:rPr>
                <w:rFonts w:ascii="Franklin Gothic Book" w:hAnsi="Franklin Gothic Book" w:cstheme="minorHAnsi"/>
                <w:lang w:val="hy-AM"/>
              </w:rPr>
              <w:t xml:space="preserve">The authorized bodies defined by the </w:t>
            </w:r>
            <w:r w:rsidR="00FD36DD">
              <w:rPr>
                <w:rStyle w:val="Hyperlink"/>
                <w:rFonts w:ascii="Franklin Gothic Book" w:hAnsi="Franklin Gothic Book" w:cstheme="minorHAnsi"/>
                <w:color w:val="auto"/>
                <w:lang w:val="hy-AM"/>
              </w:rPr>
              <w:fldChar w:fldCharType="begin"/>
            </w:r>
            <w:r w:rsidR="00FD36DD">
              <w:rPr>
                <w:rStyle w:val="Hyperlink"/>
                <w:rFonts w:ascii="Franklin Gothic Book" w:hAnsi="Franklin Gothic Book" w:cstheme="minorHAnsi"/>
                <w:color w:val="auto"/>
                <w:lang w:val="hy-AM"/>
              </w:rPr>
              <w:instrText xml:space="preserve"> HYPERLINK "https://www.arlis.am/DocumentView.aspx?DocID=132674" </w:instrText>
            </w:r>
            <w:r w:rsidR="00FD36DD">
              <w:rPr>
                <w:rStyle w:val="Hyperlink"/>
                <w:rFonts w:ascii="Franklin Gothic Book" w:hAnsi="Franklin Gothic Book" w:cstheme="minorHAnsi"/>
                <w:color w:val="auto"/>
                <w:lang w:val="hy-AM"/>
              </w:rPr>
              <w:fldChar w:fldCharType="separate"/>
            </w:r>
            <w:r w:rsidRPr="00DB4D22">
              <w:rPr>
                <w:rStyle w:val="Hyperlink"/>
                <w:rFonts w:ascii="Franklin Gothic Book" w:hAnsi="Franklin Gothic Book" w:cstheme="minorHAnsi"/>
                <w:color w:val="auto"/>
                <w:lang w:val="hy-AM"/>
              </w:rPr>
              <w:t>RA Government</w:t>
            </w:r>
            <w:r w:rsidRPr="00DB4D22">
              <w:rPr>
                <w:rStyle w:val="Hyperlink"/>
                <w:rFonts w:ascii="Franklin Gothic Book" w:hAnsi="Franklin Gothic Book" w:cstheme="minorHAnsi"/>
                <w:color w:val="auto"/>
              </w:rPr>
              <w:t>’</w:t>
            </w:r>
            <w:r w:rsidRPr="00DB4D22">
              <w:rPr>
                <w:rStyle w:val="Hyperlink"/>
                <w:rFonts w:ascii="Franklin Gothic Book" w:hAnsi="Franklin Gothic Book" w:cstheme="minorHAnsi"/>
                <w:color w:val="auto"/>
                <w:lang w:val="hy-AM"/>
              </w:rPr>
              <w:t>s decision</w:t>
            </w:r>
            <w:r w:rsidR="00FD36DD">
              <w:rPr>
                <w:rStyle w:val="Hyperlink"/>
                <w:rFonts w:ascii="Franklin Gothic Book" w:hAnsi="Franklin Gothic Book" w:cstheme="minorHAnsi"/>
                <w:color w:val="auto"/>
                <w:lang w:val="hy-AM"/>
              </w:rPr>
              <w:fldChar w:fldCharType="end"/>
            </w:r>
            <w:r w:rsidRPr="00A15EDF">
              <w:rPr>
                <w:rFonts w:ascii="Franklin Gothic Book" w:hAnsi="Franklin Gothic Book" w:cstheme="minorHAnsi"/>
                <w:lang w:val="hy-AM"/>
              </w:rPr>
              <w:t xml:space="preserve"> ensured the preparation of reports on the data required by the EITI Standard and their timely publication.</w:t>
            </w:r>
          </w:p>
          <w:p w14:paraId="21BD6FDB" w14:textId="15C4786B" w:rsidR="00B61B90" w:rsidRPr="00A15EDF" w:rsidRDefault="00B61B90" w:rsidP="007A13B5">
            <w:pPr>
              <w:spacing w:before="240" w:after="240"/>
              <w:rPr>
                <w:rFonts w:ascii="Franklin Gothic Book" w:hAnsi="Franklin Gothic Book" w:cstheme="minorHAnsi"/>
                <w:highlight w:val="yellow"/>
                <w:lang w:val="hy-AM"/>
              </w:rPr>
            </w:pPr>
            <w:r w:rsidRPr="00A15EDF">
              <w:rPr>
                <w:rFonts w:ascii="Franklin Gothic Book" w:hAnsi="Franklin Gothic Book" w:cstheme="minorHAnsi"/>
                <w:lang w:val="hy-AM"/>
              </w:rPr>
              <w:t xml:space="preserve">The authorized bodies actively participated in the development of the EITI </w:t>
            </w:r>
            <w:r w:rsidR="009F4577" w:rsidRPr="00A15EDF">
              <w:rPr>
                <w:rFonts w:ascii="Franklin Gothic Book" w:hAnsi="Franklin Gothic Book" w:cstheme="minorHAnsi"/>
              </w:rPr>
              <w:t>national</w:t>
            </w:r>
            <w:r w:rsidR="009F4577" w:rsidRPr="00A15EDF">
              <w:rPr>
                <w:rFonts w:ascii="Franklin Gothic Book" w:hAnsi="Franklin Gothic Book" w:cstheme="minorHAnsi"/>
                <w:lang w:val="hy-AM"/>
              </w:rPr>
              <w:t xml:space="preserve"> </w:t>
            </w:r>
            <w:r w:rsidRPr="00A15EDF">
              <w:rPr>
                <w:rFonts w:ascii="Franklin Gothic Book" w:hAnsi="Franklin Gothic Book" w:cstheme="minorHAnsi"/>
                <w:lang w:val="hy-AM"/>
              </w:rPr>
              <w:t xml:space="preserve">Reports of Armenia by Independent </w:t>
            </w:r>
            <w:r w:rsidR="009F4577" w:rsidRPr="00A15EDF">
              <w:rPr>
                <w:rFonts w:ascii="Franklin Gothic Book" w:hAnsi="Franklin Gothic Book" w:cstheme="minorHAnsi"/>
              </w:rPr>
              <w:t>Administrators</w:t>
            </w:r>
            <w:r w:rsidRPr="00A15EDF">
              <w:rPr>
                <w:rFonts w:ascii="Franklin Gothic Book" w:hAnsi="Franklin Gothic Book" w:cstheme="minorHAnsi"/>
                <w:lang w:val="hy-AM"/>
              </w:rPr>
              <w:t>.</w:t>
            </w:r>
          </w:p>
          <w:p w14:paraId="7B78E405" w14:textId="63021AE0" w:rsidR="00B61B90" w:rsidRPr="00A15EDF" w:rsidRDefault="00B61B90" w:rsidP="007A13B5">
            <w:pPr>
              <w:spacing w:before="240" w:after="240"/>
              <w:rPr>
                <w:rFonts w:ascii="Franklin Gothic Book" w:hAnsi="Franklin Gothic Book" w:cstheme="minorHAnsi"/>
              </w:rPr>
            </w:pPr>
            <w:r w:rsidRPr="00A15EDF">
              <w:rPr>
                <w:rFonts w:ascii="Franklin Gothic Book" w:hAnsi="Franklin Gothic Book" w:cstheme="minorHAnsi"/>
                <w:lang w:val="hy-AM"/>
              </w:rPr>
              <w:t xml:space="preserve">The authorized bodies </w:t>
            </w:r>
            <w:r w:rsidR="009F4577" w:rsidRPr="00A15EDF">
              <w:rPr>
                <w:rFonts w:ascii="Franklin Gothic Book" w:hAnsi="Franklin Gothic Book" w:cstheme="minorHAnsi"/>
              </w:rPr>
              <w:t>carried out creation</w:t>
            </w:r>
            <w:r w:rsidRPr="00A15EDF">
              <w:rPr>
                <w:rFonts w:ascii="Franklin Gothic Book" w:hAnsi="Franklin Gothic Book" w:cstheme="minorHAnsi"/>
                <w:lang w:val="hy-AM"/>
              </w:rPr>
              <w:t>, management, maintenance, and publication of other databases required by the EITI Standard, e.g., mining contracts, exploration and mining permits</w:t>
            </w:r>
            <w:r w:rsidR="009F4577" w:rsidRPr="00A15EDF">
              <w:rPr>
                <w:rFonts w:ascii="Franklin Gothic Book" w:hAnsi="Franklin Gothic Book" w:cstheme="minorHAnsi"/>
              </w:rPr>
              <w:t xml:space="preserve"> registers</w:t>
            </w:r>
            <w:r w:rsidRPr="00A15EDF">
              <w:rPr>
                <w:rFonts w:ascii="Franklin Gothic Book" w:hAnsi="Franklin Gothic Book" w:cstheme="minorHAnsi"/>
                <w:lang w:val="hy-AM"/>
              </w:rPr>
              <w:t>.</w:t>
            </w:r>
          </w:p>
          <w:p w14:paraId="67D08E3F" w14:textId="42855929" w:rsidR="00B61B90" w:rsidRPr="00A15EDF" w:rsidRDefault="00B61B90" w:rsidP="007A13B5">
            <w:pPr>
              <w:spacing w:before="240" w:after="240"/>
              <w:rPr>
                <w:rFonts w:ascii="Franklin Gothic Book" w:hAnsi="Franklin Gothic Book" w:cstheme="minorHAnsi"/>
              </w:rPr>
            </w:pPr>
            <w:r w:rsidRPr="00A15EDF">
              <w:rPr>
                <w:rFonts w:ascii="Franklin Gothic Book" w:hAnsi="Franklin Gothic Book" w:cstheme="minorHAnsi"/>
                <w:lang w:val="hy-AM"/>
              </w:rPr>
              <w:t xml:space="preserve">The authorized bodies </w:t>
            </w:r>
            <w:r w:rsidR="004662D0" w:rsidRPr="00A15EDF">
              <w:rPr>
                <w:rFonts w:ascii="Franklin Gothic Book" w:hAnsi="Franklin Gothic Book" w:cstheme="minorHAnsi"/>
              </w:rPr>
              <w:t>carried out</w:t>
            </w:r>
            <w:r w:rsidR="004662D0" w:rsidRPr="00A15EDF">
              <w:rPr>
                <w:rFonts w:ascii="Franklin Gothic Book" w:hAnsi="Franklin Gothic Book" w:cstheme="minorHAnsi"/>
                <w:lang w:val="hy-AM"/>
              </w:rPr>
              <w:t xml:space="preserve"> </w:t>
            </w:r>
            <w:r w:rsidRPr="00A15EDF">
              <w:rPr>
                <w:rFonts w:ascii="Franklin Gothic Book" w:hAnsi="Franklin Gothic Book" w:cstheme="minorHAnsi"/>
                <w:lang w:val="hy-AM"/>
              </w:rPr>
              <w:t xml:space="preserve">the management of the BO electronic declaration system required by the EITI Standard, provision of uninterrupted submission of BO declarations by the </w:t>
            </w:r>
            <w:r w:rsidR="004662D0" w:rsidRPr="00A15EDF">
              <w:rPr>
                <w:rFonts w:ascii="Franklin Gothic Book" w:hAnsi="Franklin Gothic Book" w:cstheme="minorHAnsi"/>
              </w:rPr>
              <w:t xml:space="preserve">obliged </w:t>
            </w:r>
            <w:r w:rsidRPr="00A15EDF">
              <w:rPr>
                <w:rFonts w:ascii="Franklin Gothic Book" w:hAnsi="Franklin Gothic Book" w:cstheme="minorHAnsi"/>
                <w:lang w:val="hy-AM"/>
              </w:rPr>
              <w:t>companies and public access</w:t>
            </w:r>
            <w:r w:rsidR="004662D0" w:rsidRPr="00A15EDF">
              <w:rPr>
                <w:rFonts w:ascii="Franklin Gothic Book" w:hAnsi="Franklin Gothic Book" w:cstheme="minorHAnsi"/>
              </w:rPr>
              <w:t xml:space="preserve"> of the declarations</w:t>
            </w:r>
            <w:r w:rsidRPr="00A15EDF">
              <w:rPr>
                <w:rFonts w:ascii="Franklin Gothic Book" w:hAnsi="Franklin Gothic Book" w:cstheme="minorHAnsi"/>
                <w:lang w:val="hy-AM"/>
              </w:rPr>
              <w:t>, as well as verification and certification of the submitted BO data.</w:t>
            </w:r>
          </w:p>
          <w:p w14:paraId="38D12139" w14:textId="364E8176" w:rsidR="00B108FA" w:rsidRPr="00A15EDF" w:rsidRDefault="00B61B90" w:rsidP="007A13B5">
            <w:pPr>
              <w:spacing w:before="240" w:after="240"/>
              <w:rPr>
                <w:rFonts w:ascii="Franklin Gothic Book" w:hAnsi="Franklin Gothic Book"/>
              </w:rPr>
            </w:pPr>
            <w:r w:rsidRPr="00A15EDF">
              <w:rPr>
                <w:rFonts w:ascii="Franklin Gothic Book" w:hAnsi="Franklin Gothic Book" w:cstheme="minorHAnsi"/>
                <w:lang w:val="hy-AM"/>
              </w:rPr>
              <w:t xml:space="preserve">The authorized bodies </w:t>
            </w:r>
            <w:r w:rsidR="004662D0" w:rsidRPr="00A15EDF">
              <w:rPr>
                <w:rFonts w:ascii="Franklin Gothic Book" w:hAnsi="Franklin Gothic Book" w:cstheme="minorHAnsi"/>
              </w:rPr>
              <w:t>carried out</w:t>
            </w:r>
            <w:r w:rsidR="004662D0" w:rsidRPr="00A15EDF">
              <w:rPr>
                <w:rFonts w:ascii="Franklin Gothic Book" w:hAnsi="Franklin Gothic Book" w:cstheme="minorHAnsi"/>
                <w:lang w:val="hy-AM"/>
              </w:rPr>
              <w:t xml:space="preserve"> </w:t>
            </w:r>
            <w:r w:rsidRPr="00A15EDF">
              <w:rPr>
                <w:rFonts w:ascii="Franklin Gothic Book" w:hAnsi="Franklin Gothic Book" w:cstheme="minorHAnsi"/>
                <w:lang w:val="hy-AM"/>
              </w:rPr>
              <w:t>the development, discussion, and adoption of the legislative acts and their amendments aimed at the EITI implementation.</w:t>
            </w:r>
          </w:p>
        </w:tc>
      </w:tr>
    </w:tbl>
    <w:p w14:paraId="2750FB32" w14:textId="77777777" w:rsidR="00B108FA" w:rsidRPr="00A15EDF" w:rsidRDefault="00B108FA" w:rsidP="00B108FA">
      <w:pPr>
        <w:rPr>
          <w:rFonts w:ascii="Franklin Gothic Book" w:hAnsi="Franklin Gothic Book"/>
        </w:rPr>
      </w:pPr>
    </w:p>
    <w:p w14:paraId="68C177F1" w14:textId="27860252" w:rsidR="00B108FA" w:rsidRPr="00DA1154" w:rsidRDefault="00B108FA" w:rsidP="004662D0">
      <w:pPr>
        <w:ind w:left="709" w:right="1752"/>
        <w:rPr>
          <w:rFonts w:ascii="Franklin Gothic Book" w:hAnsi="Franklin Gothic Book"/>
          <w:b/>
          <w:bCs/>
        </w:rPr>
      </w:pPr>
      <w:r w:rsidRPr="00A15EDF">
        <w:rPr>
          <w:rFonts w:ascii="Franklin Gothic Book" w:hAnsi="Franklin Gothic Book"/>
          <w:b/>
          <w:bCs/>
        </w:rPr>
        <w:t>6. Efforts undertaken by the government to ensure an enabling environment for company and CSO participation in the EITI and/or to remove any obstacles to EITI disclosures.</w:t>
      </w:r>
    </w:p>
    <w:p w14:paraId="5B13DED3" w14:textId="77777777" w:rsidR="00DA1154" w:rsidRPr="00A15EDF" w:rsidRDefault="00DA1154" w:rsidP="00DB4D22">
      <w:pPr>
        <w:ind w:left="709" w:right="1752"/>
        <w:rPr>
          <w:rFonts w:ascii="Franklin Gothic Book" w:hAnsi="Franklin Gothic Book"/>
          <w:b/>
          <w:bCs/>
        </w:rPr>
      </w:pPr>
    </w:p>
    <w:tbl>
      <w:tblPr>
        <w:tblStyle w:val="TableGrid"/>
        <w:tblW w:w="0" w:type="auto"/>
        <w:tblInd w:w="473" w:type="dxa"/>
        <w:tblLook w:val="04A0" w:firstRow="1" w:lastRow="0" w:firstColumn="1" w:lastColumn="0" w:noHBand="0" w:noVBand="1"/>
      </w:tblPr>
      <w:tblGrid>
        <w:gridCol w:w="9062"/>
      </w:tblGrid>
      <w:tr w:rsidR="00B108FA" w:rsidRPr="00DA1154" w14:paraId="64AAC9F1" w14:textId="77777777" w:rsidTr="00A15EDF">
        <w:tc>
          <w:tcPr>
            <w:tcW w:w="9062" w:type="dxa"/>
          </w:tcPr>
          <w:p w14:paraId="41A97F54" w14:textId="6537577D" w:rsidR="00FF53D5" w:rsidRPr="00A15EDF" w:rsidRDefault="00B61B90" w:rsidP="007A13B5">
            <w:pPr>
              <w:spacing w:before="240" w:after="240"/>
              <w:rPr>
                <w:rFonts w:ascii="Franklin Gothic Book" w:hAnsi="Franklin Gothic Book" w:cstheme="minorHAnsi"/>
                <w:lang w:val="hy-AM"/>
              </w:rPr>
            </w:pPr>
            <w:r w:rsidRPr="00A15EDF">
              <w:rPr>
                <w:rFonts w:ascii="Franklin Gothic Book" w:hAnsi="Franklin Gothic Book" w:cstheme="minorHAnsi"/>
                <w:lang w:val="hy-AM"/>
              </w:rPr>
              <w:t xml:space="preserve">Since July 2015, when the RA Prime Minister announced the start of the process of joining the EITI, the RA Government </w:t>
            </w:r>
            <w:r w:rsidR="00FF53D5" w:rsidRPr="00A15EDF">
              <w:rPr>
                <w:rFonts w:ascii="Franklin Gothic Book" w:hAnsi="Franklin Gothic Book" w:cstheme="minorHAnsi"/>
              </w:rPr>
              <w:t xml:space="preserve">has </w:t>
            </w:r>
            <w:r w:rsidRPr="00A15EDF">
              <w:rPr>
                <w:rFonts w:ascii="Franklin Gothic Book" w:hAnsi="Franklin Gothic Book" w:cstheme="minorHAnsi"/>
                <w:lang w:val="hy-AM"/>
              </w:rPr>
              <w:t xml:space="preserve">considered </w:t>
            </w:r>
            <w:r w:rsidR="00FF53D5" w:rsidRPr="00A15EDF">
              <w:rPr>
                <w:rFonts w:ascii="Franklin Gothic Book" w:hAnsi="Franklin Gothic Book" w:cstheme="minorHAnsi"/>
              </w:rPr>
              <w:t xml:space="preserve">the </w:t>
            </w:r>
            <w:r w:rsidRPr="00A15EDF">
              <w:rPr>
                <w:rFonts w:ascii="Franklin Gothic Book" w:hAnsi="Franklin Gothic Book" w:cstheme="minorHAnsi"/>
              </w:rPr>
              <w:t xml:space="preserve">EITI </w:t>
            </w:r>
            <w:r w:rsidRPr="00A15EDF">
              <w:rPr>
                <w:rFonts w:ascii="Franklin Gothic Book" w:hAnsi="Franklin Gothic Book" w:cstheme="minorHAnsi"/>
                <w:lang w:val="hy-AM"/>
              </w:rPr>
              <w:t xml:space="preserve">as a mean to develop participatory governance opportunities, and the MSG platform as the best way to discuss and make decisions on transparency and accountability </w:t>
            </w:r>
            <w:r w:rsidRPr="00A15EDF">
              <w:rPr>
                <w:rFonts w:ascii="Franklin Gothic Book" w:hAnsi="Franklin Gothic Book" w:cstheme="minorHAnsi"/>
              </w:rPr>
              <w:t>matters</w:t>
            </w:r>
            <w:r w:rsidRPr="00A15EDF">
              <w:rPr>
                <w:rFonts w:ascii="Franklin Gothic Book" w:hAnsi="Franklin Gothic Book" w:cstheme="minorHAnsi"/>
                <w:lang w:val="hy-AM"/>
              </w:rPr>
              <w:t xml:space="preserve"> in the mining </w:t>
            </w:r>
            <w:r w:rsidRPr="00A15EDF">
              <w:rPr>
                <w:rFonts w:ascii="Franklin Gothic Book" w:hAnsi="Franklin Gothic Book" w:cstheme="minorHAnsi"/>
                <w:lang w:val="hy-AM"/>
              </w:rPr>
              <w:lastRenderedPageBreak/>
              <w:t>industry in order to bring together the interests and opinions of the government, extractive companies and civil society.</w:t>
            </w:r>
          </w:p>
          <w:p w14:paraId="0908D028" w14:textId="52A4DC46" w:rsidR="00B61B90" w:rsidRPr="007A13B5" w:rsidRDefault="00B61B90" w:rsidP="007A13B5">
            <w:pPr>
              <w:spacing w:before="240" w:after="240"/>
              <w:rPr>
                <w:rFonts w:ascii="Franklin Gothic Book" w:hAnsi="Franklin Gothic Book" w:cstheme="minorHAnsi"/>
              </w:rPr>
            </w:pPr>
            <w:r w:rsidRPr="00A15EDF">
              <w:rPr>
                <w:rFonts w:ascii="Franklin Gothic Book" w:hAnsi="Franklin Gothic Book" w:cstheme="minorHAnsi"/>
                <w:lang w:val="hy-AM"/>
              </w:rPr>
              <w:t xml:space="preserve">This purpose is </w:t>
            </w:r>
            <w:r w:rsidRPr="007A13B5">
              <w:rPr>
                <w:rFonts w:ascii="Franklin Gothic Book" w:hAnsi="Franklin Gothic Book" w:cstheme="minorHAnsi"/>
                <w:lang w:val="hy-AM"/>
              </w:rPr>
              <w:t>pursued by the MSG composition, which comprises</w:t>
            </w:r>
            <w:r w:rsidR="00FF53D5" w:rsidRPr="007A13B5">
              <w:rPr>
                <w:rFonts w:ascii="Franklin Gothic Book" w:hAnsi="Franklin Gothic Book" w:cstheme="minorHAnsi"/>
              </w:rPr>
              <w:t>:</w:t>
            </w:r>
          </w:p>
          <w:p w14:paraId="26026F21" w14:textId="172435B9" w:rsidR="00FF53D5" w:rsidRPr="007A13B5" w:rsidRDefault="00B61B90" w:rsidP="00A15EDF">
            <w:pPr>
              <w:pStyle w:val="NormalWeb"/>
              <w:numPr>
                <w:ilvl w:val="0"/>
                <w:numId w:val="20"/>
              </w:numPr>
              <w:rPr>
                <w:rFonts w:ascii="Franklin Gothic Book" w:hAnsi="Franklin Gothic Book" w:cstheme="minorHAnsi"/>
                <w:lang w:val="hy-AM"/>
              </w:rPr>
            </w:pPr>
            <w:r w:rsidRPr="007A13B5">
              <w:rPr>
                <w:rFonts w:ascii="Franklin Gothic Book" w:hAnsi="Franklin Gothic Book" w:cstheme="minorHAnsi"/>
                <w:lang w:val="hy-AM"/>
              </w:rPr>
              <w:t>six representatives from the RA Government</w:t>
            </w:r>
            <w:r w:rsidR="00FF53D5" w:rsidRPr="007A13B5">
              <w:rPr>
                <w:rFonts w:ascii="Franklin Gothic Book" w:hAnsi="Franklin Gothic Book" w:cstheme="minorHAnsi"/>
              </w:rPr>
              <w:t>;</w:t>
            </w:r>
          </w:p>
          <w:p w14:paraId="08512BD3" w14:textId="77777777" w:rsidR="00FF53D5" w:rsidRPr="007A13B5" w:rsidRDefault="00B61B90" w:rsidP="00A15EDF">
            <w:pPr>
              <w:pStyle w:val="NormalWeb"/>
              <w:numPr>
                <w:ilvl w:val="0"/>
                <w:numId w:val="20"/>
              </w:numPr>
              <w:rPr>
                <w:rFonts w:ascii="Franklin Gothic Book" w:hAnsi="Franklin Gothic Book" w:cstheme="minorHAnsi"/>
                <w:lang w:val="hy-AM"/>
              </w:rPr>
            </w:pPr>
            <w:r w:rsidRPr="007A13B5">
              <w:rPr>
                <w:rFonts w:ascii="Franklin Gothic Book" w:hAnsi="Franklin Gothic Book" w:cstheme="minorHAnsi"/>
                <w:lang w:val="hy-AM"/>
              </w:rPr>
              <w:t xml:space="preserve">four representatives from mining companies, and </w:t>
            </w:r>
          </w:p>
          <w:p w14:paraId="32265497" w14:textId="466E1610" w:rsidR="00B61B90" w:rsidRPr="007A13B5" w:rsidRDefault="00B61B90" w:rsidP="00A15EDF">
            <w:pPr>
              <w:pStyle w:val="NormalWeb"/>
              <w:numPr>
                <w:ilvl w:val="0"/>
                <w:numId w:val="20"/>
              </w:numPr>
              <w:rPr>
                <w:rFonts w:ascii="Franklin Gothic Book" w:hAnsi="Franklin Gothic Book" w:cstheme="minorHAnsi"/>
                <w:lang w:val="hy-AM"/>
              </w:rPr>
            </w:pPr>
            <w:r w:rsidRPr="007A13B5">
              <w:rPr>
                <w:rFonts w:ascii="Franklin Gothic Book" w:hAnsi="Franklin Gothic Book" w:cstheme="minorHAnsi"/>
                <w:lang w:val="hy-AM"/>
              </w:rPr>
              <w:t>five representatives from civil society (including one representative from academia).</w:t>
            </w:r>
          </w:p>
          <w:p w14:paraId="2BAF32DE" w14:textId="632DAF7B" w:rsidR="00B61B90" w:rsidRPr="00A15EDF" w:rsidRDefault="00B61B90" w:rsidP="007A13B5">
            <w:pPr>
              <w:spacing w:before="240" w:after="240"/>
              <w:rPr>
                <w:rFonts w:ascii="Franklin Gothic Book" w:hAnsi="Franklin Gothic Book" w:cstheme="minorHAnsi"/>
                <w:highlight w:val="yellow"/>
                <w:lang w:val="hy-AM"/>
              </w:rPr>
            </w:pPr>
            <w:r w:rsidRPr="007A13B5">
              <w:rPr>
                <w:rFonts w:ascii="Franklin Gothic Book" w:hAnsi="Franklin Gothic Book" w:cstheme="minorHAnsi"/>
                <w:lang w:val="hy-AM"/>
              </w:rPr>
              <w:t xml:space="preserve">During the reporting period, the </w:t>
            </w:r>
            <w:r w:rsidRPr="007A13B5">
              <w:rPr>
                <w:rFonts w:ascii="Franklin Gothic Book" w:hAnsi="Franklin Gothic Book" w:cstheme="minorHAnsi"/>
              </w:rPr>
              <w:t>activities</w:t>
            </w:r>
            <w:r w:rsidRPr="007A13B5">
              <w:rPr>
                <w:rFonts w:ascii="Franklin Gothic Book" w:hAnsi="Franklin Gothic Book" w:cstheme="minorHAnsi"/>
                <w:lang w:val="hy-AM"/>
              </w:rPr>
              <w:t xml:space="preserve"> undertaken by the Government to ensure the unequivocal implementation of the EITI </w:t>
            </w:r>
            <w:r w:rsidRPr="007A13B5">
              <w:rPr>
                <w:rFonts w:ascii="Franklin Gothic Book" w:hAnsi="Franklin Gothic Book" w:cstheme="minorHAnsi"/>
              </w:rPr>
              <w:t>r</w:t>
            </w:r>
            <w:r w:rsidRPr="007A13B5">
              <w:rPr>
                <w:rFonts w:ascii="Franklin Gothic Book" w:hAnsi="Franklin Gothic Book" w:cstheme="minorHAnsi"/>
                <w:lang w:val="hy-AM"/>
              </w:rPr>
              <w:t xml:space="preserve">equirements continued. As in the previous period, the majority of the EITI </w:t>
            </w:r>
            <w:r w:rsidRPr="007A13B5">
              <w:rPr>
                <w:rFonts w:ascii="Franklin Gothic Book" w:hAnsi="Franklin Gothic Book" w:cstheme="minorHAnsi"/>
              </w:rPr>
              <w:t>r</w:t>
            </w:r>
            <w:r w:rsidRPr="007A13B5">
              <w:rPr>
                <w:rFonts w:ascii="Franklin Gothic Book" w:hAnsi="Franklin Gothic Book" w:cstheme="minorHAnsi"/>
                <w:lang w:val="hy-AM"/>
              </w:rPr>
              <w:t xml:space="preserve">equirements were defined </w:t>
            </w:r>
            <w:r w:rsidRPr="007A13B5">
              <w:rPr>
                <w:rFonts w:ascii="Franklin Gothic Book" w:hAnsi="Franklin Gothic Book" w:cstheme="minorHAnsi"/>
              </w:rPr>
              <w:t>by</w:t>
            </w:r>
            <w:r w:rsidRPr="007A13B5">
              <w:rPr>
                <w:rFonts w:ascii="Franklin Gothic Book" w:hAnsi="Franklin Gothic Book" w:cstheme="minorHAnsi"/>
                <w:lang w:val="hy-AM"/>
              </w:rPr>
              <w:t xml:space="preserve"> the RA Law in order to ensure stability in the implementation of the requirements</w:t>
            </w:r>
            <w:r w:rsidRPr="007A13B5">
              <w:rPr>
                <w:rFonts w:ascii="Franklin Gothic Book" w:hAnsi="Franklin Gothic Book" w:cstheme="minorHAnsi"/>
              </w:rPr>
              <w:t>.</w:t>
            </w:r>
            <w:r w:rsidRPr="007A13B5">
              <w:rPr>
                <w:rFonts w:ascii="Franklin Gothic Book" w:hAnsi="Franklin Gothic Book" w:cstheme="minorHAnsi"/>
                <w:lang w:val="hy-AM"/>
              </w:rPr>
              <w:t xml:space="preserve"> </w:t>
            </w:r>
            <w:r w:rsidRPr="007A13B5">
              <w:rPr>
                <w:rFonts w:ascii="Franklin Gothic Book" w:hAnsi="Franklin Gothic Book" w:cstheme="minorHAnsi"/>
              </w:rPr>
              <w:t>In addition</w:t>
            </w:r>
            <w:r w:rsidRPr="007A13B5">
              <w:rPr>
                <w:rFonts w:ascii="Franklin Gothic Book" w:hAnsi="Franklin Gothic Book" w:cstheme="minorHAnsi"/>
                <w:lang w:val="hy-AM"/>
              </w:rPr>
              <w:t xml:space="preserve">, measures of administrative responsibility are </w:t>
            </w:r>
            <w:r w:rsidRPr="007A13B5">
              <w:rPr>
                <w:rFonts w:ascii="Franklin Gothic Book" w:hAnsi="Franklin Gothic Book" w:cstheme="minorHAnsi"/>
              </w:rPr>
              <w:t>defined</w:t>
            </w:r>
            <w:r w:rsidRPr="007A13B5">
              <w:rPr>
                <w:rFonts w:ascii="Franklin Gothic Book" w:hAnsi="Franklin Gothic Book" w:cstheme="minorHAnsi"/>
                <w:lang w:val="hy-AM"/>
              </w:rPr>
              <w:t xml:space="preserve"> for the non-</w:t>
            </w:r>
            <w:r w:rsidR="00FF53D5" w:rsidRPr="007A13B5">
              <w:rPr>
                <w:rFonts w:ascii="Franklin Gothic Book" w:hAnsi="Franklin Gothic Book" w:cstheme="minorHAnsi"/>
              </w:rPr>
              <w:t>compliance to</w:t>
            </w:r>
            <w:r w:rsidRPr="007A13B5">
              <w:rPr>
                <w:rFonts w:ascii="Franklin Gothic Book" w:hAnsi="Franklin Gothic Book" w:cstheme="minorHAnsi"/>
                <w:lang w:val="hy-AM"/>
              </w:rPr>
              <w:t xml:space="preserve"> some legal requirements</w:t>
            </w:r>
            <w:r w:rsidRPr="00A15EDF">
              <w:rPr>
                <w:rFonts w:ascii="Franklin Gothic Book" w:hAnsi="Franklin Gothic Book" w:cstheme="minorHAnsi"/>
                <w:lang w:val="hy-AM"/>
              </w:rPr>
              <w:t>.</w:t>
            </w:r>
          </w:p>
          <w:p w14:paraId="7B3F469C" w14:textId="77777777" w:rsidR="00B61B90" w:rsidRPr="007A13B5" w:rsidRDefault="00B61B90" w:rsidP="007A13B5">
            <w:pPr>
              <w:spacing w:before="240" w:after="240"/>
              <w:rPr>
                <w:rFonts w:ascii="Franklin Gothic Book" w:hAnsi="Franklin Gothic Book" w:cstheme="minorHAnsi"/>
                <w:lang w:val="hy-AM"/>
              </w:rPr>
            </w:pPr>
            <w:r w:rsidRPr="00A15EDF">
              <w:rPr>
                <w:rFonts w:ascii="Franklin Gothic Book" w:hAnsi="Franklin Gothic Book" w:cstheme="minorHAnsi"/>
                <w:lang w:val="hy-AM"/>
              </w:rPr>
              <w:t>During the reporting period, as a result of the Government</w:t>
            </w:r>
            <w:r w:rsidRPr="00A15EDF">
              <w:rPr>
                <w:rFonts w:ascii="Franklin Gothic Book" w:hAnsi="Franklin Gothic Book" w:cstheme="minorHAnsi"/>
              </w:rPr>
              <w:t>’</w:t>
            </w:r>
            <w:r w:rsidRPr="00A15EDF">
              <w:rPr>
                <w:rFonts w:ascii="Franklin Gothic Book" w:hAnsi="Franklin Gothic Book" w:cstheme="minorHAnsi"/>
                <w:lang w:val="hy-AM"/>
              </w:rPr>
              <w:t xml:space="preserve">s commitment, a number of legal reforms were implemented, the detailed description of which is given in the Chapters </w:t>
            </w:r>
            <w:r w:rsidRPr="007A13B5">
              <w:rPr>
                <w:rFonts w:ascii="Franklin Gothic Book" w:hAnsi="Franklin Gothic Book" w:cstheme="minorHAnsi"/>
                <w:lang w:val="hy-AM"/>
              </w:rPr>
              <w:t xml:space="preserve">introducing the legal framework of the 3rd and 4th EITI </w:t>
            </w:r>
            <w:r w:rsidRPr="007A13B5">
              <w:rPr>
                <w:rFonts w:ascii="Franklin Gothic Book" w:hAnsi="Franklin Gothic Book" w:cstheme="minorHAnsi"/>
              </w:rPr>
              <w:t>R</w:t>
            </w:r>
            <w:r w:rsidRPr="007A13B5">
              <w:rPr>
                <w:rFonts w:ascii="Franklin Gothic Book" w:hAnsi="Franklin Gothic Book" w:cstheme="minorHAnsi"/>
                <w:lang w:val="hy-AM"/>
              </w:rPr>
              <w:t>eports.</w:t>
            </w:r>
          </w:p>
          <w:p w14:paraId="4584D851" w14:textId="77777777" w:rsidR="00B61B90" w:rsidRPr="007A13B5" w:rsidRDefault="00B61B90" w:rsidP="00B61B90">
            <w:pPr>
              <w:pStyle w:val="ListParagraph"/>
              <w:numPr>
                <w:ilvl w:val="0"/>
                <w:numId w:val="17"/>
              </w:numPr>
              <w:rPr>
                <w:rFonts w:cstheme="minorHAnsi"/>
                <w:lang w:val="hy-AM"/>
              </w:rPr>
            </w:pPr>
            <w:r w:rsidRPr="007A13B5">
              <w:rPr>
                <w:rFonts w:cstheme="minorHAnsi"/>
                <w:lang w:val="hy-AM"/>
              </w:rPr>
              <w:t>In addition to metal mining contracts, publication of non-metallic mining contracts.</w:t>
            </w:r>
          </w:p>
          <w:p w14:paraId="146B68D4" w14:textId="77777777" w:rsidR="00B61B90" w:rsidRPr="007A13B5" w:rsidRDefault="00B61B90" w:rsidP="00B61B90">
            <w:pPr>
              <w:pStyle w:val="ListParagraph"/>
              <w:numPr>
                <w:ilvl w:val="0"/>
                <w:numId w:val="17"/>
              </w:numPr>
              <w:rPr>
                <w:rFonts w:cstheme="minorHAnsi"/>
                <w:lang w:val="hy-AM"/>
              </w:rPr>
            </w:pPr>
            <w:r w:rsidRPr="007A13B5">
              <w:rPr>
                <w:rFonts w:cstheme="minorHAnsi"/>
                <w:lang w:val="hy-AM"/>
              </w:rPr>
              <w:t>Improving the legal regulations for beneficial ownership disclosure, aligning them with the EITI requirements, and expanding the BO disclosure to all legal entities and non-commercial organizations.</w:t>
            </w:r>
          </w:p>
          <w:p w14:paraId="77A158D7" w14:textId="77777777" w:rsidR="00B61B90" w:rsidRPr="007A13B5" w:rsidRDefault="00B61B90" w:rsidP="00B61B90">
            <w:pPr>
              <w:pStyle w:val="ListParagraph"/>
              <w:numPr>
                <w:ilvl w:val="0"/>
                <w:numId w:val="17"/>
              </w:numPr>
              <w:rPr>
                <w:rFonts w:cstheme="minorHAnsi"/>
                <w:lang w:val="hy-AM"/>
              </w:rPr>
            </w:pPr>
            <w:r w:rsidRPr="007A13B5">
              <w:rPr>
                <w:rFonts w:cstheme="minorHAnsi"/>
                <w:lang w:val="hy-AM"/>
              </w:rPr>
              <w:t xml:space="preserve">As a result of legal reforms, since 2021, targeted environmental projects can be implemented by the affected communities of all metal mining companies. Requirements to communities aimed at transparency and accountability of projects and their performance </w:t>
            </w:r>
            <w:r w:rsidRPr="007A13B5">
              <w:rPr>
                <w:rFonts w:cstheme="minorHAnsi"/>
              </w:rPr>
              <w:t>were</w:t>
            </w:r>
            <w:r w:rsidRPr="007A13B5">
              <w:rPr>
                <w:rFonts w:cstheme="minorHAnsi"/>
                <w:lang w:val="hy-AM"/>
              </w:rPr>
              <w:t xml:space="preserve"> also defined. </w:t>
            </w:r>
          </w:p>
          <w:p w14:paraId="03DA296B" w14:textId="77777777" w:rsidR="00B61B90" w:rsidRPr="007A13B5" w:rsidRDefault="00B61B90" w:rsidP="00B61B90">
            <w:pPr>
              <w:pStyle w:val="ListParagraph"/>
              <w:numPr>
                <w:ilvl w:val="0"/>
                <w:numId w:val="17"/>
              </w:numPr>
              <w:rPr>
                <w:rFonts w:cstheme="minorHAnsi"/>
                <w:lang w:val="hy-AM"/>
              </w:rPr>
            </w:pPr>
            <w:r w:rsidRPr="007A13B5">
              <w:rPr>
                <w:rFonts w:cstheme="minorHAnsi"/>
                <w:lang w:val="hy-AM"/>
              </w:rPr>
              <w:t xml:space="preserve">According to the package of legal acts adopted in 2022, starting </w:t>
            </w:r>
            <w:r w:rsidRPr="007A13B5">
              <w:rPr>
                <w:rFonts w:cstheme="minorHAnsi"/>
              </w:rPr>
              <w:t>from</w:t>
            </w:r>
            <w:r w:rsidRPr="007A13B5">
              <w:rPr>
                <w:rFonts w:cstheme="minorHAnsi"/>
                <w:lang w:val="hy-AM"/>
              </w:rPr>
              <w:t xml:space="preserve"> 2024, 2 percent of the royalties will be deducted for the implementation of projects and measures aimed at the socio-economic development of the affected communities (residences).</w:t>
            </w:r>
          </w:p>
          <w:p w14:paraId="6373A458" w14:textId="2026DCE3" w:rsidR="00B61B90" w:rsidRPr="00A15EDF" w:rsidRDefault="00B61B90" w:rsidP="007A13B5">
            <w:pPr>
              <w:spacing w:before="240" w:after="240"/>
              <w:rPr>
                <w:rFonts w:ascii="Franklin Gothic Book" w:hAnsi="Franklin Gothic Book" w:cstheme="minorHAnsi"/>
                <w:highlight w:val="yellow"/>
                <w:lang w:val="hy-AM"/>
              </w:rPr>
            </w:pPr>
            <w:r w:rsidRPr="007A13B5">
              <w:rPr>
                <w:rFonts w:ascii="Franklin Gothic Book" w:hAnsi="Franklin Gothic Book" w:cstheme="minorHAnsi"/>
                <w:lang w:val="hy-AM"/>
              </w:rPr>
              <w:t>During the reporting period, the EITI Secretariat, in cooperation with the Ministry of Environment a</w:t>
            </w:r>
            <w:r w:rsidRPr="00A15EDF">
              <w:rPr>
                <w:rFonts w:ascii="Franklin Gothic Book" w:hAnsi="Franklin Gothic Book" w:cstheme="minorHAnsi"/>
                <w:lang w:val="hy-AM"/>
              </w:rPr>
              <w:t>nd the Ministry of Territorial Administration and Infrastructure, held 2 three-day training</w:t>
            </w:r>
            <w:r w:rsidR="00E24351" w:rsidRPr="00A15EDF">
              <w:rPr>
                <w:rFonts w:ascii="Franklin Gothic Book" w:hAnsi="Franklin Gothic Book" w:cstheme="minorHAnsi"/>
              </w:rPr>
              <w:t>-</w:t>
            </w:r>
            <w:r w:rsidRPr="00A15EDF">
              <w:rPr>
                <w:rFonts w:ascii="Franklin Gothic Book" w:hAnsi="Franklin Gothic Book" w:cstheme="minorHAnsi"/>
                <w:lang w:val="hy-AM"/>
              </w:rPr>
              <w:t xml:space="preserve">workshops for </w:t>
            </w:r>
            <w:r w:rsidRPr="00A15EDF">
              <w:rPr>
                <w:rFonts w:ascii="Franklin Gothic Book" w:hAnsi="Franklin Gothic Book" w:cstheme="minorHAnsi"/>
              </w:rPr>
              <w:t xml:space="preserve">the </w:t>
            </w:r>
            <w:r w:rsidRPr="00A15EDF">
              <w:rPr>
                <w:rFonts w:ascii="Franklin Gothic Book" w:hAnsi="Franklin Gothic Book" w:cstheme="minorHAnsi"/>
                <w:lang w:val="hy-AM"/>
              </w:rPr>
              <w:t xml:space="preserve">representatives of all affected communities, </w:t>
            </w:r>
            <w:r w:rsidR="00E24351" w:rsidRPr="00A15EDF">
              <w:rPr>
                <w:rFonts w:ascii="Franklin Gothic Book" w:hAnsi="Franklin Gothic Book" w:cstheme="minorHAnsi"/>
              </w:rPr>
              <w:t xml:space="preserve">municipal </w:t>
            </w:r>
            <w:r w:rsidRPr="00A15EDF">
              <w:rPr>
                <w:rFonts w:ascii="Franklin Gothic Book" w:hAnsi="Franklin Gothic Book" w:cstheme="minorHAnsi"/>
              </w:rPr>
              <w:t>government</w:t>
            </w:r>
            <w:r w:rsidR="00E24351" w:rsidRPr="00A15EDF">
              <w:rPr>
                <w:rFonts w:ascii="Franklin Gothic Book" w:hAnsi="Franklin Gothic Book" w:cstheme="minorHAnsi"/>
              </w:rPr>
              <w:t>s</w:t>
            </w:r>
            <w:r w:rsidRPr="00A15EDF">
              <w:rPr>
                <w:rFonts w:ascii="Franklin Gothic Book" w:hAnsi="Franklin Gothic Book" w:cstheme="minorHAnsi"/>
                <w:lang w:val="hy-AM"/>
              </w:rPr>
              <w:t xml:space="preserve">, and authorized bodies, in order to increase the capacity to develop, approve, implement the </w:t>
            </w:r>
            <w:r w:rsidR="00E24351" w:rsidRPr="00A15EDF">
              <w:rPr>
                <w:rFonts w:ascii="Franklin Gothic Book" w:hAnsi="Franklin Gothic Book" w:cstheme="minorHAnsi"/>
                <w:lang w:val="hy-AM"/>
              </w:rPr>
              <w:t xml:space="preserve">targeted environmental projects </w:t>
            </w:r>
            <w:r w:rsidR="00E24351" w:rsidRPr="00A15EDF">
              <w:rPr>
                <w:rFonts w:ascii="Franklin Gothic Book" w:hAnsi="Franklin Gothic Book" w:cstheme="minorHAnsi"/>
              </w:rPr>
              <w:t xml:space="preserve">and </w:t>
            </w:r>
            <w:r w:rsidRPr="00A15EDF">
              <w:rPr>
                <w:rFonts w:ascii="Franklin Gothic Book" w:hAnsi="Franklin Gothic Book" w:cstheme="minorHAnsi"/>
                <w:lang w:val="hy-AM"/>
              </w:rPr>
              <w:t>socio-economic development projects at the expense of</w:t>
            </w:r>
            <w:r w:rsidR="00E24351" w:rsidRPr="00A15EDF">
              <w:rPr>
                <w:rFonts w:ascii="Franklin Gothic Book" w:hAnsi="Franklin Gothic Book" w:cstheme="minorHAnsi"/>
              </w:rPr>
              <w:t xml:space="preserve"> environmental tax</w:t>
            </w:r>
            <w:r w:rsidRPr="00A15EDF">
              <w:rPr>
                <w:rFonts w:ascii="Franklin Gothic Book" w:hAnsi="Franklin Gothic Book" w:cstheme="minorHAnsi"/>
                <w:lang w:val="hy-AM"/>
              </w:rPr>
              <w:t xml:space="preserve"> and deductions from royalties, to ensure accountability and meet the EITI </w:t>
            </w:r>
            <w:r w:rsidRPr="00A15EDF">
              <w:rPr>
                <w:rFonts w:ascii="Franklin Gothic Book" w:hAnsi="Franklin Gothic Book" w:cstheme="minorHAnsi"/>
              </w:rPr>
              <w:t>r</w:t>
            </w:r>
            <w:r w:rsidRPr="00A15EDF">
              <w:rPr>
                <w:rFonts w:ascii="Franklin Gothic Book" w:hAnsi="Franklin Gothic Book" w:cstheme="minorHAnsi"/>
                <w:lang w:val="hy-AM"/>
              </w:rPr>
              <w:t>equirements.</w:t>
            </w:r>
          </w:p>
          <w:p w14:paraId="66749FD4" w14:textId="0DF4B46E" w:rsidR="00B61B90" w:rsidRPr="00A15EDF" w:rsidRDefault="00B61B90" w:rsidP="007A13B5">
            <w:pPr>
              <w:spacing w:before="240" w:after="240"/>
              <w:rPr>
                <w:rFonts w:ascii="Franklin Gothic Book" w:hAnsi="Franklin Gothic Book" w:cstheme="minorHAnsi"/>
                <w:lang w:val="hy-AM"/>
              </w:rPr>
            </w:pPr>
            <w:r w:rsidRPr="00A15EDF">
              <w:rPr>
                <w:rFonts w:ascii="Franklin Gothic Book" w:hAnsi="Franklin Gothic Book" w:cstheme="minorHAnsi"/>
                <w:lang w:val="hy-AM"/>
              </w:rPr>
              <w:t xml:space="preserve">The publication of the EITI Reports is defined as </w:t>
            </w:r>
            <w:r w:rsidR="00481CBA" w:rsidRPr="00A15EDF">
              <w:rPr>
                <w:rFonts w:ascii="Franklin Gothic Book" w:hAnsi="Franklin Gothic Book" w:cstheme="minorHAnsi"/>
              </w:rPr>
              <w:t>an activity</w:t>
            </w:r>
            <w:r w:rsidR="00481CBA" w:rsidRPr="00A15EDF">
              <w:rPr>
                <w:rFonts w:ascii="Franklin Gothic Book" w:hAnsi="Franklin Gothic Book" w:cstheme="minorHAnsi"/>
                <w:lang w:val="hy-AM"/>
              </w:rPr>
              <w:t xml:space="preserve"> </w:t>
            </w:r>
            <w:r w:rsidRPr="00A15EDF">
              <w:rPr>
                <w:rFonts w:ascii="Franklin Gothic Book" w:hAnsi="Franklin Gothic Book" w:cstheme="minorHAnsi"/>
                <w:lang w:val="hy-AM"/>
              </w:rPr>
              <w:t xml:space="preserve">of the </w:t>
            </w:r>
            <w:r w:rsidRPr="00A15EDF">
              <w:rPr>
                <w:rFonts w:ascii="Franklin Gothic Book" w:hAnsi="Franklin Gothic Book" w:cstheme="minorHAnsi"/>
              </w:rPr>
              <w:t xml:space="preserve">RA </w:t>
            </w:r>
            <w:r w:rsidRPr="00A15EDF">
              <w:rPr>
                <w:rFonts w:ascii="Franklin Gothic Book" w:hAnsi="Franklin Gothic Book" w:cstheme="minorHAnsi"/>
                <w:lang w:val="hy-AM"/>
              </w:rPr>
              <w:t>Government</w:t>
            </w:r>
            <w:r w:rsidRPr="00A15EDF">
              <w:rPr>
                <w:rFonts w:ascii="Franklin Gothic Book" w:hAnsi="Franklin Gothic Book" w:cstheme="minorHAnsi"/>
              </w:rPr>
              <w:t>’</w:t>
            </w:r>
            <w:r w:rsidRPr="00A15EDF">
              <w:rPr>
                <w:rFonts w:ascii="Franklin Gothic Book" w:hAnsi="Franklin Gothic Book" w:cstheme="minorHAnsi"/>
                <w:lang w:val="hy-AM"/>
              </w:rPr>
              <w:t xml:space="preserve">s </w:t>
            </w:r>
            <w:r w:rsidRPr="00A15EDF">
              <w:rPr>
                <w:rFonts w:ascii="Franklin Gothic Book" w:hAnsi="Franklin Gothic Book" w:cstheme="minorHAnsi"/>
              </w:rPr>
              <w:t>A</w:t>
            </w:r>
            <w:r w:rsidRPr="00A15EDF">
              <w:rPr>
                <w:rFonts w:ascii="Franklin Gothic Book" w:hAnsi="Franklin Gothic Book" w:cstheme="minorHAnsi"/>
                <w:lang w:val="hy-AM"/>
              </w:rPr>
              <w:t xml:space="preserve">ction </w:t>
            </w:r>
            <w:r w:rsidRPr="00A15EDF">
              <w:rPr>
                <w:rFonts w:ascii="Franklin Gothic Book" w:hAnsi="Franklin Gothic Book" w:cstheme="minorHAnsi"/>
              </w:rPr>
              <w:t>P</w:t>
            </w:r>
            <w:r w:rsidRPr="00A15EDF">
              <w:rPr>
                <w:rFonts w:ascii="Franklin Gothic Book" w:hAnsi="Franklin Gothic Book" w:cstheme="minorHAnsi"/>
                <w:lang w:val="hy-AM"/>
              </w:rPr>
              <w:t>lans.</w:t>
            </w:r>
          </w:p>
          <w:p w14:paraId="23247C62" w14:textId="7D40A3FD" w:rsidR="00B61B90" w:rsidRPr="00A15EDF" w:rsidRDefault="00B61B90" w:rsidP="007A13B5">
            <w:pPr>
              <w:spacing w:before="240" w:after="240"/>
              <w:rPr>
                <w:rFonts w:ascii="Franklin Gothic Book" w:hAnsi="Franklin Gothic Book" w:cstheme="minorHAnsi"/>
                <w:highlight w:val="yellow"/>
                <w:lang w:val="hy-AM"/>
              </w:rPr>
            </w:pPr>
            <w:r w:rsidRPr="00A15EDF">
              <w:rPr>
                <w:rFonts w:ascii="Franklin Gothic Book" w:hAnsi="Franklin Gothic Book" w:cstheme="minorHAnsi"/>
                <w:lang w:val="hy-AM"/>
              </w:rPr>
              <w:lastRenderedPageBreak/>
              <w:t xml:space="preserve">During the reporting period, all mining companies and state bodies submitted the EITI </w:t>
            </w:r>
            <w:r w:rsidR="008270BA" w:rsidRPr="007A13B5">
              <w:rPr>
                <w:rFonts w:ascii="Franklin Gothic Book" w:hAnsi="Franklin Gothic Book" w:cstheme="minorHAnsi"/>
                <w:lang w:val="hy-AM"/>
              </w:rPr>
              <w:t>a</w:t>
            </w:r>
            <w:r w:rsidRPr="007A13B5">
              <w:rPr>
                <w:rFonts w:ascii="Franklin Gothic Book" w:hAnsi="Franklin Gothic Book" w:cstheme="minorHAnsi"/>
                <w:lang w:val="hy-AM"/>
              </w:rPr>
              <w:t>nnual</w:t>
            </w:r>
            <w:r w:rsidRPr="00A15EDF">
              <w:rPr>
                <w:rFonts w:ascii="Franklin Gothic Book" w:hAnsi="Franklin Gothic Book" w:cstheme="minorHAnsi"/>
                <w:lang w:val="hy-AM"/>
              </w:rPr>
              <w:t xml:space="preserve"> </w:t>
            </w:r>
            <w:r w:rsidR="008270BA" w:rsidRPr="00A15EDF">
              <w:rPr>
                <w:rFonts w:ascii="Franklin Gothic Book" w:hAnsi="Franklin Gothic Book" w:cstheme="minorHAnsi"/>
              </w:rPr>
              <w:t>reporting</w:t>
            </w:r>
            <w:r w:rsidR="008270BA" w:rsidRPr="00A15EDF">
              <w:rPr>
                <w:rFonts w:ascii="Franklin Gothic Book" w:hAnsi="Franklin Gothic Book" w:cstheme="minorHAnsi"/>
                <w:lang w:val="hy-AM"/>
              </w:rPr>
              <w:t xml:space="preserve"> </w:t>
            </w:r>
            <w:r w:rsidRPr="00A15EDF">
              <w:rPr>
                <w:rFonts w:ascii="Franklin Gothic Book" w:hAnsi="Franklin Gothic Book" w:cstheme="minorHAnsi"/>
                <w:lang w:val="hy-AM"/>
              </w:rPr>
              <w:t>without any deviations from the deadline.</w:t>
            </w:r>
          </w:p>
          <w:p w14:paraId="49C47273" w14:textId="77777777" w:rsidR="00B61B90" w:rsidRPr="00A15EDF" w:rsidRDefault="00B61B90" w:rsidP="007A13B5">
            <w:pPr>
              <w:spacing w:before="240" w:after="240"/>
              <w:rPr>
                <w:rFonts w:ascii="Franklin Gothic Book" w:hAnsi="Franklin Gothic Book" w:cstheme="minorHAnsi"/>
                <w:highlight w:val="yellow"/>
                <w:lang w:val="hy-AM"/>
              </w:rPr>
            </w:pPr>
            <w:r w:rsidRPr="00A15EDF">
              <w:rPr>
                <w:rFonts w:ascii="Franklin Gothic Book" w:hAnsi="Franklin Gothic Book" w:cstheme="minorHAnsi"/>
                <w:lang w:val="hy-AM"/>
              </w:rPr>
              <w:t xml:space="preserve">Despite the COVID-19 pandemic and the security priorities of the Republic of Armenia during the reporting period, the RA published two complete EITI </w:t>
            </w:r>
            <w:r w:rsidRPr="00A15EDF">
              <w:rPr>
                <w:rFonts w:ascii="Franklin Gothic Book" w:hAnsi="Franklin Gothic Book" w:cstheme="minorHAnsi"/>
              </w:rPr>
              <w:t>R</w:t>
            </w:r>
            <w:r w:rsidRPr="00A15EDF">
              <w:rPr>
                <w:rFonts w:ascii="Franklin Gothic Book" w:hAnsi="Franklin Gothic Book" w:cstheme="minorHAnsi"/>
                <w:lang w:val="hy-AM"/>
              </w:rPr>
              <w:t xml:space="preserve">eports covering 3 reporting years, without taking advantage of the opportunity to publish </w:t>
            </w:r>
            <w:r w:rsidRPr="00A15EDF">
              <w:rPr>
                <w:rFonts w:ascii="Franklin Gothic Book" w:hAnsi="Franklin Gothic Book" w:cstheme="minorHAnsi"/>
              </w:rPr>
              <w:t>“</w:t>
            </w:r>
            <w:r w:rsidRPr="00A15EDF">
              <w:rPr>
                <w:rFonts w:ascii="Franklin Gothic Book" w:hAnsi="Franklin Gothic Book" w:cstheme="minorHAnsi"/>
                <w:lang w:val="hy-AM"/>
              </w:rPr>
              <w:t>flexible</w:t>
            </w:r>
            <w:r w:rsidRPr="00A15EDF">
              <w:rPr>
                <w:rFonts w:ascii="Franklin Gothic Book" w:hAnsi="Franklin Gothic Book" w:cstheme="minorHAnsi"/>
              </w:rPr>
              <w:t>”</w:t>
            </w:r>
            <w:r w:rsidRPr="00A15EDF">
              <w:rPr>
                <w:rFonts w:ascii="Franklin Gothic Book" w:hAnsi="Franklin Gothic Book" w:cstheme="minorHAnsi"/>
                <w:lang w:val="hy-AM"/>
              </w:rPr>
              <w:t xml:space="preserve"> reports provided by the EITI.</w:t>
            </w:r>
            <w:r w:rsidRPr="00A15EDF">
              <w:rPr>
                <w:rFonts w:ascii="Franklin Gothic Book" w:hAnsi="Franklin Gothic Book" w:cstheme="minorHAnsi"/>
                <w:highlight w:val="yellow"/>
                <w:lang w:val="hy-AM"/>
              </w:rPr>
              <w:t xml:space="preserve"> </w:t>
            </w:r>
          </w:p>
          <w:p w14:paraId="70A4284B" w14:textId="053DF56C" w:rsidR="00B108FA" w:rsidRPr="00A15EDF" w:rsidRDefault="00B61B90" w:rsidP="007A13B5">
            <w:pPr>
              <w:spacing w:before="240" w:after="240"/>
              <w:rPr>
                <w:rFonts w:ascii="Franklin Gothic Book" w:hAnsi="Franklin Gothic Book"/>
              </w:rPr>
            </w:pPr>
            <w:r w:rsidRPr="00A15EDF">
              <w:rPr>
                <w:rFonts w:ascii="Franklin Gothic Book" w:hAnsi="Franklin Gothic Book" w:cstheme="minorHAnsi"/>
                <w:lang w:val="hy-AM"/>
              </w:rPr>
              <w:t xml:space="preserve">Cooperation with the World Bank continued during the reporting period. The RA Prime Minister's Office was awarded the </w:t>
            </w:r>
            <w:r w:rsidRPr="00A15EDF">
              <w:rPr>
                <w:rFonts w:ascii="Franklin Gothic Book" w:hAnsi="Franklin Gothic Book" w:cstheme="minorHAnsi"/>
              </w:rPr>
              <w:t>“</w:t>
            </w:r>
            <w:r w:rsidRPr="00A15EDF">
              <w:rPr>
                <w:rFonts w:ascii="Franklin Gothic Book" w:hAnsi="Franklin Gothic Book" w:cstheme="minorHAnsi"/>
                <w:lang w:val="hy-AM"/>
              </w:rPr>
              <w:t>Support to EITI Armenia</w:t>
            </w:r>
            <w:r w:rsidR="008270BA" w:rsidRPr="00A15EDF">
              <w:rPr>
                <w:rFonts w:ascii="Franklin Gothic Book" w:hAnsi="Franklin Gothic Book" w:cstheme="minorHAnsi"/>
              </w:rPr>
              <w:t>, Additional Financing</w:t>
            </w:r>
            <w:r w:rsidRPr="00A15EDF">
              <w:rPr>
                <w:rFonts w:ascii="Franklin Gothic Book" w:hAnsi="Franklin Gothic Book" w:cstheme="minorHAnsi"/>
              </w:rPr>
              <w:t>”</w:t>
            </w:r>
            <w:r w:rsidRPr="00A15EDF">
              <w:rPr>
                <w:rFonts w:ascii="Franklin Gothic Book" w:hAnsi="Franklin Gothic Book" w:cstheme="minorHAnsi"/>
                <w:lang w:val="hy-AM"/>
              </w:rPr>
              <w:t xml:space="preserve"> grant project, which is aimed at the implementation of the measures in </w:t>
            </w:r>
            <w:r w:rsidRPr="00A15EDF">
              <w:rPr>
                <w:rFonts w:ascii="Franklin Gothic Book" w:hAnsi="Franklin Gothic Book" w:cstheme="minorHAnsi"/>
              </w:rPr>
              <w:t xml:space="preserve">the </w:t>
            </w:r>
            <w:r w:rsidRPr="00A15EDF">
              <w:rPr>
                <w:rFonts w:ascii="Franklin Gothic Book" w:hAnsi="Franklin Gothic Book" w:cstheme="minorHAnsi"/>
                <w:lang w:val="hy-AM"/>
              </w:rPr>
              <w:t>2022-2024 Action Plans</w:t>
            </w:r>
            <w:r w:rsidRPr="00A15EDF">
              <w:rPr>
                <w:rFonts w:ascii="Franklin Gothic Book" w:hAnsi="Franklin Gothic Book" w:cstheme="minorHAnsi"/>
              </w:rPr>
              <w:t xml:space="preserve"> of the RA Government</w:t>
            </w:r>
            <w:r w:rsidRPr="00A15EDF">
              <w:rPr>
                <w:rFonts w:ascii="Franklin Gothic Book" w:hAnsi="Franklin Gothic Book" w:cstheme="minorHAnsi"/>
                <w:lang w:val="hy-AM"/>
              </w:rPr>
              <w:t>.</w:t>
            </w:r>
          </w:p>
        </w:tc>
      </w:tr>
    </w:tbl>
    <w:p w14:paraId="460F90ED" w14:textId="26EF9106" w:rsidR="00B108FA" w:rsidRPr="007A13B5" w:rsidRDefault="00B108FA" w:rsidP="006A271E">
      <w:pPr>
        <w:pStyle w:val="Heading2"/>
        <w:ind w:left="567" w:firstLine="0"/>
      </w:pPr>
      <w:bookmarkStart w:id="8" w:name="_Toc139206219"/>
      <w:r w:rsidRPr="007A13B5">
        <w:lastRenderedPageBreak/>
        <w:t>Liaison with the broader constituency</w:t>
      </w:r>
      <w:bookmarkEnd w:id="8"/>
    </w:p>
    <w:p w14:paraId="5E37BA39" w14:textId="77777777" w:rsidR="00B108FA" w:rsidRPr="007A13B5" w:rsidRDefault="00B108FA" w:rsidP="006A271E">
      <w:pPr>
        <w:spacing w:before="240" w:after="240"/>
        <w:ind w:left="567"/>
        <w:rPr>
          <w:rFonts w:ascii="Franklin Gothic Book" w:eastAsia="Cambria" w:hAnsi="Franklin Gothic Book" w:cs="Arial"/>
          <w:b/>
          <w:bCs/>
          <w:sz w:val="22"/>
        </w:rPr>
      </w:pPr>
      <w:r w:rsidRPr="007A13B5">
        <w:rPr>
          <w:rFonts w:ascii="Franklin Gothic Book" w:eastAsia="Cambria" w:hAnsi="Franklin Gothic Book" w:cs="Arial"/>
          <w:b/>
          <w:bCs/>
          <w:sz w:val="22"/>
        </w:rPr>
        <w:t xml:space="preserve">3. Describe the government constituency’s structures, policies and practices for coordination on EITI matters. </w:t>
      </w:r>
    </w:p>
    <w:p w14:paraId="1AF00CA7" w14:textId="77777777" w:rsidR="00B108FA" w:rsidRPr="00A15EDF" w:rsidRDefault="00B108FA" w:rsidP="006A271E">
      <w:pPr>
        <w:spacing w:before="240" w:after="240"/>
        <w:ind w:left="567"/>
        <w:rPr>
          <w:rFonts w:ascii="Franklin Gothic Book" w:hAnsi="Franklin Gothic Book"/>
        </w:rPr>
      </w:pPr>
      <w:r w:rsidRPr="00A15EDF">
        <w:rPr>
          <w:rFonts w:ascii="Franklin Gothic Book" w:hAnsi="Franklin Gothic Book"/>
        </w:rPr>
        <w:t xml:space="preserve">Please provide supporting evidence. If the evidence is available </w:t>
      </w:r>
      <w:r w:rsidRPr="007A13B5">
        <w:rPr>
          <w:rFonts w:ascii="Franklin Gothic Book" w:eastAsia="Cambria" w:hAnsi="Franklin Gothic Book" w:cs="Arial"/>
          <w:sz w:val="22"/>
        </w:rPr>
        <w:t>online</w:t>
      </w:r>
      <w:r w:rsidRPr="00A15EDF">
        <w:rPr>
          <w:rFonts w:ascii="Franklin Gothic Book" w:hAnsi="Franklin Gothic Book"/>
        </w:rPr>
        <w:t>, please provide a link. If it is not, please annex the evidence to this questionnaire.</w:t>
      </w:r>
    </w:p>
    <w:p w14:paraId="06222462" w14:textId="77777777" w:rsidR="00B108FA" w:rsidRPr="00A15EDF" w:rsidRDefault="00B108FA" w:rsidP="00B108FA">
      <w:pPr>
        <w:rPr>
          <w:rFonts w:ascii="Franklin Gothic Book" w:hAnsi="Franklin Gothic Book"/>
        </w:rPr>
      </w:pPr>
    </w:p>
    <w:tbl>
      <w:tblPr>
        <w:tblStyle w:val="TableGrid"/>
        <w:tblW w:w="4790" w:type="pct"/>
        <w:tblLook w:val="04A0" w:firstRow="1" w:lastRow="0" w:firstColumn="1" w:lastColumn="0" w:noHBand="0" w:noVBand="1"/>
      </w:tblPr>
      <w:tblGrid>
        <w:gridCol w:w="3400"/>
        <w:gridCol w:w="3399"/>
        <w:gridCol w:w="2969"/>
      </w:tblGrid>
      <w:tr w:rsidR="00DA1154" w:rsidRPr="00F2201A" w14:paraId="13911E04" w14:textId="77777777" w:rsidTr="00045A3D">
        <w:tc>
          <w:tcPr>
            <w:tcW w:w="1740" w:type="pct"/>
            <w:shd w:val="clear" w:color="auto" w:fill="E7E6E6" w:themeFill="background2"/>
          </w:tcPr>
          <w:p w14:paraId="66DA828A" w14:textId="77777777" w:rsidR="00B108FA" w:rsidRPr="00A15EDF" w:rsidRDefault="00B108FA">
            <w:pPr>
              <w:rPr>
                <w:rFonts w:ascii="Franklin Gothic Book" w:hAnsi="Franklin Gothic Book"/>
              </w:rPr>
            </w:pPr>
            <w:r w:rsidRPr="00A15EDF">
              <w:rPr>
                <w:rFonts w:ascii="Franklin Gothic Book" w:hAnsi="Franklin Gothic Book"/>
              </w:rPr>
              <w:t>Structures in place for liaison with the broader constituency, such as coordination groups</w:t>
            </w:r>
          </w:p>
        </w:tc>
        <w:tc>
          <w:tcPr>
            <w:tcW w:w="1740" w:type="pct"/>
            <w:shd w:val="clear" w:color="auto" w:fill="E7E6E6" w:themeFill="background2"/>
          </w:tcPr>
          <w:p w14:paraId="67CED826" w14:textId="77777777" w:rsidR="00B108FA" w:rsidRPr="00A15EDF" w:rsidRDefault="00B108FA">
            <w:pPr>
              <w:rPr>
                <w:rFonts w:ascii="Franklin Gothic Book" w:hAnsi="Franklin Gothic Book"/>
              </w:rPr>
            </w:pPr>
            <w:r w:rsidRPr="00A15EDF">
              <w:rPr>
                <w:rFonts w:ascii="Franklin Gothic Book" w:hAnsi="Franklin Gothic Book"/>
              </w:rPr>
              <w:t>Policies and agreed procedures for liaison with the broader constituency</w:t>
            </w:r>
          </w:p>
        </w:tc>
        <w:tc>
          <w:tcPr>
            <w:tcW w:w="1520" w:type="pct"/>
            <w:shd w:val="clear" w:color="auto" w:fill="E7E6E6" w:themeFill="background2"/>
          </w:tcPr>
          <w:p w14:paraId="054718DA" w14:textId="77777777" w:rsidR="00B108FA" w:rsidRPr="00A15EDF" w:rsidRDefault="00B108FA">
            <w:pPr>
              <w:rPr>
                <w:rFonts w:ascii="Franklin Gothic Book" w:hAnsi="Franklin Gothic Book"/>
              </w:rPr>
            </w:pPr>
            <w:r w:rsidRPr="00A15EDF">
              <w:rPr>
                <w:rFonts w:ascii="Franklin Gothic Book" w:hAnsi="Franklin Gothic Book"/>
              </w:rPr>
              <w:t>Practice in the period under review</w:t>
            </w:r>
          </w:p>
        </w:tc>
      </w:tr>
      <w:tr w:rsidR="00DA1154" w:rsidRPr="00F2201A" w14:paraId="58D64FFA" w14:textId="77777777" w:rsidTr="00045A3D">
        <w:tc>
          <w:tcPr>
            <w:tcW w:w="1740" w:type="pct"/>
          </w:tcPr>
          <w:p w14:paraId="462F11CD" w14:textId="76A742D2" w:rsidR="00B61B90" w:rsidRPr="00A15EDF" w:rsidRDefault="00B61B90" w:rsidP="007A13B5">
            <w:pPr>
              <w:spacing w:before="240" w:after="240"/>
              <w:rPr>
                <w:rFonts w:ascii="Franklin Gothic Book" w:hAnsi="Franklin Gothic Book" w:cstheme="minorHAnsi"/>
                <w:highlight w:val="yellow"/>
                <w:lang w:val="hy-AM"/>
              </w:rPr>
            </w:pPr>
            <w:r w:rsidRPr="00A15EDF">
              <w:rPr>
                <w:rFonts w:ascii="Franklin Gothic Book" w:hAnsi="Franklin Gothic Book" w:cstheme="minorHAnsi"/>
                <w:lang w:val="hy-AM"/>
              </w:rPr>
              <w:t>The Government constituency</w:t>
            </w:r>
            <w:r w:rsidRPr="00A15EDF">
              <w:rPr>
                <w:rFonts w:ascii="Franklin Gothic Book" w:hAnsi="Franklin Gothic Book" w:cstheme="minorHAnsi"/>
              </w:rPr>
              <w:t xml:space="preserve"> of the MSG</w:t>
            </w:r>
            <w:r w:rsidRPr="00A15EDF">
              <w:rPr>
                <w:rFonts w:ascii="Franklin Gothic Book" w:hAnsi="Franklin Gothic Book" w:cstheme="minorHAnsi"/>
                <w:lang w:val="hy-AM"/>
              </w:rPr>
              <w:t xml:space="preserve"> is represented by high-ranking officials from the mining industry</w:t>
            </w:r>
            <w:r w:rsidR="00DD798A" w:rsidRPr="00A15EDF">
              <w:rPr>
                <w:rFonts w:ascii="Franklin Gothic Book" w:hAnsi="Franklin Gothic Book" w:cstheme="minorHAnsi"/>
              </w:rPr>
              <w:t xml:space="preserve"> and EITI activities in-line</w:t>
            </w:r>
            <w:r w:rsidRPr="00A15EDF">
              <w:rPr>
                <w:rFonts w:ascii="Franklin Gothic Book" w:hAnsi="Franklin Gothic Book" w:cstheme="minorHAnsi"/>
                <w:lang w:val="hy-AM"/>
              </w:rPr>
              <w:t xml:space="preserve"> authorized state bodies, who </w:t>
            </w:r>
            <w:r w:rsidRPr="007A13B5">
              <w:rPr>
                <w:rFonts w:ascii="Franklin Gothic Book" w:eastAsiaTheme="minorHAnsi" w:hAnsi="Franklin Gothic Book" w:cstheme="minorBidi"/>
                <w:sz w:val="22"/>
              </w:rPr>
              <w:t>represent</w:t>
            </w:r>
            <w:r w:rsidRPr="00A15EDF">
              <w:rPr>
                <w:rFonts w:ascii="Franklin Gothic Book" w:hAnsi="Franklin Gothic Book" w:cstheme="minorHAnsi"/>
                <w:lang w:val="hy-AM"/>
              </w:rPr>
              <w:t xml:space="preserve"> the state and public collective approaches and professional potential of these sectors. Such representation helps to engage the knowledge, information, and professional potential of a wider constituency if necessary, e.g., to create working groups that support the preparation of </w:t>
            </w:r>
            <w:r w:rsidRPr="00A15EDF">
              <w:rPr>
                <w:rFonts w:ascii="Franklin Gothic Book" w:hAnsi="Franklin Gothic Book" w:cstheme="minorHAnsi"/>
              </w:rPr>
              <w:t xml:space="preserve">the </w:t>
            </w:r>
            <w:r w:rsidRPr="00A15EDF">
              <w:rPr>
                <w:rFonts w:ascii="Franklin Gothic Book" w:hAnsi="Franklin Gothic Book" w:cstheme="minorHAnsi"/>
                <w:lang w:val="hy-AM"/>
              </w:rPr>
              <w:t xml:space="preserve">EITI </w:t>
            </w:r>
            <w:r w:rsidRPr="00A15EDF">
              <w:rPr>
                <w:rFonts w:ascii="Franklin Gothic Book" w:hAnsi="Franklin Gothic Book" w:cstheme="minorHAnsi"/>
              </w:rPr>
              <w:t>N</w:t>
            </w:r>
            <w:r w:rsidRPr="00A15EDF">
              <w:rPr>
                <w:rFonts w:ascii="Franklin Gothic Book" w:hAnsi="Franklin Gothic Book" w:cstheme="minorHAnsi"/>
                <w:lang w:val="hy-AM"/>
              </w:rPr>
              <w:t xml:space="preserve">ational </w:t>
            </w:r>
            <w:r w:rsidRPr="00A15EDF">
              <w:rPr>
                <w:rFonts w:ascii="Franklin Gothic Book" w:hAnsi="Franklin Gothic Book" w:cstheme="minorHAnsi"/>
              </w:rPr>
              <w:t>R</w:t>
            </w:r>
            <w:r w:rsidRPr="00A15EDF">
              <w:rPr>
                <w:rFonts w:ascii="Franklin Gothic Book" w:hAnsi="Franklin Gothic Book" w:cstheme="minorHAnsi"/>
                <w:lang w:val="hy-AM"/>
              </w:rPr>
              <w:t xml:space="preserve">eports or implementation of beneficial ownership disclosure system, which are inter-agency groups </w:t>
            </w:r>
            <w:r w:rsidRPr="00A15EDF">
              <w:rPr>
                <w:rFonts w:ascii="Franklin Gothic Book" w:hAnsi="Franklin Gothic Book" w:cstheme="minorHAnsi"/>
                <w:lang w:val="hy-AM"/>
              </w:rPr>
              <w:lastRenderedPageBreak/>
              <w:t>that include responsible employees from the authorized bodies. Such groups provide liasion to a wider audience.</w:t>
            </w:r>
          </w:p>
          <w:p w14:paraId="4139497C" w14:textId="09BB7664" w:rsidR="00DD798A" w:rsidRPr="00A15EDF" w:rsidRDefault="00B61B90" w:rsidP="007A13B5">
            <w:pPr>
              <w:spacing w:before="240" w:after="240"/>
              <w:rPr>
                <w:rFonts w:ascii="Franklin Gothic Book" w:hAnsi="Franklin Gothic Book" w:cstheme="minorHAnsi"/>
                <w:lang w:val="hy-AM"/>
              </w:rPr>
            </w:pPr>
            <w:r w:rsidRPr="00A15EDF">
              <w:rPr>
                <w:rFonts w:ascii="Franklin Gothic Book" w:hAnsi="Franklin Gothic Book" w:cstheme="minorHAnsi"/>
                <w:lang w:val="hy-AM"/>
              </w:rPr>
              <w:t xml:space="preserve">In addition to the MSG, a community of responsible units and specialists from the authorized state bodies responsible for the EITI implementation </w:t>
            </w:r>
            <w:r w:rsidRPr="00A15EDF">
              <w:rPr>
                <w:rFonts w:ascii="Franklin Gothic Book" w:hAnsi="Franklin Gothic Book" w:cstheme="minorHAnsi"/>
              </w:rPr>
              <w:t xml:space="preserve">was </w:t>
            </w:r>
            <w:r w:rsidRPr="00A15EDF">
              <w:rPr>
                <w:rFonts w:ascii="Franklin Gothic Book" w:hAnsi="Franklin Gothic Book" w:cstheme="minorHAnsi"/>
                <w:lang w:val="hy-AM"/>
              </w:rPr>
              <w:t xml:space="preserve">formed, which constantly works with the EITI National Secretariat to implement the </w:t>
            </w:r>
            <w:r w:rsidR="0029745E" w:rsidRPr="00A15EDF">
              <w:rPr>
                <w:rFonts w:ascii="Franklin Gothic Book" w:hAnsi="Franklin Gothic Book" w:cstheme="minorHAnsi"/>
              </w:rPr>
              <w:t>activities</w:t>
            </w:r>
            <w:r w:rsidR="0029745E" w:rsidRPr="00A15EDF">
              <w:rPr>
                <w:rFonts w:ascii="Franklin Gothic Book" w:hAnsi="Franklin Gothic Book" w:cstheme="minorHAnsi"/>
                <w:lang w:val="hy-AM"/>
              </w:rPr>
              <w:t xml:space="preserve"> </w:t>
            </w:r>
            <w:r w:rsidRPr="00A15EDF">
              <w:rPr>
                <w:rFonts w:ascii="Franklin Gothic Book" w:hAnsi="Franklin Gothic Book" w:cstheme="minorHAnsi"/>
                <w:lang w:val="hy-AM"/>
              </w:rPr>
              <w:t xml:space="preserve">of the EITI Work Plan, prepare National </w:t>
            </w:r>
            <w:r w:rsidRPr="00A15EDF">
              <w:rPr>
                <w:rFonts w:ascii="Franklin Gothic Book" w:hAnsi="Franklin Gothic Book" w:cstheme="minorHAnsi"/>
              </w:rPr>
              <w:t>R</w:t>
            </w:r>
            <w:r w:rsidRPr="00A15EDF">
              <w:rPr>
                <w:rFonts w:ascii="Franklin Gothic Book" w:hAnsi="Franklin Gothic Book" w:cstheme="minorHAnsi"/>
                <w:lang w:val="hy-AM"/>
              </w:rPr>
              <w:t>eports, fulfill legal requirements, develop policies, etc.</w:t>
            </w:r>
            <w:r w:rsidR="00DD798A" w:rsidRPr="00A15EDF">
              <w:rPr>
                <w:rFonts w:ascii="Franklin Gothic Book" w:hAnsi="Franklin Gothic Book"/>
              </w:rPr>
              <w:t xml:space="preserve"> </w:t>
            </w:r>
          </w:p>
        </w:tc>
        <w:tc>
          <w:tcPr>
            <w:tcW w:w="1740" w:type="pct"/>
          </w:tcPr>
          <w:p w14:paraId="788ED74F" w14:textId="37E5C4D7" w:rsidR="00B61B90" w:rsidRPr="00A15EDF" w:rsidRDefault="00B61B90" w:rsidP="007A13B5">
            <w:pPr>
              <w:spacing w:before="240" w:after="240"/>
              <w:rPr>
                <w:rFonts w:ascii="Franklin Gothic Book" w:hAnsi="Franklin Gothic Book" w:cstheme="minorHAnsi"/>
                <w:highlight w:val="yellow"/>
                <w:lang w:val="hy-AM"/>
              </w:rPr>
            </w:pPr>
            <w:r w:rsidRPr="00A15EDF">
              <w:rPr>
                <w:rFonts w:ascii="Franklin Gothic Book" w:hAnsi="Franklin Gothic Book" w:cstheme="minorHAnsi"/>
                <w:lang w:val="hy-AM"/>
              </w:rPr>
              <w:lastRenderedPageBreak/>
              <w:t xml:space="preserve">The creation of the above-mentioned working groups is proposed during the </w:t>
            </w:r>
            <w:r w:rsidRPr="00A15EDF">
              <w:rPr>
                <w:rFonts w:ascii="Franklin Gothic Book" w:hAnsi="Franklin Gothic Book" w:cstheme="minorHAnsi"/>
              </w:rPr>
              <w:t>in-person</w:t>
            </w:r>
            <w:r w:rsidRPr="00A15EDF">
              <w:rPr>
                <w:rFonts w:ascii="Franklin Gothic Book" w:hAnsi="Franklin Gothic Book" w:cstheme="minorHAnsi"/>
                <w:lang w:val="hy-AM"/>
              </w:rPr>
              <w:t xml:space="preserve"> or electronic discussions of the MSG, as a result of which the EITI National Secretariat sends a request to the authorized bodies within the composition of the MSG Government constituency</w:t>
            </w:r>
            <w:r w:rsidR="0029745E" w:rsidRPr="00A15EDF">
              <w:rPr>
                <w:rFonts w:ascii="Franklin Gothic Book" w:hAnsi="Franklin Gothic Book" w:cstheme="minorHAnsi"/>
              </w:rPr>
              <w:t xml:space="preserve"> (but not limited)</w:t>
            </w:r>
            <w:r w:rsidRPr="00A15EDF">
              <w:rPr>
                <w:rFonts w:ascii="Franklin Gothic Book" w:hAnsi="Franklin Gothic Book" w:cstheme="minorHAnsi"/>
                <w:lang w:val="hy-AM"/>
              </w:rPr>
              <w:t xml:space="preserve"> to nominate candidates for engagement in a certain working group. Based on the submitted nominations, a working group is formed, and all members of the working group, as well as the MSG, are notified of its composition.</w:t>
            </w:r>
          </w:p>
          <w:p w14:paraId="5361DF12" w14:textId="382B48B3" w:rsidR="00B108FA" w:rsidRPr="00A15EDF" w:rsidRDefault="00B61B90" w:rsidP="007A13B5">
            <w:pPr>
              <w:spacing w:before="240" w:after="240"/>
              <w:rPr>
                <w:rFonts w:ascii="Franklin Gothic Book" w:hAnsi="Franklin Gothic Book"/>
              </w:rPr>
            </w:pPr>
            <w:r w:rsidRPr="00A15EDF">
              <w:rPr>
                <w:rFonts w:ascii="Franklin Gothic Book" w:hAnsi="Franklin Gothic Book" w:cstheme="minorHAnsi"/>
                <w:lang w:val="hy-AM"/>
              </w:rPr>
              <w:t xml:space="preserve">All the documents circulated among the EITI MSG members </w:t>
            </w:r>
            <w:r w:rsidRPr="00A15EDF">
              <w:rPr>
                <w:rFonts w:ascii="Franklin Gothic Book" w:hAnsi="Franklin Gothic Book" w:cstheme="minorHAnsi"/>
                <w:lang w:val="hy-AM"/>
              </w:rPr>
              <w:lastRenderedPageBreak/>
              <w:t>through electronic or other means of communication (except sensitive information addressed to the MSG members) were circulated by the EITI National Secretariat among the representatives of the broader constituency as well, and all the submitted opinions and considerations were taken into account.</w:t>
            </w:r>
          </w:p>
        </w:tc>
        <w:tc>
          <w:tcPr>
            <w:tcW w:w="1520" w:type="pct"/>
          </w:tcPr>
          <w:p w14:paraId="76711A3B" w14:textId="77777777" w:rsidR="00B108FA" w:rsidRPr="00A15EDF" w:rsidRDefault="007F7B41">
            <w:pPr>
              <w:rPr>
                <w:rFonts w:ascii="Franklin Gothic Book" w:hAnsi="Franklin Gothic Book"/>
                <w:i/>
                <w:iCs/>
              </w:rPr>
            </w:pPr>
            <w:r w:rsidRPr="00A15EDF">
              <w:rPr>
                <w:rFonts w:ascii="Franklin Gothic Book" w:hAnsi="Franklin Gothic Book"/>
                <w:i/>
                <w:iCs/>
              </w:rPr>
              <w:lastRenderedPageBreak/>
              <w:t>[Please describe how the constituency coordinated on EITI matters in the period under review, including a description of actors engaged.]</w:t>
            </w:r>
          </w:p>
          <w:p w14:paraId="6CB78E2D" w14:textId="6F90BDF0" w:rsidR="00B61B90" w:rsidRPr="00A15EDF" w:rsidRDefault="00B61B90" w:rsidP="007A13B5">
            <w:pPr>
              <w:spacing w:before="240" w:after="240"/>
              <w:rPr>
                <w:rFonts w:ascii="Franklin Gothic Book" w:hAnsi="Franklin Gothic Book"/>
              </w:rPr>
            </w:pPr>
            <w:r w:rsidRPr="00A15EDF">
              <w:rPr>
                <w:rFonts w:ascii="Franklin Gothic Book" w:hAnsi="Franklin Gothic Book" w:cstheme="minorHAnsi"/>
                <w:lang w:val="hy-AM"/>
              </w:rPr>
              <w:t xml:space="preserve">During the reporting period, </w:t>
            </w:r>
            <w:r w:rsidRPr="00A15EDF">
              <w:rPr>
                <w:rFonts w:ascii="Franklin Gothic Book" w:hAnsi="Franklin Gothic Book" w:cstheme="minorHAnsi"/>
              </w:rPr>
              <w:t>examples</w:t>
            </w:r>
            <w:r w:rsidRPr="00A15EDF">
              <w:rPr>
                <w:rFonts w:ascii="Franklin Gothic Book" w:hAnsi="Franklin Gothic Book" w:cstheme="minorHAnsi"/>
                <w:lang w:val="hy-AM"/>
              </w:rPr>
              <w:t xml:space="preserve"> of cooperation with the wider constituency are the working groups formed within the </w:t>
            </w:r>
            <w:r w:rsidR="0029745E" w:rsidRPr="007A13B5">
              <w:rPr>
                <w:rFonts w:ascii="Franklin Gothic Book" w:hAnsi="Franklin Gothic Book" w:cstheme="minorHAnsi"/>
                <w:lang w:val="hy-AM"/>
              </w:rPr>
              <w:t>scope</w:t>
            </w:r>
            <w:r w:rsidR="0029745E" w:rsidRPr="00A15EDF">
              <w:rPr>
                <w:rFonts w:ascii="Franklin Gothic Book" w:hAnsi="Franklin Gothic Book" w:cstheme="minorHAnsi"/>
                <w:lang w:val="hy-AM"/>
              </w:rPr>
              <w:t xml:space="preserve"> </w:t>
            </w:r>
            <w:r w:rsidRPr="00A15EDF">
              <w:rPr>
                <w:rFonts w:ascii="Franklin Gothic Book" w:hAnsi="Franklin Gothic Book" w:cstheme="minorHAnsi"/>
                <w:lang w:val="hy-AM"/>
              </w:rPr>
              <w:t xml:space="preserve">of the preparation of the EITI Reports, and the working group cooperating within the framework of beneficial ownership disclosure, BO electronic declarations system, and </w:t>
            </w:r>
            <w:r w:rsidRPr="00A15EDF">
              <w:rPr>
                <w:rFonts w:ascii="Franklin Gothic Book" w:hAnsi="Franklin Gothic Book" w:cstheme="minorHAnsi"/>
              </w:rPr>
              <w:t>“</w:t>
            </w:r>
            <w:r w:rsidRPr="00A15EDF">
              <w:rPr>
                <w:rFonts w:ascii="Franklin Gothic Book" w:hAnsi="Franklin Gothic Book" w:cstheme="minorHAnsi"/>
                <w:lang w:val="hy-AM"/>
              </w:rPr>
              <w:t>Opening Extractives</w:t>
            </w:r>
            <w:r w:rsidRPr="00A15EDF">
              <w:rPr>
                <w:rFonts w:ascii="Franklin Gothic Book" w:hAnsi="Franklin Gothic Book" w:cstheme="minorHAnsi"/>
              </w:rPr>
              <w:t>”</w:t>
            </w:r>
            <w:r w:rsidRPr="00A15EDF">
              <w:rPr>
                <w:rFonts w:ascii="Franklin Gothic Book" w:hAnsi="Franklin Gothic Book" w:cstheme="minorHAnsi"/>
                <w:lang w:val="hy-AM"/>
              </w:rPr>
              <w:t xml:space="preserve"> </w:t>
            </w:r>
            <w:r w:rsidRPr="00A15EDF">
              <w:rPr>
                <w:rFonts w:ascii="Franklin Gothic Book" w:hAnsi="Franklin Gothic Book" w:cstheme="minorHAnsi"/>
                <w:lang w:val="hy-AM"/>
              </w:rPr>
              <w:lastRenderedPageBreak/>
              <w:t xml:space="preserve">programme. The responsible representatives of the authorized state bodies that are engaged in these working groups provided information for developing the relevant sections of the Reports, as well as professional opinions and guidance within the framework of the creation of BO electronic declarations system, and implementation of the </w:t>
            </w:r>
            <w:r w:rsidRPr="00A15EDF">
              <w:rPr>
                <w:rFonts w:ascii="Franklin Gothic Book" w:hAnsi="Franklin Gothic Book" w:cstheme="minorHAnsi"/>
              </w:rPr>
              <w:t>“</w:t>
            </w:r>
            <w:r w:rsidRPr="00A15EDF">
              <w:rPr>
                <w:rFonts w:ascii="Franklin Gothic Book" w:hAnsi="Franklin Gothic Book" w:cstheme="minorHAnsi"/>
                <w:lang w:val="hy-AM"/>
              </w:rPr>
              <w:t>Opening Extractives</w:t>
            </w:r>
            <w:r w:rsidRPr="00A15EDF">
              <w:rPr>
                <w:rFonts w:ascii="Franklin Gothic Book" w:hAnsi="Franklin Gothic Book" w:cstheme="minorHAnsi"/>
              </w:rPr>
              <w:t>”</w:t>
            </w:r>
            <w:r w:rsidRPr="00A15EDF">
              <w:rPr>
                <w:rFonts w:ascii="Franklin Gothic Book" w:hAnsi="Franklin Gothic Book" w:cstheme="minorHAnsi"/>
                <w:lang w:val="hy-AM"/>
              </w:rPr>
              <w:t xml:space="preserve"> programme.</w:t>
            </w:r>
          </w:p>
        </w:tc>
      </w:tr>
    </w:tbl>
    <w:p w14:paraId="61FA8CFD" w14:textId="77777777" w:rsidR="00B108FA" w:rsidRPr="00A15EDF" w:rsidRDefault="00B108FA" w:rsidP="00B108FA">
      <w:pPr>
        <w:rPr>
          <w:rFonts w:ascii="Franklin Gothic Book" w:hAnsi="Franklin Gothic Book"/>
        </w:rPr>
      </w:pPr>
    </w:p>
    <w:p w14:paraId="63FFC1C4" w14:textId="77777777" w:rsidR="00B108FA" w:rsidRPr="00A15EDF" w:rsidRDefault="00B108FA" w:rsidP="00B108FA">
      <w:pPr>
        <w:rPr>
          <w:rFonts w:ascii="Franklin Gothic Book" w:hAnsi="Franklin Gothic Book"/>
        </w:rPr>
      </w:pPr>
    </w:p>
    <w:p w14:paraId="45DF09F7" w14:textId="12180E55" w:rsidR="00DA1154" w:rsidRPr="00F2273E" w:rsidRDefault="00B108FA" w:rsidP="006A271E">
      <w:pPr>
        <w:spacing w:before="240" w:after="240"/>
        <w:ind w:left="567"/>
        <w:rPr>
          <w:rFonts w:ascii="Franklin Gothic Book" w:eastAsia="Cambria" w:hAnsi="Franklin Gothic Book" w:cs="Arial"/>
          <w:b/>
          <w:bCs/>
          <w:sz w:val="22"/>
        </w:rPr>
      </w:pPr>
      <w:r w:rsidRPr="007A13B5">
        <w:rPr>
          <w:rFonts w:ascii="Franklin Gothic Book" w:eastAsia="Cambria" w:hAnsi="Franklin Gothic Book" w:cs="Arial"/>
          <w:b/>
          <w:bCs/>
          <w:sz w:val="22"/>
        </w:rPr>
        <w:t>4. Have MSG members sought input from the broader constituency on the following documents. If yes, how and did you receive input?</w:t>
      </w:r>
    </w:p>
    <w:p w14:paraId="139984FD" w14:textId="77777777" w:rsidR="00B108FA" w:rsidRPr="007A13B5" w:rsidRDefault="00B108FA" w:rsidP="006A271E">
      <w:pPr>
        <w:spacing w:before="240" w:after="240"/>
        <w:ind w:left="567"/>
        <w:rPr>
          <w:rFonts w:ascii="Franklin Gothic Book" w:eastAsia="Cambria" w:hAnsi="Franklin Gothic Book" w:cs="Arial"/>
          <w:sz w:val="22"/>
        </w:rPr>
      </w:pPr>
      <w:r w:rsidRPr="00A15EDF">
        <w:rPr>
          <w:rFonts w:ascii="Franklin Gothic Book" w:hAnsi="Franklin Gothic Book"/>
        </w:rPr>
        <w:tab/>
        <w:t xml:space="preserve">a) The latest EITI work plan, </w:t>
      </w:r>
      <w:r w:rsidRPr="007A13B5">
        <w:rPr>
          <w:rFonts w:ascii="Franklin Gothic Book" w:eastAsia="Cambria" w:hAnsi="Franklin Gothic Book" w:cs="Arial"/>
          <w:sz w:val="22"/>
        </w:rPr>
        <w:t>including priorities for EITI implementation</w:t>
      </w:r>
    </w:p>
    <w:p w14:paraId="038F9669" w14:textId="23C0082D" w:rsidR="00B108FA" w:rsidRPr="007A13B5" w:rsidRDefault="00B108FA" w:rsidP="006A271E">
      <w:pPr>
        <w:spacing w:before="240" w:after="240"/>
        <w:ind w:left="567"/>
        <w:rPr>
          <w:rFonts w:ascii="Franklin Gothic Book" w:eastAsia="Cambria" w:hAnsi="Franklin Gothic Book" w:cs="Arial"/>
          <w:sz w:val="22"/>
        </w:rPr>
      </w:pPr>
      <w:r w:rsidRPr="007A13B5">
        <w:rPr>
          <w:rFonts w:ascii="Franklin Gothic Book" w:eastAsia="Cambria" w:hAnsi="Franklin Gothic Book" w:cs="Arial"/>
          <w:sz w:val="22"/>
        </w:rPr>
        <w:tab/>
        <w:t>b) The latest annual review of outcomes and impact</w:t>
      </w:r>
    </w:p>
    <w:p w14:paraId="19066CA2" w14:textId="77777777" w:rsidR="00DA1154" w:rsidRPr="00A15EDF" w:rsidRDefault="00DA1154" w:rsidP="00B108FA">
      <w:pPr>
        <w:rPr>
          <w:rFonts w:ascii="Franklin Gothic Book" w:hAnsi="Franklin Gothic Book"/>
        </w:rPr>
      </w:pPr>
    </w:p>
    <w:tbl>
      <w:tblPr>
        <w:tblStyle w:val="TableGrid"/>
        <w:tblW w:w="0" w:type="auto"/>
        <w:tblInd w:w="504" w:type="dxa"/>
        <w:tblLook w:val="04A0" w:firstRow="1" w:lastRow="0" w:firstColumn="1" w:lastColumn="0" w:noHBand="0" w:noVBand="1"/>
      </w:tblPr>
      <w:tblGrid>
        <w:gridCol w:w="9062"/>
      </w:tblGrid>
      <w:tr w:rsidR="00B108FA" w:rsidRPr="00DA1154" w14:paraId="242EE960" w14:textId="77777777" w:rsidTr="00A15EDF">
        <w:tc>
          <w:tcPr>
            <w:tcW w:w="9062" w:type="dxa"/>
          </w:tcPr>
          <w:p w14:paraId="2FAE20E0" w14:textId="1ED381E5" w:rsidR="00B61B90" w:rsidRPr="00A15EDF" w:rsidRDefault="00B61B90" w:rsidP="007A13B5">
            <w:pPr>
              <w:spacing w:before="240" w:after="240"/>
              <w:rPr>
                <w:rFonts w:ascii="Franklin Gothic Book" w:hAnsi="Franklin Gothic Book" w:cstheme="minorHAnsi"/>
                <w:highlight w:val="yellow"/>
                <w:lang w:val="hy-AM"/>
              </w:rPr>
            </w:pPr>
            <w:r w:rsidRPr="00A15EDF">
              <w:rPr>
                <w:rFonts w:ascii="Franklin Gothic Book" w:hAnsi="Franklin Gothic Book" w:cstheme="minorHAnsi"/>
                <w:lang w:val="hy-AM"/>
              </w:rPr>
              <w:t xml:space="preserve">The Government constituency members of the MSG, being the leading officials of the relevant authorized bodies, when discussing the EITI Work Plan, its </w:t>
            </w:r>
            <w:r w:rsidR="0029745E" w:rsidRPr="00A15EDF">
              <w:rPr>
                <w:rFonts w:ascii="Franklin Gothic Book" w:hAnsi="Franklin Gothic Book" w:cstheme="minorHAnsi"/>
              </w:rPr>
              <w:t xml:space="preserve">activities </w:t>
            </w:r>
            <w:r w:rsidRPr="00A15EDF">
              <w:rPr>
                <w:rFonts w:ascii="Franklin Gothic Book" w:hAnsi="Franklin Gothic Book" w:cstheme="minorHAnsi"/>
                <w:lang w:val="hy-AM"/>
              </w:rPr>
              <w:t xml:space="preserve">and implementation dates, or when reviewing the EITI annual outcomes and impact, present the approaches and professional opinions of the wider Government constituency on the mentioned matters. Thus, by approving the </w:t>
            </w:r>
            <w:r w:rsidRPr="00A15EDF">
              <w:rPr>
                <w:rFonts w:ascii="Franklin Gothic Book" w:hAnsi="Franklin Gothic Book" w:cstheme="minorHAnsi"/>
              </w:rPr>
              <w:t>W</w:t>
            </w:r>
            <w:r w:rsidRPr="00A15EDF">
              <w:rPr>
                <w:rFonts w:ascii="Franklin Gothic Book" w:hAnsi="Franklin Gothic Book" w:cstheme="minorHAnsi"/>
                <w:lang w:val="hy-AM"/>
              </w:rPr>
              <w:t xml:space="preserve">ork </w:t>
            </w:r>
            <w:r w:rsidRPr="00A15EDF">
              <w:rPr>
                <w:rFonts w:ascii="Franklin Gothic Book" w:hAnsi="Franklin Gothic Book" w:cstheme="minorHAnsi"/>
              </w:rPr>
              <w:t>P</w:t>
            </w:r>
            <w:r w:rsidRPr="00A15EDF">
              <w:rPr>
                <w:rFonts w:ascii="Franklin Gothic Book" w:hAnsi="Franklin Gothic Book" w:cstheme="minorHAnsi"/>
                <w:lang w:val="hy-AM"/>
              </w:rPr>
              <w:t>lans or other documents, they also record the input of the broader constituency.</w:t>
            </w:r>
          </w:p>
          <w:p w14:paraId="21958626" w14:textId="332B02A3" w:rsidR="00DA1154" w:rsidRPr="00A15EDF" w:rsidRDefault="00B61B90" w:rsidP="007A13B5">
            <w:pPr>
              <w:spacing w:before="240" w:after="240"/>
              <w:rPr>
                <w:rFonts w:ascii="Franklin Gothic Book" w:hAnsi="Franklin Gothic Book"/>
              </w:rPr>
            </w:pPr>
            <w:r w:rsidRPr="00A15EDF">
              <w:rPr>
                <w:rFonts w:ascii="Franklin Gothic Book" w:hAnsi="Franklin Gothic Book" w:cstheme="minorHAnsi"/>
                <w:lang w:val="hy-AM"/>
              </w:rPr>
              <w:t>All the documents circulated among the EITI MSG members through electronic or other means of communication (except sensitive information addressed to the MSG members) were circulated by the EITI National Secretariat among the representatives of the broader constituency as well, and all the submitted opinions and considerations were taken into account.</w:t>
            </w:r>
          </w:p>
          <w:p w14:paraId="4DD5F543" w14:textId="77777777" w:rsidR="00B108FA" w:rsidRPr="00A15EDF" w:rsidRDefault="00B108FA">
            <w:pPr>
              <w:rPr>
                <w:rFonts w:ascii="Franklin Gothic Book" w:hAnsi="Franklin Gothic Book"/>
              </w:rPr>
            </w:pPr>
          </w:p>
        </w:tc>
      </w:tr>
    </w:tbl>
    <w:p w14:paraId="73BF30DA" w14:textId="23409FE0" w:rsidR="00B108FA" w:rsidRPr="007A13B5" w:rsidRDefault="00B108FA" w:rsidP="005D0620">
      <w:pPr>
        <w:pStyle w:val="Heading2"/>
      </w:pPr>
      <w:bookmarkStart w:id="9" w:name="_Toc139206220"/>
      <w:r w:rsidRPr="007A13B5">
        <w:lastRenderedPageBreak/>
        <w:t>Use of data</w:t>
      </w:r>
      <w:bookmarkEnd w:id="9"/>
    </w:p>
    <w:p w14:paraId="31C3A6C0" w14:textId="2BDC37D4" w:rsidR="00DA1154" w:rsidRPr="007A13B5" w:rsidRDefault="00B108FA" w:rsidP="00F2273E">
      <w:pPr>
        <w:spacing w:before="240" w:after="240"/>
        <w:ind w:left="567"/>
        <w:rPr>
          <w:rFonts w:ascii="Franklin Gothic Book" w:eastAsia="Cambria" w:hAnsi="Franklin Gothic Book" w:cs="Arial"/>
          <w:b/>
          <w:bCs/>
          <w:sz w:val="22"/>
        </w:rPr>
      </w:pPr>
      <w:r w:rsidRPr="007A13B5">
        <w:rPr>
          <w:rFonts w:ascii="Franklin Gothic Book" w:eastAsia="Cambria" w:hAnsi="Franklin Gothic Book" w:cs="Arial"/>
          <w:b/>
          <w:bCs/>
          <w:sz w:val="22"/>
        </w:rPr>
        <w:t xml:space="preserve">5. Have government representatives contributed to communicating or using EITI data, including participation in outreach activities? </w:t>
      </w:r>
    </w:p>
    <w:p w14:paraId="16B68B6E" w14:textId="6D59B227" w:rsidR="00B108FA" w:rsidRPr="007A13B5" w:rsidRDefault="00B108FA" w:rsidP="00F2273E">
      <w:pPr>
        <w:spacing w:before="240" w:after="240"/>
        <w:ind w:left="567"/>
        <w:rPr>
          <w:rFonts w:ascii="Franklin Gothic Book" w:eastAsia="Cambria" w:hAnsi="Franklin Gothic Book" w:cs="Arial"/>
          <w:sz w:val="22"/>
        </w:rPr>
      </w:pPr>
      <w:r w:rsidRPr="007A13B5">
        <w:rPr>
          <w:rFonts w:ascii="Franklin Gothic Book" w:eastAsia="Cambria" w:hAnsi="Franklin Gothic Book" w:cs="Arial"/>
          <w:sz w:val="22"/>
        </w:rPr>
        <w:t>If yes, please provide examples with links to any supporting evidence, such as reports, speeches or news articles.</w:t>
      </w:r>
    </w:p>
    <w:p w14:paraId="25147C14" w14:textId="77777777" w:rsidR="00DA1154" w:rsidRPr="00A15EDF" w:rsidRDefault="00DA1154" w:rsidP="00A15EDF">
      <w:pPr>
        <w:ind w:left="709" w:right="1611"/>
        <w:rPr>
          <w:rFonts w:ascii="Franklin Gothic Book" w:hAnsi="Franklin Gothic Book"/>
        </w:rPr>
      </w:pPr>
    </w:p>
    <w:tbl>
      <w:tblPr>
        <w:tblStyle w:val="TableGrid"/>
        <w:tblW w:w="0" w:type="auto"/>
        <w:tblInd w:w="568" w:type="dxa"/>
        <w:tblLayout w:type="fixed"/>
        <w:tblLook w:val="04A0" w:firstRow="1" w:lastRow="0" w:firstColumn="1" w:lastColumn="0" w:noHBand="0" w:noVBand="1"/>
      </w:tblPr>
      <w:tblGrid>
        <w:gridCol w:w="9213"/>
      </w:tblGrid>
      <w:tr w:rsidR="00B108FA" w:rsidRPr="00DA1154" w14:paraId="2B093095" w14:textId="77777777" w:rsidTr="00A15EDF">
        <w:tc>
          <w:tcPr>
            <w:tcW w:w="9213" w:type="dxa"/>
          </w:tcPr>
          <w:p w14:paraId="131C4803" w14:textId="77777777" w:rsidR="00B61B90" w:rsidRPr="00F2273E" w:rsidRDefault="00B61B90" w:rsidP="007A13B5">
            <w:pPr>
              <w:spacing w:before="240" w:after="240"/>
              <w:rPr>
                <w:rFonts w:ascii="Franklin Gothic Book" w:hAnsi="Franklin Gothic Book" w:cstheme="minorHAnsi"/>
                <w:lang w:val="hy-AM"/>
              </w:rPr>
            </w:pPr>
            <w:r w:rsidRPr="00A15EDF">
              <w:rPr>
                <w:rFonts w:ascii="Franklin Gothic Book" w:hAnsi="Franklin Gothic Book" w:cstheme="minorHAnsi"/>
                <w:lang w:val="hy-AM"/>
              </w:rPr>
              <w:t xml:space="preserve">Yes, </w:t>
            </w:r>
            <w:r w:rsidRPr="00A15EDF">
              <w:rPr>
                <w:rFonts w:ascii="Franklin Gothic Book" w:hAnsi="Franklin Gothic Book" w:cstheme="minorHAnsi"/>
              </w:rPr>
              <w:t xml:space="preserve">the </w:t>
            </w:r>
            <w:r w:rsidRPr="007A13B5">
              <w:rPr>
                <w:rFonts w:ascii="Franklin Gothic Book" w:hAnsi="Franklin Gothic Book" w:cstheme="minorHAnsi"/>
                <w:lang w:val="hy-AM"/>
              </w:rPr>
              <w:t>government</w:t>
            </w:r>
            <w:r w:rsidRPr="00A15EDF">
              <w:rPr>
                <w:rFonts w:ascii="Franklin Gothic Book" w:hAnsi="Franklin Gothic Book" w:cstheme="minorHAnsi"/>
                <w:lang w:val="hy-AM"/>
              </w:rPr>
              <w:t xml:space="preserve"> representatives contributed to communicating and using the EITI data. </w:t>
            </w:r>
            <w:r w:rsidRPr="00F2273E">
              <w:rPr>
                <w:rFonts w:ascii="Franklin Gothic Book" w:hAnsi="Franklin Gothic Book" w:cstheme="minorHAnsi"/>
                <w:lang w:val="hy-AM"/>
              </w:rPr>
              <w:t>During the period under review, they participated in the following EITI outreach activities:</w:t>
            </w:r>
          </w:p>
          <w:p w14:paraId="3F03633F" w14:textId="77777777" w:rsidR="00B61B90" w:rsidRPr="00F2273E" w:rsidRDefault="00B61B90" w:rsidP="007A13B5">
            <w:pPr>
              <w:spacing w:before="240" w:after="240"/>
              <w:rPr>
                <w:rFonts w:ascii="Franklin Gothic Book" w:hAnsi="Franklin Gothic Book" w:cstheme="minorHAnsi"/>
                <w:lang w:val="hy-AM"/>
              </w:rPr>
            </w:pPr>
            <w:r w:rsidRPr="00F2273E">
              <w:rPr>
                <w:rFonts w:ascii="Franklin Gothic Book" w:hAnsi="Franklin Gothic Book" w:cstheme="minorHAnsi"/>
                <w:lang w:val="hy-AM"/>
              </w:rPr>
              <w:t xml:space="preserve">Conferences dedicated to </w:t>
            </w:r>
            <w:r w:rsidRPr="00F2273E">
              <w:rPr>
                <w:rFonts w:ascii="Franklin Gothic Book" w:eastAsiaTheme="minorHAnsi" w:hAnsi="Franklin Gothic Book" w:cstheme="minorBidi"/>
                <w:sz w:val="22"/>
              </w:rPr>
              <w:t>the</w:t>
            </w:r>
            <w:r w:rsidRPr="00F2273E">
              <w:rPr>
                <w:rFonts w:ascii="Franklin Gothic Book" w:hAnsi="Franklin Gothic Book" w:cstheme="minorHAnsi"/>
                <w:lang w:val="hy-AM"/>
              </w:rPr>
              <w:t xml:space="preserve"> three EITI National Reports, where they gave speeches and participated in panel discussions:</w:t>
            </w:r>
          </w:p>
          <w:p w14:paraId="46C65D4C" w14:textId="7F7EE174" w:rsidR="0029745E" w:rsidRPr="00F2273E" w:rsidRDefault="00B61B90" w:rsidP="006A271E">
            <w:pPr>
              <w:spacing w:before="240" w:after="240"/>
              <w:rPr>
                <w:rFonts w:ascii="Franklin Gothic Book" w:hAnsi="Franklin Gothic Book"/>
              </w:rPr>
            </w:pPr>
            <w:r w:rsidRPr="00F2273E">
              <w:rPr>
                <w:rFonts w:ascii="Franklin Gothic Book" w:hAnsi="Franklin Gothic Book"/>
                <w:lang w:val="hy-AM"/>
              </w:rPr>
              <w:t>22.12.2022-</w:t>
            </w:r>
            <w:r w:rsidR="0029745E" w:rsidRPr="00F2273E">
              <w:rPr>
                <w:rFonts w:ascii="Franklin Gothic Book" w:hAnsi="Franklin Gothic Book"/>
              </w:rPr>
              <w:t xml:space="preserve"> </w:t>
            </w:r>
            <w:hyperlink r:id="rId36" w:history="1">
              <w:r w:rsidR="0029745E" w:rsidRPr="00F2273E">
                <w:rPr>
                  <w:rStyle w:val="Hyperlink"/>
                  <w:rFonts w:ascii="Franklin Gothic Book" w:hAnsi="Franklin Gothic Book"/>
                  <w:color w:val="auto"/>
                </w:rPr>
                <w:t>EITI National Conference</w:t>
              </w:r>
            </w:hyperlink>
            <w:r w:rsidR="0029745E" w:rsidRPr="00F2273E">
              <w:rPr>
                <w:rFonts w:ascii="Franklin Gothic Book" w:hAnsi="Franklin Gothic Book"/>
              </w:rPr>
              <w:t xml:space="preserve"> </w:t>
            </w:r>
          </w:p>
          <w:p w14:paraId="77C113D2" w14:textId="502B5E7E" w:rsidR="0029745E" w:rsidRPr="00F2273E" w:rsidRDefault="00B61B90" w:rsidP="006A271E">
            <w:pPr>
              <w:spacing w:before="240" w:after="240"/>
              <w:rPr>
                <w:rFonts w:ascii="Franklin Gothic Book" w:hAnsi="Franklin Gothic Book"/>
              </w:rPr>
            </w:pPr>
            <w:r w:rsidRPr="00F2273E">
              <w:rPr>
                <w:rFonts w:ascii="Franklin Gothic Book" w:hAnsi="Franklin Gothic Book" w:cstheme="minorHAnsi"/>
                <w:lang w:val="hy-AM"/>
              </w:rPr>
              <w:t>23.07.</w:t>
            </w:r>
            <w:r w:rsidRPr="006A271E">
              <w:rPr>
                <w:rFonts w:ascii="Franklin Gothic Book" w:hAnsi="Franklin Gothic Book"/>
                <w:lang w:val="hy-AM"/>
              </w:rPr>
              <w:t>2021</w:t>
            </w:r>
            <w:r w:rsidRPr="00F2273E">
              <w:rPr>
                <w:rFonts w:ascii="Franklin Gothic Book" w:hAnsi="Franklin Gothic Book" w:cstheme="minorHAnsi"/>
                <w:lang w:val="hy-AM"/>
              </w:rPr>
              <w:t>-</w:t>
            </w:r>
            <w:r w:rsidRPr="00F2273E">
              <w:rPr>
                <w:rFonts w:ascii="Franklin Gothic Book" w:hAnsi="Franklin Gothic Book"/>
                <w:lang w:val="hy-AM"/>
              </w:rPr>
              <w:t xml:space="preserve"> </w:t>
            </w:r>
            <w:hyperlink r:id="rId37" w:history="1">
              <w:r w:rsidR="0029745E" w:rsidRPr="00F2273E">
                <w:rPr>
                  <w:rStyle w:val="Hyperlink"/>
                  <w:rFonts w:ascii="Franklin Gothic Book" w:hAnsi="Franklin Gothic Book"/>
                  <w:color w:val="auto"/>
                </w:rPr>
                <w:t>EITI National Conference</w:t>
              </w:r>
            </w:hyperlink>
          </w:p>
          <w:p w14:paraId="703FB34D" w14:textId="2A662B72" w:rsidR="00DA1154" w:rsidRPr="00F2273E" w:rsidRDefault="00B61B90" w:rsidP="006A271E">
            <w:pPr>
              <w:spacing w:before="240" w:after="240"/>
              <w:rPr>
                <w:rFonts w:ascii="Franklin Gothic Book" w:hAnsi="Franklin Gothic Book"/>
              </w:rPr>
            </w:pPr>
            <w:r w:rsidRPr="00F2273E">
              <w:rPr>
                <w:rFonts w:ascii="Franklin Gothic Book" w:hAnsi="Franklin Gothic Book"/>
                <w:lang w:val="hy-AM"/>
              </w:rPr>
              <w:t xml:space="preserve">14.09.2020- </w:t>
            </w:r>
            <w:r w:rsidR="00FD36DD" w:rsidRPr="00F2273E">
              <w:rPr>
                <w:rStyle w:val="Hyperlink"/>
                <w:rFonts w:ascii="Franklin Gothic Book" w:hAnsi="Franklin Gothic Book"/>
                <w:color w:val="auto"/>
              </w:rPr>
              <w:fldChar w:fldCharType="begin"/>
            </w:r>
            <w:r w:rsidR="00FD36DD" w:rsidRPr="00F2273E">
              <w:rPr>
                <w:rStyle w:val="Hyperlink"/>
                <w:rFonts w:ascii="Franklin Gothic Book" w:hAnsi="Franklin Gothic Book"/>
                <w:color w:val="auto"/>
              </w:rPr>
              <w:instrText xml:space="preserve"> HYPERLINK "https://www.eiti.am/hy/</w:instrText>
            </w:r>
            <w:r w:rsidR="00FD36DD" w:rsidRPr="00F2273E">
              <w:rPr>
                <w:rStyle w:val="Hyperlink"/>
                <w:rFonts w:ascii="Sylfaen" w:hAnsi="Sylfaen" w:cs="Sylfaen"/>
                <w:color w:val="auto"/>
              </w:rPr>
              <w:instrText>Նորություններ</w:instrText>
            </w:r>
            <w:r w:rsidR="00FD36DD" w:rsidRPr="00F2273E">
              <w:rPr>
                <w:rStyle w:val="Hyperlink"/>
                <w:rFonts w:ascii="Franklin Gothic Book" w:hAnsi="Franklin Gothic Book"/>
                <w:color w:val="auto"/>
              </w:rPr>
              <w:instrText xml:space="preserve">/2020/09/14/2018-eiti-report-conference/98/" </w:instrText>
            </w:r>
            <w:r w:rsidR="00FD36DD" w:rsidRPr="00F2273E">
              <w:rPr>
                <w:rStyle w:val="Hyperlink"/>
                <w:rFonts w:ascii="Franklin Gothic Book" w:hAnsi="Franklin Gothic Book"/>
                <w:color w:val="auto"/>
              </w:rPr>
              <w:fldChar w:fldCharType="separate"/>
            </w:r>
            <w:r w:rsidR="0029745E" w:rsidRPr="00F2273E">
              <w:rPr>
                <w:rStyle w:val="Hyperlink"/>
                <w:rFonts w:ascii="Franklin Gothic Book" w:hAnsi="Franklin Gothic Book"/>
                <w:color w:val="auto"/>
              </w:rPr>
              <w:t>EITI National Conference</w:t>
            </w:r>
            <w:r w:rsidR="00FD36DD" w:rsidRPr="00F2273E">
              <w:rPr>
                <w:rStyle w:val="Hyperlink"/>
                <w:rFonts w:ascii="Franklin Gothic Book" w:hAnsi="Franklin Gothic Book"/>
                <w:color w:val="auto"/>
              </w:rPr>
              <w:fldChar w:fldCharType="end"/>
            </w:r>
          </w:p>
          <w:p w14:paraId="62EDE378" w14:textId="77777777" w:rsidR="00B61B90" w:rsidRPr="00F2273E" w:rsidRDefault="00B61B90" w:rsidP="007A13B5">
            <w:pPr>
              <w:spacing w:before="240" w:after="240"/>
              <w:rPr>
                <w:rFonts w:ascii="Franklin Gothic Book" w:hAnsi="Franklin Gothic Book" w:cstheme="minorHAnsi"/>
              </w:rPr>
            </w:pPr>
            <w:r w:rsidRPr="00F2273E">
              <w:rPr>
                <w:rFonts w:ascii="Franklin Gothic Book" w:hAnsi="Franklin Gothic Book" w:cstheme="minorHAnsi"/>
                <w:lang w:val="hy-AM"/>
              </w:rPr>
              <w:t>Speeches a</w:t>
            </w:r>
            <w:r w:rsidRPr="00F2273E">
              <w:rPr>
                <w:rFonts w:ascii="Franklin Gothic Book" w:hAnsi="Franklin Gothic Book" w:cstheme="minorHAnsi"/>
              </w:rPr>
              <w:t>t</w:t>
            </w:r>
            <w:r w:rsidRPr="00F2273E">
              <w:rPr>
                <w:rFonts w:ascii="Franklin Gothic Book" w:hAnsi="Franklin Gothic Book" w:cstheme="minorHAnsi"/>
                <w:lang w:val="hy-AM"/>
              </w:rPr>
              <w:t xml:space="preserve"> the conference dedicated to the 70th anniversary of Zangezur Copper Molybdenum Combine CJSC about the mining industry, where the </w:t>
            </w:r>
            <w:r w:rsidRPr="00F2273E">
              <w:rPr>
                <w:rFonts w:ascii="Franklin Gothic Book" w:hAnsi="Franklin Gothic Book" w:cstheme="minorHAnsi"/>
              </w:rPr>
              <w:t>matters</w:t>
            </w:r>
            <w:r w:rsidRPr="00F2273E">
              <w:rPr>
                <w:rFonts w:ascii="Franklin Gothic Book" w:hAnsi="Franklin Gothic Book" w:cstheme="minorHAnsi"/>
                <w:lang w:val="hy-AM"/>
              </w:rPr>
              <w:t xml:space="preserve"> of EIT</w:t>
            </w:r>
            <w:r w:rsidRPr="00F2273E">
              <w:rPr>
                <w:rFonts w:ascii="Franklin Gothic Book" w:hAnsi="Franklin Gothic Book" w:cstheme="minorHAnsi"/>
              </w:rPr>
              <w:t>I</w:t>
            </w:r>
            <w:r w:rsidRPr="00F2273E">
              <w:rPr>
                <w:rFonts w:ascii="Franklin Gothic Book" w:hAnsi="Franklin Gothic Book" w:cstheme="minorHAnsi"/>
                <w:lang w:val="hy-AM"/>
              </w:rPr>
              <w:t xml:space="preserve"> data transparency and use were also discussed</w:t>
            </w:r>
            <w:r w:rsidRPr="00F2273E">
              <w:rPr>
                <w:rFonts w:ascii="Franklin Gothic Book" w:hAnsi="Franklin Gothic Book" w:cstheme="minorHAnsi"/>
              </w:rPr>
              <w:t>:</w:t>
            </w:r>
          </w:p>
          <w:p w14:paraId="5B3C4E9B" w14:textId="09F3F615" w:rsidR="00B61B90" w:rsidRPr="00F2273E" w:rsidRDefault="00B61B90" w:rsidP="006A271E">
            <w:pPr>
              <w:spacing w:before="240" w:after="240"/>
              <w:rPr>
                <w:rFonts w:ascii="Franklin Gothic Book" w:hAnsi="Franklin Gothic Book"/>
                <w:lang w:val="hy-AM"/>
              </w:rPr>
            </w:pPr>
            <w:r w:rsidRPr="00F2273E">
              <w:rPr>
                <w:rFonts w:ascii="Franklin Gothic Book" w:hAnsi="Franklin Gothic Book"/>
                <w:lang w:val="hy-AM"/>
              </w:rPr>
              <w:t>23.11.2022-</w:t>
            </w:r>
            <w:r w:rsidR="0029745E" w:rsidRPr="00F2273E">
              <w:rPr>
                <w:rFonts w:ascii="Franklin Gothic Book" w:hAnsi="Franklin Gothic Book"/>
              </w:rPr>
              <w:t xml:space="preserve"> </w:t>
            </w:r>
            <w:r w:rsidRPr="00F2273E">
              <w:rPr>
                <w:rFonts w:ascii="Franklin Gothic Book" w:hAnsi="Franklin Gothic Book"/>
              </w:rPr>
              <w:t>“</w:t>
            </w:r>
            <w:r w:rsidRPr="00F2273E">
              <w:rPr>
                <w:rFonts w:ascii="Franklin Gothic Book" w:hAnsi="Franklin Gothic Book"/>
                <w:lang w:val="hy-AM"/>
              </w:rPr>
              <w:t>168.</w:t>
            </w:r>
            <w:r w:rsidRPr="00F2273E">
              <w:rPr>
                <w:rFonts w:ascii="Franklin Gothic Book" w:hAnsi="Franklin Gothic Book"/>
              </w:rPr>
              <w:t>am” news website</w:t>
            </w:r>
            <w:r w:rsidRPr="00F2273E">
              <w:rPr>
                <w:rFonts w:ascii="Franklin Gothic Book" w:hAnsi="Franklin Gothic Book"/>
                <w:lang w:val="hy-AM"/>
              </w:rPr>
              <w:t xml:space="preserve">    </w:t>
            </w:r>
            <w:hyperlink r:id="rId38" w:history="1">
              <w:r w:rsidRPr="00F2273E">
                <w:rPr>
                  <w:rStyle w:val="Hyperlink"/>
                  <w:rFonts w:ascii="Franklin Gothic Book" w:hAnsi="Franklin Gothic Book"/>
                  <w:color w:val="auto"/>
                  <w:lang w:val="hy-AM"/>
                </w:rPr>
                <w:t>https://www.youtube.com/watch?app=desktop&amp;v=ljNEUfRqZww&amp;fbclid=IwAR37silx6L4mMpmAp6j2ZCScozDGuYIc31lj0Vw5JkjWplLSa_e_wH-fv08</w:t>
              </w:r>
            </w:hyperlink>
          </w:p>
          <w:p w14:paraId="33A06C3F" w14:textId="39C54523" w:rsidR="00B61B90" w:rsidRPr="00F2273E" w:rsidRDefault="00FD36DD" w:rsidP="00B61B90">
            <w:pPr>
              <w:jc w:val="both"/>
              <w:rPr>
                <w:rStyle w:val="Hyperlink"/>
                <w:rFonts w:ascii="Franklin Gothic Book" w:hAnsi="Franklin Gothic Book"/>
                <w:color w:val="auto"/>
                <w:lang w:val="hy-AM"/>
              </w:rPr>
            </w:pPr>
            <w:hyperlink r:id="rId39" w:history="1">
              <w:r w:rsidR="00B61B90" w:rsidRPr="00F2273E">
                <w:rPr>
                  <w:rStyle w:val="Hyperlink"/>
                  <w:rFonts w:ascii="Franklin Gothic Book" w:hAnsi="Franklin Gothic Book"/>
                  <w:color w:val="auto"/>
                  <w:lang w:val="hy-AM"/>
                </w:rPr>
                <w:t>https://www.facebook.com/zcmcofficial</w:t>
              </w:r>
            </w:hyperlink>
          </w:p>
          <w:p w14:paraId="5FFA12B3" w14:textId="77777777" w:rsidR="00DA1154" w:rsidRPr="00F2273E" w:rsidRDefault="00DA1154" w:rsidP="00B61B90">
            <w:pPr>
              <w:jc w:val="both"/>
              <w:rPr>
                <w:rFonts w:ascii="Franklin Gothic Book" w:hAnsi="Franklin Gothic Book"/>
                <w:lang w:val="hy-AM"/>
              </w:rPr>
            </w:pPr>
          </w:p>
          <w:p w14:paraId="0C97703A" w14:textId="4964FBF1" w:rsidR="00DA1154" w:rsidRPr="00F2273E" w:rsidRDefault="00B61B90" w:rsidP="00B61B90">
            <w:pPr>
              <w:jc w:val="both"/>
              <w:rPr>
                <w:rFonts w:ascii="Franklin Gothic Book" w:hAnsi="Franklin Gothic Book" w:cs="Arial"/>
              </w:rPr>
            </w:pPr>
            <w:r w:rsidRPr="00F2273E">
              <w:rPr>
                <w:rFonts w:ascii="Franklin Gothic Book" w:hAnsi="Franklin Gothic Book" w:cs="Arial"/>
                <w:lang w:val="hy-AM"/>
              </w:rPr>
              <w:t>The news was spread regarding the discussions of the EITI matters with the participation of government representatives, in particular</w:t>
            </w:r>
            <w:r w:rsidRPr="00F2273E">
              <w:rPr>
                <w:rFonts w:ascii="Franklin Gothic Book" w:hAnsi="Franklin Gothic Book" w:cs="Arial"/>
              </w:rPr>
              <w:t>:</w:t>
            </w:r>
          </w:p>
          <w:p w14:paraId="4D3387A6" w14:textId="77777777" w:rsidR="00B61B90" w:rsidRPr="00F2273E" w:rsidRDefault="00B61B90" w:rsidP="007A13B5">
            <w:pPr>
              <w:spacing w:before="240" w:after="240"/>
              <w:rPr>
                <w:rFonts w:ascii="Franklin Gothic Book" w:hAnsi="Franklin Gothic Book"/>
                <w:lang w:val="hy-AM"/>
              </w:rPr>
            </w:pPr>
            <w:bookmarkStart w:id="10" w:name="_Toc136958199"/>
            <w:r w:rsidRPr="00F2273E">
              <w:rPr>
                <w:rFonts w:ascii="Franklin Gothic Book" w:hAnsi="Franklin Gothic Book"/>
                <w:lang w:val="hy-AM"/>
              </w:rPr>
              <w:t>20.10.2022</w:t>
            </w:r>
            <w:r w:rsidRPr="00F2273E">
              <w:rPr>
                <w:rFonts w:ascii="Sylfaen" w:hAnsi="Sylfaen" w:cs="Sylfaen"/>
                <w:lang w:val="hy-AM"/>
              </w:rPr>
              <w:t>թ</w:t>
            </w:r>
            <w:r w:rsidRPr="00F2273E">
              <w:rPr>
                <w:rFonts w:ascii="Franklin Gothic Book" w:hAnsi="Franklin Gothic Book"/>
                <w:lang w:val="hy-AM"/>
              </w:rPr>
              <w:t xml:space="preserve">.- </w:t>
            </w:r>
            <w:bookmarkEnd w:id="10"/>
            <w:r w:rsidRPr="00F2273E">
              <w:rPr>
                <w:rFonts w:ascii="Franklin Gothic Book" w:hAnsi="Franklin Gothic Book"/>
                <w:lang w:val="hy-AM"/>
              </w:rPr>
              <w:t>Covering the meeting with the OpenOwnership Company at the Ministry of Justice regarding the beneficial ownership declaration system:</w:t>
            </w:r>
          </w:p>
          <w:p w14:paraId="4CE7C405" w14:textId="77777777" w:rsidR="00B61B90" w:rsidRPr="00F2273E" w:rsidRDefault="00B61B90" w:rsidP="007A13B5">
            <w:pPr>
              <w:spacing w:before="240" w:after="240"/>
              <w:rPr>
                <w:rFonts w:ascii="Franklin Gothic Book" w:hAnsi="Franklin Gothic Book"/>
                <w:lang w:val="hy-AM"/>
              </w:rPr>
            </w:pPr>
            <w:proofErr w:type="spellStart"/>
            <w:r w:rsidRPr="00F2273E">
              <w:rPr>
                <w:rFonts w:ascii="Franklin Gothic Book" w:hAnsi="Franklin Gothic Book" w:cstheme="minorHAnsi"/>
                <w:lang w:val="hy-AM"/>
              </w:rPr>
              <w:t>Pastinfo</w:t>
            </w:r>
            <w:proofErr w:type="spellEnd"/>
            <w:r w:rsidRPr="00F2273E">
              <w:rPr>
                <w:rFonts w:ascii="Franklin Gothic Book" w:hAnsi="Franklin Gothic Book"/>
                <w:lang w:val="hy-AM"/>
              </w:rPr>
              <w:t xml:space="preserve"> agency: </w:t>
            </w:r>
            <w:hyperlink r:id="rId40" w:history="1">
              <w:r w:rsidRPr="00F2273E">
                <w:rPr>
                  <w:rFonts w:ascii="Franklin Gothic Book" w:hAnsi="Franklin Gothic Book"/>
                </w:rPr>
                <w:t>https://www.pastinfo.am/hy/news/2022/10/20/jnog2fsf5/1478518</w:t>
              </w:r>
            </w:hyperlink>
          </w:p>
          <w:p w14:paraId="0095EBBA" w14:textId="4222209F" w:rsidR="00DA1154" w:rsidRPr="00F2273E" w:rsidRDefault="00B61B90" w:rsidP="007A13B5">
            <w:pPr>
              <w:spacing w:before="240" w:after="240"/>
              <w:rPr>
                <w:rFonts w:ascii="Franklin Gothic Book" w:hAnsi="Franklin Gothic Book"/>
              </w:rPr>
            </w:pPr>
            <w:r w:rsidRPr="00F2273E">
              <w:rPr>
                <w:rFonts w:ascii="Franklin Gothic Book" w:hAnsi="Franklin Gothic Book"/>
                <w:lang w:val="hy-AM"/>
              </w:rPr>
              <w:t xml:space="preserve">Ministry of Justice: </w:t>
            </w:r>
            <w:hyperlink r:id="rId41" w:history="1">
              <w:r w:rsidRPr="00F2273E">
                <w:rPr>
                  <w:rFonts w:ascii="Franklin Gothic Book" w:hAnsi="Franklin Gothic Book"/>
                </w:rPr>
                <w:t>https://www.moj.am/article/3307</w:t>
              </w:r>
            </w:hyperlink>
          </w:p>
          <w:p w14:paraId="2DD57391" w14:textId="77777777" w:rsidR="00B61B90" w:rsidRPr="00F2273E" w:rsidRDefault="00B61B90" w:rsidP="007A13B5">
            <w:pPr>
              <w:spacing w:before="240" w:after="240"/>
              <w:rPr>
                <w:rFonts w:ascii="Franklin Gothic Book" w:hAnsi="Franklin Gothic Book"/>
                <w:lang w:val="hy-AM"/>
              </w:rPr>
            </w:pPr>
            <w:r w:rsidRPr="00F2273E">
              <w:rPr>
                <w:rFonts w:ascii="Franklin Gothic Book" w:hAnsi="Franklin Gothic Book"/>
                <w:lang w:val="hy-AM"/>
              </w:rPr>
              <w:t>22.12.2022 - First Channel News covering the conference dedicated to the EITI Report and the speeches</w:t>
            </w:r>
          </w:p>
          <w:p w14:paraId="6846C2DA" w14:textId="262EE31F" w:rsidR="00DA1154" w:rsidRPr="00F2273E" w:rsidRDefault="00B61B90" w:rsidP="007A13B5">
            <w:pPr>
              <w:spacing w:before="240" w:after="240"/>
              <w:rPr>
                <w:rFonts w:ascii="Franklin Gothic Book" w:hAnsi="Franklin Gothic Book"/>
              </w:rPr>
            </w:pPr>
            <w:r w:rsidRPr="00F2273E">
              <w:rPr>
                <w:rFonts w:ascii="Franklin Gothic Book" w:hAnsi="Franklin Gothic Book"/>
                <w:lang w:val="hy-AM"/>
              </w:rPr>
              <w:t xml:space="preserve"> </w:t>
            </w:r>
            <w:hyperlink r:id="rId42" w:history="1">
              <w:r w:rsidRPr="00F2273E">
                <w:rPr>
                  <w:rFonts w:ascii="Franklin Gothic Book" w:hAnsi="Franklin Gothic Book"/>
                </w:rPr>
                <w:t>https://www.youtube.com/watch?v=BWfyTrhZt8E</w:t>
              </w:r>
            </w:hyperlink>
          </w:p>
          <w:p w14:paraId="7597461C" w14:textId="2B8475E1" w:rsidR="00B61B90" w:rsidRPr="00F2273E" w:rsidRDefault="0029745E" w:rsidP="007A13B5">
            <w:pPr>
              <w:spacing w:before="240" w:after="240"/>
              <w:rPr>
                <w:rFonts w:ascii="Franklin Gothic Book" w:hAnsi="Franklin Gothic Book" w:cstheme="minorHAnsi"/>
              </w:rPr>
            </w:pPr>
            <w:r w:rsidRPr="00F2273E">
              <w:rPr>
                <w:rFonts w:ascii="Franklin Gothic Book" w:hAnsi="Franklin Gothic Book"/>
                <w:lang w:val="hy-AM"/>
              </w:rPr>
              <w:t>T</w:t>
            </w:r>
            <w:r w:rsidR="00B61B90" w:rsidRPr="00F2273E">
              <w:rPr>
                <w:rFonts w:ascii="Franklin Gothic Book" w:hAnsi="Franklin Gothic Book"/>
                <w:lang w:val="hy-AM"/>
              </w:rPr>
              <w:t>he authorized state</w:t>
            </w:r>
            <w:r w:rsidR="00B61B90" w:rsidRPr="00F2273E">
              <w:rPr>
                <w:rFonts w:ascii="Franklin Gothic Book" w:hAnsi="Franklin Gothic Book" w:cstheme="minorHAnsi"/>
                <w:lang w:val="hy-AM"/>
              </w:rPr>
              <w:t xml:space="preserve"> bodies assist in the transfer of the EITI data</w:t>
            </w:r>
            <w:r w:rsidR="00B61B90" w:rsidRPr="00F2273E">
              <w:rPr>
                <w:rFonts w:ascii="Franklin Gothic Book" w:hAnsi="Franklin Gothic Book" w:cstheme="minorHAnsi"/>
              </w:rPr>
              <w:t>. In particular,</w:t>
            </w:r>
          </w:p>
          <w:p w14:paraId="47698C98" w14:textId="77777777" w:rsidR="00B61B90" w:rsidRPr="00F2273E" w:rsidRDefault="00B61B90" w:rsidP="00B61B90">
            <w:pPr>
              <w:pStyle w:val="ListParagraph"/>
              <w:numPr>
                <w:ilvl w:val="0"/>
                <w:numId w:val="18"/>
              </w:numPr>
              <w:rPr>
                <w:rFonts w:cstheme="minorHAnsi"/>
                <w:lang w:val="hy-AM"/>
              </w:rPr>
            </w:pPr>
            <w:r w:rsidRPr="00F2273E">
              <w:rPr>
                <w:rFonts w:cstheme="minorHAnsi"/>
                <w:lang w:val="hy-AM"/>
              </w:rPr>
              <w:lastRenderedPageBreak/>
              <w:t xml:space="preserve">The </w:t>
            </w:r>
            <w:r w:rsidR="00FD36DD" w:rsidRPr="00F2273E">
              <w:rPr>
                <w:rStyle w:val="Hyperlink"/>
                <w:rFonts w:cstheme="minorHAnsi"/>
                <w:color w:val="auto"/>
                <w:lang w:val="hy-AM"/>
              </w:rPr>
              <w:fldChar w:fldCharType="begin"/>
            </w:r>
            <w:r w:rsidR="00FD36DD" w:rsidRPr="00F2273E">
              <w:rPr>
                <w:rStyle w:val="Hyperlink"/>
                <w:rFonts w:cstheme="minorHAnsi"/>
                <w:color w:val="auto"/>
                <w:lang w:val="hy-AM"/>
              </w:rPr>
              <w:instrText xml:space="preserve"> HYPERLINK "https://mtad.am/pages/extractive-industries-transparency-initiative" </w:instrText>
            </w:r>
            <w:r w:rsidR="00FD36DD" w:rsidRPr="00F2273E">
              <w:rPr>
                <w:rStyle w:val="Hyperlink"/>
                <w:rFonts w:cstheme="minorHAnsi"/>
                <w:color w:val="auto"/>
                <w:lang w:val="hy-AM"/>
              </w:rPr>
              <w:fldChar w:fldCharType="separate"/>
            </w:r>
            <w:r w:rsidRPr="00F2273E">
              <w:rPr>
                <w:rStyle w:val="Hyperlink"/>
                <w:rFonts w:cstheme="minorHAnsi"/>
                <w:color w:val="auto"/>
                <w:lang w:val="hy-AM"/>
              </w:rPr>
              <w:t>section</w:t>
            </w:r>
            <w:r w:rsidR="00FD36DD" w:rsidRPr="00F2273E">
              <w:rPr>
                <w:rStyle w:val="Hyperlink"/>
                <w:rFonts w:cstheme="minorHAnsi"/>
                <w:color w:val="auto"/>
                <w:lang w:val="hy-AM"/>
              </w:rPr>
              <w:fldChar w:fldCharType="end"/>
            </w:r>
            <w:r w:rsidRPr="00F2273E">
              <w:rPr>
                <w:rFonts w:cstheme="minorHAnsi"/>
                <w:lang w:val="hy-AM"/>
              </w:rPr>
              <w:t xml:space="preserve"> </w:t>
            </w:r>
            <w:r w:rsidRPr="00F2273E">
              <w:rPr>
                <w:rFonts w:cstheme="minorHAnsi"/>
              </w:rPr>
              <w:t>“</w:t>
            </w:r>
            <w:r w:rsidRPr="00F2273E">
              <w:rPr>
                <w:rFonts w:cstheme="minorHAnsi"/>
                <w:lang w:val="hy-AM"/>
              </w:rPr>
              <w:t>The Extractive Industries Transparency Initiative</w:t>
            </w:r>
            <w:r w:rsidRPr="00F2273E">
              <w:rPr>
                <w:rFonts w:cstheme="minorHAnsi"/>
              </w:rPr>
              <w:t>”</w:t>
            </w:r>
            <w:r w:rsidRPr="00F2273E">
              <w:rPr>
                <w:rFonts w:cstheme="minorHAnsi"/>
                <w:lang w:val="hy-AM"/>
              </w:rPr>
              <w:t xml:space="preserve"> can be found on the website of the Ministry of Territorial Administration and Infrastructure.</w:t>
            </w:r>
          </w:p>
          <w:p w14:paraId="374376C4" w14:textId="4313D844" w:rsidR="00B61B90" w:rsidRPr="00F2273E" w:rsidRDefault="00B61B90" w:rsidP="00B61B90">
            <w:pPr>
              <w:pStyle w:val="ListParagraph"/>
              <w:numPr>
                <w:ilvl w:val="0"/>
                <w:numId w:val="18"/>
              </w:numPr>
              <w:rPr>
                <w:rFonts w:cstheme="minorHAnsi"/>
                <w:lang w:val="hy-AM"/>
              </w:rPr>
            </w:pPr>
            <w:r w:rsidRPr="00F2273E">
              <w:rPr>
                <w:rFonts w:cstheme="minorHAnsi"/>
                <w:lang w:val="hy-AM"/>
              </w:rPr>
              <w:t xml:space="preserve">The SRC EITI public reports are published on the </w:t>
            </w:r>
            <w:r w:rsidR="00FD36DD" w:rsidRPr="00F2273E">
              <w:rPr>
                <w:rStyle w:val="Hyperlink"/>
                <w:rFonts w:cstheme="minorHAnsi"/>
                <w:color w:val="auto"/>
                <w:lang w:val="hy-AM"/>
              </w:rPr>
              <w:fldChar w:fldCharType="begin"/>
            </w:r>
            <w:r w:rsidR="00FD36DD" w:rsidRPr="00F2273E">
              <w:rPr>
                <w:rStyle w:val="Hyperlink"/>
                <w:rFonts w:cstheme="minorHAnsi"/>
                <w:color w:val="auto"/>
                <w:lang w:val="hy-AM"/>
              </w:rPr>
              <w:instrText xml:space="preserve"> HYPERLINK "https://www.petekamutner.am/Content.aspx?itn=tsTILists" </w:instrText>
            </w:r>
            <w:r w:rsidR="00FD36DD" w:rsidRPr="00F2273E">
              <w:rPr>
                <w:rStyle w:val="Hyperlink"/>
                <w:rFonts w:cstheme="minorHAnsi"/>
                <w:color w:val="auto"/>
                <w:lang w:val="hy-AM"/>
              </w:rPr>
              <w:fldChar w:fldCharType="separate"/>
            </w:r>
            <w:r w:rsidRPr="00F2273E">
              <w:rPr>
                <w:rStyle w:val="Hyperlink"/>
                <w:rFonts w:cstheme="minorHAnsi"/>
                <w:color w:val="auto"/>
                <w:lang w:val="hy-AM"/>
              </w:rPr>
              <w:t>website</w:t>
            </w:r>
            <w:r w:rsidR="00FD36DD" w:rsidRPr="00F2273E">
              <w:rPr>
                <w:rStyle w:val="Hyperlink"/>
                <w:rFonts w:cstheme="minorHAnsi"/>
                <w:color w:val="auto"/>
                <w:lang w:val="hy-AM"/>
              </w:rPr>
              <w:fldChar w:fldCharType="end"/>
            </w:r>
            <w:r w:rsidRPr="00F2273E">
              <w:rPr>
                <w:rFonts w:cstheme="minorHAnsi"/>
                <w:lang w:val="hy-AM"/>
              </w:rPr>
              <w:t xml:space="preserve"> of the State Revenue Committee.</w:t>
            </w:r>
          </w:p>
          <w:p w14:paraId="6B5C8C95" w14:textId="77777777" w:rsidR="00DA1154" w:rsidRPr="00F2273E" w:rsidRDefault="00DA1154" w:rsidP="00DB4D22">
            <w:pPr>
              <w:ind w:left="360"/>
              <w:rPr>
                <w:rFonts w:ascii="Franklin Gothic Book" w:hAnsi="Franklin Gothic Book" w:cstheme="minorHAnsi"/>
                <w:lang w:val="hy-AM"/>
              </w:rPr>
            </w:pPr>
          </w:p>
          <w:p w14:paraId="209811DC" w14:textId="13AB0D09" w:rsidR="00DA1154" w:rsidRPr="00F2273E" w:rsidRDefault="00B61B90" w:rsidP="00B61B90">
            <w:pPr>
              <w:rPr>
                <w:rFonts w:ascii="Franklin Gothic Book" w:hAnsi="Franklin Gothic Book"/>
                <w:lang w:val="hy-AM"/>
              </w:rPr>
            </w:pPr>
            <w:r w:rsidRPr="00F2273E">
              <w:rPr>
                <w:rFonts w:ascii="Franklin Gothic Book" w:hAnsi="Franklin Gothic Book" w:cstheme="minorHAnsi"/>
                <w:lang w:val="hy-AM"/>
              </w:rPr>
              <w:t>The EITI news</w:t>
            </w:r>
            <w:r w:rsidRPr="00F2273E">
              <w:rPr>
                <w:rStyle w:val="FootnoteReference"/>
                <w:rFonts w:ascii="Franklin Gothic Book" w:hAnsi="Franklin Gothic Book" w:cstheme="minorHAnsi"/>
                <w:lang w:val="hy-AM"/>
              </w:rPr>
              <w:footnoteReference w:id="5"/>
            </w:r>
            <w:r w:rsidRPr="00F2273E">
              <w:rPr>
                <w:rFonts w:ascii="Franklin Gothic Book" w:hAnsi="Franklin Gothic Book" w:cstheme="minorHAnsi"/>
                <w:lang w:val="hy-AM"/>
              </w:rPr>
              <w:t xml:space="preserve"> is published on the websites of authorized bodies and their social network pages.</w:t>
            </w:r>
          </w:p>
          <w:p w14:paraId="43C65720" w14:textId="77777777" w:rsidR="00B108FA" w:rsidRPr="00A15EDF" w:rsidRDefault="00B108FA">
            <w:pPr>
              <w:rPr>
                <w:rFonts w:ascii="Franklin Gothic Book" w:hAnsi="Franklin Gothic Book"/>
                <w:lang w:val="hy-AM"/>
              </w:rPr>
            </w:pPr>
          </w:p>
        </w:tc>
      </w:tr>
    </w:tbl>
    <w:p w14:paraId="0E29547D" w14:textId="77777777" w:rsidR="00B108FA" w:rsidRPr="00A15EDF" w:rsidRDefault="00B108FA" w:rsidP="00B108FA">
      <w:pPr>
        <w:rPr>
          <w:rFonts w:ascii="Franklin Gothic Book" w:hAnsi="Franklin Gothic Book"/>
          <w:lang w:val="hy-AM"/>
        </w:rPr>
      </w:pPr>
    </w:p>
    <w:p w14:paraId="70FF769F" w14:textId="223CB36A" w:rsidR="00B108FA" w:rsidRPr="00F2273E" w:rsidRDefault="00B108FA" w:rsidP="005D0620">
      <w:pPr>
        <w:pStyle w:val="Heading2"/>
      </w:pPr>
      <w:bookmarkStart w:id="11" w:name="_Toc139206221"/>
      <w:r w:rsidRPr="00F2273E">
        <w:t>Sign-off</w:t>
      </w:r>
      <w:bookmarkEnd w:id="11"/>
    </w:p>
    <w:p w14:paraId="13769F03" w14:textId="0F8C83C7" w:rsidR="00B108FA" w:rsidRPr="00F2273E" w:rsidRDefault="00B108FA" w:rsidP="00F2273E">
      <w:pPr>
        <w:spacing w:before="240" w:after="240"/>
        <w:ind w:left="567"/>
        <w:rPr>
          <w:rFonts w:ascii="Franklin Gothic Book" w:eastAsia="Cambria" w:hAnsi="Franklin Gothic Book" w:cs="Arial"/>
          <w:b/>
          <w:bCs/>
          <w:sz w:val="22"/>
        </w:rPr>
      </w:pPr>
      <w:r w:rsidRPr="00F2273E">
        <w:rPr>
          <w:rFonts w:ascii="Franklin Gothic Book" w:eastAsia="Cambria" w:hAnsi="Franklin Gothic Book" w:cs="Arial"/>
          <w:b/>
          <w:bCs/>
          <w:sz w:val="22"/>
        </w:rPr>
        <w:t>Please include below the names and contact details of the MSG members from the government constituency who sign off on submitting the above information to the Validation team. Add rows as needed.</w:t>
      </w:r>
    </w:p>
    <w:p w14:paraId="1CA81009" w14:textId="77777777" w:rsidR="00DA1154" w:rsidRPr="00A15EDF" w:rsidRDefault="00DA1154" w:rsidP="00A15EDF">
      <w:pPr>
        <w:ind w:left="709" w:right="1752"/>
        <w:rPr>
          <w:rFonts w:ascii="Franklin Gothic Book" w:hAnsi="Franklin Gothic Book"/>
          <w:b/>
          <w:bCs/>
        </w:rPr>
      </w:pPr>
    </w:p>
    <w:tbl>
      <w:tblPr>
        <w:tblStyle w:val="TableGrid"/>
        <w:tblW w:w="0" w:type="auto"/>
        <w:tblInd w:w="562" w:type="dxa"/>
        <w:tblLook w:val="04A0" w:firstRow="1" w:lastRow="0" w:firstColumn="1" w:lastColumn="0" w:noHBand="0" w:noVBand="1"/>
      </w:tblPr>
      <w:tblGrid>
        <w:gridCol w:w="3263"/>
        <w:gridCol w:w="3294"/>
        <w:gridCol w:w="1543"/>
        <w:gridCol w:w="1534"/>
      </w:tblGrid>
      <w:tr w:rsidR="00DA1154" w:rsidRPr="00F2201A" w14:paraId="3A03AA15" w14:textId="77777777" w:rsidTr="0029745E">
        <w:tc>
          <w:tcPr>
            <w:tcW w:w="3372" w:type="dxa"/>
            <w:shd w:val="clear" w:color="auto" w:fill="E7E6E6" w:themeFill="background2"/>
          </w:tcPr>
          <w:p w14:paraId="48BEE345" w14:textId="77777777" w:rsidR="00B108FA" w:rsidRPr="00F2273E" w:rsidRDefault="00B108FA" w:rsidP="00F2273E">
            <w:pPr>
              <w:spacing w:before="240" w:after="240"/>
              <w:rPr>
                <w:rFonts w:ascii="Franklin Gothic Book" w:eastAsiaTheme="minorHAnsi" w:hAnsi="Franklin Gothic Book" w:cstheme="minorBidi"/>
                <w:sz w:val="22"/>
              </w:rPr>
            </w:pPr>
            <w:r w:rsidRPr="00F2273E">
              <w:rPr>
                <w:rFonts w:ascii="Franklin Gothic Book" w:eastAsiaTheme="minorHAnsi" w:hAnsi="Franklin Gothic Book" w:cstheme="minorBidi"/>
                <w:sz w:val="22"/>
              </w:rPr>
              <w:t>Name</w:t>
            </w:r>
          </w:p>
        </w:tc>
        <w:tc>
          <w:tcPr>
            <w:tcW w:w="3154" w:type="dxa"/>
            <w:shd w:val="clear" w:color="auto" w:fill="E7E6E6" w:themeFill="background2"/>
          </w:tcPr>
          <w:p w14:paraId="5E21BC36" w14:textId="77777777" w:rsidR="00B108FA" w:rsidRPr="00F2273E" w:rsidRDefault="00B108FA" w:rsidP="00F2273E">
            <w:pPr>
              <w:spacing w:before="240" w:after="240"/>
              <w:rPr>
                <w:rFonts w:ascii="Franklin Gothic Book" w:eastAsiaTheme="minorHAnsi" w:hAnsi="Franklin Gothic Book" w:cstheme="minorBidi"/>
                <w:sz w:val="22"/>
              </w:rPr>
            </w:pPr>
            <w:r w:rsidRPr="00F2273E">
              <w:rPr>
                <w:rFonts w:ascii="Franklin Gothic Book" w:eastAsiaTheme="minorHAnsi" w:hAnsi="Franklin Gothic Book" w:cstheme="minorBidi"/>
                <w:sz w:val="22"/>
              </w:rPr>
              <w:t>Email address or telephone number</w:t>
            </w:r>
          </w:p>
        </w:tc>
        <w:tc>
          <w:tcPr>
            <w:tcW w:w="1554" w:type="dxa"/>
            <w:shd w:val="clear" w:color="auto" w:fill="E7E6E6" w:themeFill="background2"/>
          </w:tcPr>
          <w:p w14:paraId="4F3E3DE8" w14:textId="77777777" w:rsidR="00B108FA" w:rsidRPr="00F2273E" w:rsidRDefault="00B108FA" w:rsidP="00F2273E">
            <w:pPr>
              <w:spacing w:before="240" w:after="240"/>
              <w:rPr>
                <w:rFonts w:ascii="Franklin Gothic Book" w:eastAsiaTheme="minorHAnsi" w:hAnsi="Franklin Gothic Book" w:cstheme="minorBidi"/>
                <w:sz w:val="22"/>
              </w:rPr>
            </w:pPr>
            <w:r w:rsidRPr="00F2273E">
              <w:rPr>
                <w:rFonts w:ascii="Franklin Gothic Book" w:eastAsiaTheme="minorHAnsi" w:hAnsi="Franklin Gothic Book" w:cstheme="minorBidi"/>
                <w:sz w:val="22"/>
              </w:rPr>
              <w:t>Date</w:t>
            </w:r>
          </w:p>
        </w:tc>
        <w:tc>
          <w:tcPr>
            <w:tcW w:w="1559" w:type="dxa"/>
            <w:shd w:val="clear" w:color="auto" w:fill="E7E6E6" w:themeFill="background2"/>
          </w:tcPr>
          <w:p w14:paraId="21D9C267" w14:textId="77777777" w:rsidR="00B108FA" w:rsidRPr="00F2273E" w:rsidRDefault="00B108FA" w:rsidP="00F2273E">
            <w:pPr>
              <w:spacing w:before="240" w:after="240"/>
              <w:rPr>
                <w:rFonts w:ascii="Franklin Gothic Book" w:eastAsiaTheme="minorHAnsi" w:hAnsi="Franklin Gothic Book" w:cstheme="minorBidi"/>
                <w:sz w:val="22"/>
              </w:rPr>
            </w:pPr>
            <w:r w:rsidRPr="00F2273E">
              <w:rPr>
                <w:rFonts w:ascii="Franklin Gothic Book" w:eastAsiaTheme="minorHAnsi" w:hAnsi="Franklin Gothic Book" w:cstheme="minorBidi"/>
                <w:sz w:val="22"/>
              </w:rPr>
              <w:t>Signature (optional)</w:t>
            </w:r>
          </w:p>
        </w:tc>
      </w:tr>
      <w:tr w:rsidR="00DA1154" w:rsidRPr="00F2201A" w14:paraId="48E0608B" w14:textId="77777777" w:rsidTr="0029745E">
        <w:tc>
          <w:tcPr>
            <w:tcW w:w="3372" w:type="dxa"/>
          </w:tcPr>
          <w:p w14:paraId="39A0B81A" w14:textId="77939352" w:rsidR="00F12D40" w:rsidRPr="00F2273E" w:rsidRDefault="00F12D40" w:rsidP="00F2273E">
            <w:pPr>
              <w:spacing w:before="240" w:after="240"/>
              <w:rPr>
                <w:rFonts w:ascii="Franklin Gothic Book" w:eastAsiaTheme="minorHAnsi" w:hAnsi="Franklin Gothic Book" w:cstheme="minorBidi"/>
                <w:sz w:val="22"/>
              </w:rPr>
            </w:pPr>
            <w:r w:rsidRPr="00F2273E">
              <w:rPr>
                <w:rFonts w:ascii="Franklin Gothic Book" w:eastAsiaTheme="minorHAnsi" w:hAnsi="Franklin Gothic Book" w:cstheme="minorBidi"/>
                <w:sz w:val="22"/>
              </w:rPr>
              <w:t xml:space="preserve">Tigran </w:t>
            </w:r>
            <w:proofErr w:type="spellStart"/>
            <w:r w:rsidRPr="00F2273E">
              <w:rPr>
                <w:rFonts w:ascii="Franklin Gothic Book" w:eastAsiaTheme="minorHAnsi" w:hAnsi="Franklin Gothic Book" w:cstheme="minorBidi"/>
                <w:sz w:val="22"/>
              </w:rPr>
              <w:t>Khachatryan</w:t>
            </w:r>
            <w:proofErr w:type="spellEnd"/>
          </w:p>
        </w:tc>
        <w:tc>
          <w:tcPr>
            <w:tcW w:w="3154" w:type="dxa"/>
          </w:tcPr>
          <w:p w14:paraId="65C39A6E" w14:textId="77777777" w:rsidR="00F12D40" w:rsidRPr="00F2273E" w:rsidRDefault="00F12D40" w:rsidP="00F2273E">
            <w:pPr>
              <w:spacing w:before="240" w:after="240"/>
              <w:rPr>
                <w:rFonts w:ascii="Franklin Gothic Book" w:eastAsiaTheme="minorHAnsi" w:hAnsi="Franklin Gothic Book" w:cstheme="minorBidi"/>
                <w:sz w:val="22"/>
              </w:rPr>
            </w:pPr>
          </w:p>
        </w:tc>
        <w:tc>
          <w:tcPr>
            <w:tcW w:w="1554" w:type="dxa"/>
          </w:tcPr>
          <w:p w14:paraId="1C0857C3" w14:textId="57E93281" w:rsidR="00F12D40" w:rsidRPr="00F2273E" w:rsidRDefault="0029745E" w:rsidP="00F2273E">
            <w:pPr>
              <w:spacing w:before="240" w:after="240"/>
              <w:rPr>
                <w:rFonts w:ascii="Franklin Gothic Book" w:eastAsiaTheme="minorHAnsi" w:hAnsi="Franklin Gothic Book" w:cstheme="minorBidi"/>
                <w:sz w:val="22"/>
              </w:rPr>
            </w:pPr>
            <w:r w:rsidRPr="00F2273E">
              <w:rPr>
                <w:rFonts w:ascii="Franklin Gothic Book" w:eastAsiaTheme="minorHAnsi" w:hAnsi="Franklin Gothic Book" w:cstheme="minorBidi"/>
                <w:sz w:val="22"/>
              </w:rPr>
              <w:t>29.06.2023</w:t>
            </w:r>
          </w:p>
        </w:tc>
        <w:tc>
          <w:tcPr>
            <w:tcW w:w="1559" w:type="dxa"/>
          </w:tcPr>
          <w:p w14:paraId="071B999A" w14:textId="77777777" w:rsidR="00F12D40" w:rsidRPr="00F2273E" w:rsidRDefault="00F12D40" w:rsidP="00F2273E">
            <w:pPr>
              <w:spacing w:before="240" w:after="240"/>
              <w:rPr>
                <w:rFonts w:ascii="Franklin Gothic Book" w:eastAsiaTheme="minorHAnsi" w:hAnsi="Franklin Gothic Book" w:cstheme="minorBidi"/>
                <w:sz w:val="22"/>
              </w:rPr>
            </w:pPr>
          </w:p>
        </w:tc>
      </w:tr>
      <w:tr w:rsidR="00DA1154" w:rsidRPr="00F2201A" w14:paraId="645414C9" w14:textId="77777777" w:rsidTr="0029745E">
        <w:tc>
          <w:tcPr>
            <w:tcW w:w="3372" w:type="dxa"/>
          </w:tcPr>
          <w:p w14:paraId="62E485CB" w14:textId="73879C3C" w:rsidR="00150747" w:rsidRPr="00F2273E" w:rsidRDefault="00150747" w:rsidP="00F2273E">
            <w:pPr>
              <w:spacing w:before="240" w:after="240"/>
              <w:rPr>
                <w:rFonts w:ascii="Franklin Gothic Book" w:eastAsiaTheme="minorHAnsi" w:hAnsi="Franklin Gothic Book" w:cstheme="minorBidi"/>
                <w:sz w:val="22"/>
              </w:rPr>
            </w:pPr>
            <w:proofErr w:type="spellStart"/>
            <w:r w:rsidRPr="00F2273E">
              <w:rPr>
                <w:rFonts w:ascii="Franklin Gothic Book" w:eastAsiaTheme="minorHAnsi" w:hAnsi="Franklin Gothic Book" w:cstheme="minorBidi"/>
                <w:sz w:val="22"/>
              </w:rPr>
              <w:t>Hovhannes</w:t>
            </w:r>
            <w:proofErr w:type="spellEnd"/>
            <w:r w:rsidRPr="00F2273E">
              <w:rPr>
                <w:rFonts w:ascii="Franklin Gothic Book" w:eastAsiaTheme="minorHAnsi" w:hAnsi="Franklin Gothic Book" w:cstheme="minorBidi"/>
                <w:sz w:val="22"/>
              </w:rPr>
              <w:t xml:space="preserve"> </w:t>
            </w:r>
            <w:proofErr w:type="spellStart"/>
            <w:r w:rsidRPr="00F2273E">
              <w:rPr>
                <w:rFonts w:ascii="Franklin Gothic Book" w:eastAsiaTheme="minorHAnsi" w:hAnsi="Franklin Gothic Book" w:cstheme="minorBidi"/>
                <w:sz w:val="22"/>
              </w:rPr>
              <w:t>Harutyunyan</w:t>
            </w:r>
            <w:proofErr w:type="spellEnd"/>
          </w:p>
        </w:tc>
        <w:tc>
          <w:tcPr>
            <w:tcW w:w="3154" w:type="dxa"/>
          </w:tcPr>
          <w:p w14:paraId="73ED99A8" w14:textId="1333681A" w:rsidR="00150747" w:rsidRPr="00F2273E" w:rsidRDefault="00150747" w:rsidP="00F2273E">
            <w:pPr>
              <w:spacing w:before="240" w:after="240"/>
              <w:rPr>
                <w:rFonts w:ascii="Franklin Gothic Book" w:eastAsiaTheme="minorHAnsi" w:hAnsi="Franklin Gothic Book" w:cstheme="minorBidi"/>
                <w:sz w:val="22"/>
              </w:rPr>
            </w:pPr>
            <w:r w:rsidRPr="00F2273E">
              <w:rPr>
                <w:rFonts w:ascii="Franklin Gothic Book" w:eastAsiaTheme="minorHAnsi" w:hAnsi="Franklin Gothic Book" w:cstheme="minorBidi"/>
                <w:sz w:val="22"/>
              </w:rPr>
              <w:t>hovhannes.harutyunyan@gov.am</w:t>
            </w:r>
          </w:p>
        </w:tc>
        <w:tc>
          <w:tcPr>
            <w:tcW w:w="1554" w:type="dxa"/>
          </w:tcPr>
          <w:p w14:paraId="7D2CA4DC" w14:textId="5CD4B00E" w:rsidR="00150747" w:rsidRPr="00F2273E" w:rsidRDefault="00CF62CA" w:rsidP="00F2273E">
            <w:pPr>
              <w:spacing w:before="240" w:after="240"/>
              <w:rPr>
                <w:rFonts w:ascii="Franklin Gothic Book" w:eastAsiaTheme="minorHAnsi" w:hAnsi="Franklin Gothic Book" w:cstheme="minorBidi"/>
                <w:sz w:val="22"/>
              </w:rPr>
            </w:pPr>
            <w:r w:rsidRPr="00F2273E">
              <w:rPr>
                <w:rFonts w:ascii="Franklin Gothic Book" w:eastAsiaTheme="minorHAnsi" w:hAnsi="Franklin Gothic Book" w:cstheme="minorBidi"/>
                <w:sz w:val="22"/>
              </w:rPr>
              <w:t>29.06.2023</w:t>
            </w:r>
          </w:p>
        </w:tc>
        <w:tc>
          <w:tcPr>
            <w:tcW w:w="1559" w:type="dxa"/>
          </w:tcPr>
          <w:p w14:paraId="34BD7C3E" w14:textId="77777777" w:rsidR="00150747" w:rsidRPr="00F2273E" w:rsidRDefault="00150747" w:rsidP="00F2273E">
            <w:pPr>
              <w:spacing w:before="240" w:after="240"/>
              <w:rPr>
                <w:rFonts w:ascii="Franklin Gothic Book" w:eastAsiaTheme="minorHAnsi" w:hAnsi="Franklin Gothic Book" w:cstheme="minorBidi"/>
                <w:sz w:val="22"/>
              </w:rPr>
            </w:pPr>
          </w:p>
        </w:tc>
      </w:tr>
      <w:tr w:rsidR="00DA1154" w:rsidRPr="00F2201A" w14:paraId="7C06D987" w14:textId="77777777" w:rsidTr="0029745E">
        <w:tc>
          <w:tcPr>
            <w:tcW w:w="3372" w:type="dxa"/>
          </w:tcPr>
          <w:p w14:paraId="08AE610D" w14:textId="3481A14F" w:rsidR="00150747" w:rsidRPr="00F2273E" w:rsidRDefault="00150747" w:rsidP="00F2273E">
            <w:pPr>
              <w:spacing w:before="240" w:after="240"/>
              <w:rPr>
                <w:rFonts w:ascii="Franklin Gothic Book" w:eastAsiaTheme="minorHAnsi" w:hAnsi="Franklin Gothic Book" w:cstheme="minorBidi"/>
                <w:sz w:val="22"/>
              </w:rPr>
            </w:pPr>
            <w:proofErr w:type="spellStart"/>
            <w:r w:rsidRPr="00F2273E">
              <w:rPr>
                <w:rFonts w:ascii="Franklin Gothic Book" w:eastAsiaTheme="minorHAnsi" w:hAnsi="Franklin Gothic Book" w:cstheme="minorBidi"/>
                <w:sz w:val="22"/>
              </w:rPr>
              <w:t>Vache</w:t>
            </w:r>
            <w:proofErr w:type="spellEnd"/>
            <w:r w:rsidRPr="00F2273E">
              <w:rPr>
                <w:rFonts w:ascii="Franklin Gothic Book" w:eastAsiaTheme="minorHAnsi" w:hAnsi="Franklin Gothic Book" w:cstheme="minorBidi"/>
                <w:sz w:val="22"/>
              </w:rPr>
              <w:t xml:space="preserve"> </w:t>
            </w:r>
            <w:proofErr w:type="spellStart"/>
            <w:r w:rsidRPr="00F2273E">
              <w:rPr>
                <w:rFonts w:ascii="Franklin Gothic Book" w:eastAsiaTheme="minorHAnsi" w:hAnsi="Franklin Gothic Book" w:cstheme="minorBidi"/>
                <w:sz w:val="22"/>
              </w:rPr>
              <w:t>Terteryan</w:t>
            </w:r>
            <w:proofErr w:type="spellEnd"/>
          </w:p>
        </w:tc>
        <w:tc>
          <w:tcPr>
            <w:tcW w:w="3154" w:type="dxa"/>
          </w:tcPr>
          <w:p w14:paraId="24CDF722" w14:textId="362D7740" w:rsidR="00150747" w:rsidRPr="00F2273E" w:rsidRDefault="00150747" w:rsidP="00F2273E">
            <w:pPr>
              <w:spacing w:before="240" w:after="240"/>
              <w:rPr>
                <w:rFonts w:ascii="Franklin Gothic Book" w:eastAsiaTheme="minorHAnsi" w:hAnsi="Franklin Gothic Book" w:cstheme="minorBidi"/>
                <w:sz w:val="22"/>
              </w:rPr>
            </w:pPr>
            <w:r w:rsidRPr="00F2273E">
              <w:rPr>
                <w:rFonts w:ascii="Franklin Gothic Book" w:eastAsiaTheme="minorHAnsi" w:hAnsi="Franklin Gothic Book" w:cstheme="minorBidi"/>
                <w:sz w:val="22"/>
              </w:rPr>
              <w:t>vache.terteryan1962@gmail.com</w:t>
            </w:r>
          </w:p>
        </w:tc>
        <w:tc>
          <w:tcPr>
            <w:tcW w:w="1554" w:type="dxa"/>
          </w:tcPr>
          <w:p w14:paraId="0C8E8ACD" w14:textId="63CB497D" w:rsidR="00150747" w:rsidRPr="00F2273E" w:rsidRDefault="00CF62CA" w:rsidP="00F2273E">
            <w:pPr>
              <w:spacing w:before="240" w:after="240"/>
              <w:rPr>
                <w:rFonts w:ascii="Franklin Gothic Book" w:eastAsiaTheme="minorHAnsi" w:hAnsi="Franklin Gothic Book" w:cstheme="minorBidi"/>
                <w:sz w:val="22"/>
              </w:rPr>
            </w:pPr>
            <w:r w:rsidRPr="00F2273E">
              <w:rPr>
                <w:rFonts w:ascii="Franklin Gothic Book" w:eastAsiaTheme="minorHAnsi" w:hAnsi="Franklin Gothic Book" w:cstheme="minorBidi"/>
                <w:sz w:val="22"/>
              </w:rPr>
              <w:t>29.06.2023</w:t>
            </w:r>
          </w:p>
        </w:tc>
        <w:tc>
          <w:tcPr>
            <w:tcW w:w="1559" w:type="dxa"/>
          </w:tcPr>
          <w:p w14:paraId="536F9DD5" w14:textId="77777777" w:rsidR="00150747" w:rsidRPr="00F2273E" w:rsidRDefault="00150747" w:rsidP="00F2273E">
            <w:pPr>
              <w:spacing w:before="240" w:after="240"/>
              <w:rPr>
                <w:rFonts w:ascii="Franklin Gothic Book" w:eastAsiaTheme="minorHAnsi" w:hAnsi="Franklin Gothic Book" w:cstheme="minorBidi"/>
                <w:sz w:val="22"/>
              </w:rPr>
            </w:pPr>
          </w:p>
        </w:tc>
      </w:tr>
      <w:tr w:rsidR="00DA1154" w:rsidRPr="00F2201A" w14:paraId="48C7C5EC" w14:textId="77777777" w:rsidTr="0029745E">
        <w:tc>
          <w:tcPr>
            <w:tcW w:w="3372" w:type="dxa"/>
          </w:tcPr>
          <w:p w14:paraId="2DD4187D" w14:textId="6C1622BF" w:rsidR="00150747" w:rsidRPr="00F2273E" w:rsidRDefault="00150747" w:rsidP="00F2273E">
            <w:pPr>
              <w:spacing w:before="240" w:after="240"/>
              <w:rPr>
                <w:rFonts w:ascii="Franklin Gothic Book" w:eastAsiaTheme="minorHAnsi" w:hAnsi="Franklin Gothic Book" w:cstheme="minorBidi"/>
                <w:sz w:val="22"/>
              </w:rPr>
            </w:pPr>
            <w:r w:rsidRPr="00F2273E">
              <w:rPr>
                <w:rFonts w:ascii="Franklin Gothic Book" w:eastAsiaTheme="minorHAnsi" w:hAnsi="Franklin Gothic Book" w:cstheme="minorBidi"/>
                <w:sz w:val="22"/>
              </w:rPr>
              <w:t xml:space="preserve">Tigran </w:t>
            </w:r>
            <w:proofErr w:type="spellStart"/>
            <w:r w:rsidRPr="00F2273E">
              <w:rPr>
                <w:rFonts w:ascii="Franklin Gothic Book" w:eastAsiaTheme="minorHAnsi" w:hAnsi="Franklin Gothic Book" w:cstheme="minorBidi"/>
                <w:sz w:val="22"/>
              </w:rPr>
              <w:t>Gabrielyan</w:t>
            </w:r>
            <w:proofErr w:type="spellEnd"/>
          </w:p>
        </w:tc>
        <w:tc>
          <w:tcPr>
            <w:tcW w:w="3154" w:type="dxa"/>
          </w:tcPr>
          <w:p w14:paraId="3CBC4468" w14:textId="0944A8DF" w:rsidR="00150747" w:rsidRPr="00F2273E" w:rsidRDefault="00150747" w:rsidP="00F2273E">
            <w:pPr>
              <w:spacing w:before="240" w:after="240"/>
              <w:rPr>
                <w:rFonts w:ascii="Franklin Gothic Book" w:eastAsiaTheme="minorHAnsi" w:hAnsi="Franklin Gothic Book" w:cstheme="minorBidi"/>
                <w:sz w:val="22"/>
              </w:rPr>
            </w:pPr>
            <w:r w:rsidRPr="00F2273E">
              <w:rPr>
                <w:rFonts w:ascii="Franklin Gothic Book" w:eastAsiaTheme="minorHAnsi" w:hAnsi="Franklin Gothic Book" w:cstheme="minorBidi"/>
                <w:sz w:val="22"/>
              </w:rPr>
              <w:t>t.gabrielyan@env.am</w:t>
            </w:r>
          </w:p>
        </w:tc>
        <w:tc>
          <w:tcPr>
            <w:tcW w:w="1554" w:type="dxa"/>
          </w:tcPr>
          <w:p w14:paraId="1D99312F" w14:textId="0D488E40" w:rsidR="00150747" w:rsidRPr="00F2273E" w:rsidRDefault="00CF62CA" w:rsidP="00F2273E">
            <w:pPr>
              <w:spacing w:before="240" w:after="240"/>
              <w:rPr>
                <w:rFonts w:ascii="Franklin Gothic Book" w:eastAsiaTheme="minorHAnsi" w:hAnsi="Franklin Gothic Book" w:cstheme="minorBidi"/>
                <w:sz w:val="22"/>
              </w:rPr>
            </w:pPr>
            <w:r w:rsidRPr="00F2273E">
              <w:rPr>
                <w:rFonts w:ascii="Franklin Gothic Book" w:eastAsiaTheme="minorHAnsi" w:hAnsi="Franklin Gothic Book" w:cstheme="minorBidi"/>
                <w:sz w:val="22"/>
              </w:rPr>
              <w:t>29.06.2023</w:t>
            </w:r>
          </w:p>
        </w:tc>
        <w:tc>
          <w:tcPr>
            <w:tcW w:w="1559" w:type="dxa"/>
          </w:tcPr>
          <w:p w14:paraId="1900A507" w14:textId="77777777" w:rsidR="00150747" w:rsidRPr="00F2273E" w:rsidRDefault="00150747" w:rsidP="00F2273E">
            <w:pPr>
              <w:spacing w:before="240" w:after="240"/>
              <w:rPr>
                <w:rFonts w:ascii="Franklin Gothic Book" w:eastAsiaTheme="minorHAnsi" w:hAnsi="Franklin Gothic Book" w:cstheme="minorBidi"/>
                <w:sz w:val="22"/>
              </w:rPr>
            </w:pPr>
          </w:p>
        </w:tc>
      </w:tr>
      <w:tr w:rsidR="00DA1154" w:rsidRPr="00F2201A" w14:paraId="62136DAE" w14:textId="77777777" w:rsidTr="0029745E">
        <w:tc>
          <w:tcPr>
            <w:tcW w:w="3372" w:type="dxa"/>
          </w:tcPr>
          <w:p w14:paraId="3300DA68" w14:textId="283FEB6E" w:rsidR="00150747" w:rsidRPr="00F2273E" w:rsidRDefault="00150747" w:rsidP="00F2273E">
            <w:pPr>
              <w:spacing w:before="240" w:after="240"/>
              <w:rPr>
                <w:rFonts w:ascii="Franklin Gothic Book" w:eastAsiaTheme="minorHAnsi" w:hAnsi="Franklin Gothic Book" w:cstheme="minorBidi"/>
                <w:sz w:val="22"/>
              </w:rPr>
            </w:pPr>
            <w:r w:rsidRPr="00F2273E">
              <w:rPr>
                <w:rFonts w:ascii="Franklin Gothic Book" w:eastAsiaTheme="minorHAnsi" w:hAnsi="Franklin Gothic Book" w:cstheme="minorBidi"/>
                <w:sz w:val="22"/>
              </w:rPr>
              <w:t xml:space="preserve">Artur </w:t>
            </w:r>
            <w:proofErr w:type="spellStart"/>
            <w:r w:rsidRPr="00F2273E">
              <w:rPr>
                <w:rFonts w:ascii="Franklin Gothic Book" w:eastAsiaTheme="minorHAnsi" w:hAnsi="Franklin Gothic Book" w:cstheme="minorBidi"/>
                <w:sz w:val="22"/>
              </w:rPr>
              <w:t>Manukyan</w:t>
            </w:r>
            <w:proofErr w:type="spellEnd"/>
          </w:p>
        </w:tc>
        <w:tc>
          <w:tcPr>
            <w:tcW w:w="3154" w:type="dxa"/>
          </w:tcPr>
          <w:p w14:paraId="42C7A24B" w14:textId="2A0F2597" w:rsidR="00150747" w:rsidRPr="00F2273E" w:rsidRDefault="00150747" w:rsidP="00F2273E">
            <w:pPr>
              <w:spacing w:before="240" w:after="240"/>
              <w:rPr>
                <w:rFonts w:ascii="Franklin Gothic Book" w:eastAsiaTheme="minorHAnsi" w:hAnsi="Franklin Gothic Book" w:cstheme="minorBidi"/>
                <w:sz w:val="22"/>
              </w:rPr>
            </w:pPr>
            <w:r w:rsidRPr="00F2273E">
              <w:rPr>
                <w:rFonts w:ascii="Franklin Gothic Book" w:eastAsiaTheme="minorHAnsi" w:hAnsi="Franklin Gothic Book" w:cstheme="minorBidi"/>
                <w:sz w:val="22"/>
              </w:rPr>
              <w:t>artur_manukyan@taxservice.am</w:t>
            </w:r>
          </w:p>
        </w:tc>
        <w:tc>
          <w:tcPr>
            <w:tcW w:w="1554" w:type="dxa"/>
          </w:tcPr>
          <w:p w14:paraId="7FAA0144" w14:textId="34B172B9" w:rsidR="00150747" w:rsidRPr="00F2273E" w:rsidRDefault="00CF62CA" w:rsidP="00F2273E">
            <w:pPr>
              <w:spacing w:before="240" w:after="240"/>
              <w:rPr>
                <w:rFonts w:ascii="Franklin Gothic Book" w:eastAsiaTheme="minorHAnsi" w:hAnsi="Franklin Gothic Book" w:cstheme="minorBidi"/>
                <w:sz w:val="22"/>
              </w:rPr>
            </w:pPr>
            <w:r w:rsidRPr="00F2273E">
              <w:rPr>
                <w:rFonts w:ascii="Franklin Gothic Book" w:eastAsiaTheme="minorHAnsi" w:hAnsi="Franklin Gothic Book" w:cstheme="minorBidi"/>
                <w:sz w:val="22"/>
              </w:rPr>
              <w:t>29.06.2023</w:t>
            </w:r>
          </w:p>
        </w:tc>
        <w:tc>
          <w:tcPr>
            <w:tcW w:w="1559" w:type="dxa"/>
          </w:tcPr>
          <w:p w14:paraId="37FF8EBB" w14:textId="77777777" w:rsidR="00150747" w:rsidRPr="00F2273E" w:rsidRDefault="00150747" w:rsidP="00F2273E">
            <w:pPr>
              <w:spacing w:before="240" w:after="240"/>
              <w:rPr>
                <w:rFonts w:ascii="Franklin Gothic Book" w:eastAsiaTheme="minorHAnsi" w:hAnsi="Franklin Gothic Book" w:cstheme="minorBidi"/>
                <w:sz w:val="22"/>
              </w:rPr>
            </w:pPr>
          </w:p>
        </w:tc>
      </w:tr>
      <w:tr w:rsidR="00DA1154" w:rsidRPr="00F2201A" w14:paraId="4FC5AF91" w14:textId="77777777" w:rsidTr="0029745E">
        <w:tc>
          <w:tcPr>
            <w:tcW w:w="3372" w:type="dxa"/>
          </w:tcPr>
          <w:p w14:paraId="7C0497F3" w14:textId="3737A01F" w:rsidR="00150747" w:rsidRPr="00F2273E" w:rsidRDefault="00150747" w:rsidP="00F2273E">
            <w:pPr>
              <w:spacing w:before="240" w:after="240"/>
              <w:rPr>
                <w:rFonts w:ascii="Franklin Gothic Book" w:eastAsiaTheme="minorHAnsi" w:hAnsi="Franklin Gothic Book" w:cstheme="minorBidi"/>
                <w:sz w:val="22"/>
              </w:rPr>
            </w:pPr>
            <w:proofErr w:type="spellStart"/>
            <w:r w:rsidRPr="00F2273E">
              <w:rPr>
                <w:rFonts w:ascii="Franklin Gothic Book" w:eastAsiaTheme="minorHAnsi" w:hAnsi="Franklin Gothic Book" w:cstheme="minorBidi"/>
                <w:sz w:val="22"/>
              </w:rPr>
              <w:t>Sirvard</w:t>
            </w:r>
            <w:proofErr w:type="spellEnd"/>
            <w:r w:rsidRPr="00F2273E">
              <w:rPr>
                <w:rFonts w:ascii="Franklin Gothic Book" w:eastAsiaTheme="minorHAnsi" w:hAnsi="Franklin Gothic Book" w:cstheme="minorBidi"/>
                <w:sz w:val="22"/>
              </w:rPr>
              <w:t xml:space="preserve"> </w:t>
            </w:r>
            <w:proofErr w:type="spellStart"/>
            <w:r w:rsidRPr="00F2273E">
              <w:rPr>
                <w:rFonts w:ascii="Franklin Gothic Book" w:eastAsiaTheme="minorHAnsi" w:hAnsi="Franklin Gothic Book" w:cstheme="minorBidi"/>
                <w:sz w:val="22"/>
              </w:rPr>
              <w:t>Gevorgyan</w:t>
            </w:r>
            <w:proofErr w:type="spellEnd"/>
          </w:p>
        </w:tc>
        <w:tc>
          <w:tcPr>
            <w:tcW w:w="3154" w:type="dxa"/>
          </w:tcPr>
          <w:p w14:paraId="57464208" w14:textId="2221DCA3" w:rsidR="00150747" w:rsidRPr="00F2273E" w:rsidRDefault="00150747" w:rsidP="00F2273E">
            <w:pPr>
              <w:spacing w:before="240" w:after="240"/>
              <w:rPr>
                <w:rFonts w:ascii="Franklin Gothic Book" w:eastAsiaTheme="minorHAnsi" w:hAnsi="Franklin Gothic Book" w:cstheme="minorBidi"/>
                <w:sz w:val="22"/>
              </w:rPr>
            </w:pPr>
            <w:r w:rsidRPr="00F2273E">
              <w:rPr>
                <w:rFonts w:ascii="Franklin Gothic Book" w:eastAsiaTheme="minorHAnsi" w:hAnsi="Franklin Gothic Book" w:cstheme="minorBidi"/>
                <w:sz w:val="22"/>
              </w:rPr>
              <w:t>sirvard.gevorgyan@justice.am</w:t>
            </w:r>
          </w:p>
        </w:tc>
        <w:tc>
          <w:tcPr>
            <w:tcW w:w="1554" w:type="dxa"/>
          </w:tcPr>
          <w:p w14:paraId="3D601761" w14:textId="6B03DF15" w:rsidR="00150747" w:rsidRPr="00F2273E" w:rsidRDefault="00CF62CA" w:rsidP="00F2273E">
            <w:pPr>
              <w:spacing w:before="240" w:after="240"/>
              <w:rPr>
                <w:rFonts w:ascii="Franklin Gothic Book" w:eastAsiaTheme="minorHAnsi" w:hAnsi="Franklin Gothic Book" w:cstheme="minorBidi"/>
                <w:sz w:val="22"/>
              </w:rPr>
            </w:pPr>
            <w:r w:rsidRPr="00F2273E">
              <w:rPr>
                <w:rFonts w:ascii="Franklin Gothic Book" w:eastAsiaTheme="minorHAnsi" w:hAnsi="Franklin Gothic Book" w:cstheme="minorBidi"/>
                <w:sz w:val="22"/>
              </w:rPr>
              <w:t>29.06.2023</w:t>
            </w:r>
          </w:p>
        </w:tc>
        <w:tc>
          <w:tcPr>
            <w:tcW w:w="1559" w:type="dxa"/>
          </w:tcPr>
          <w:p w14:paraId="2A6DC25A" w14:textId="77777777" w:rsidR="00150747" w:rsidRPr="00F2273E" w:rsidRDefault="00150747" w:rsidP="00F2273E">
            <w:pPr>
              <w:spacing w:before="240" w:after="240"/>
              <w:rPr>
                <w:rFonts w:ascii="Franklin Gothic Book" w:eastAsiaTheme="minorHAnsi" w:hAnsi="Franklin Gothic Book" w:cstheme="minorBidi"/>
                <w:sz w:val="22"/>
              </w:rPr>
            </w:pPr>
          </w:p>
        </w:tc>
      </w:tr>
      <w:tr w:rsidR="00DA1154" w:rsidRPr="00F2201A" w14:paraId="7DEF7458" w14:textId="77777777" w:rsidTr="0029745E">
        <w:tc>
          <w:tcPr>
            <w:tcW w:w="3372" w:type="dxa"/>
          </w:tcPr>
          <w:p w14:paraId="503B459E" w14:textId="77777777" w:rsidR="00150747" w:rsidRPr="00F2273E" w:rsidRDefault="00150747" w:rsidP="00F2273E">
            <w:pPr>
              <w:spacing w:before="240" w:after="240"/>
              <w:rPr>
                <w:rFonts w:ascii="Franklin Gothic Book" w:eastAsiaTheme="minorHAnsi" w:hAnsi="Franklin Gothic Book" w:cstheme="minorBidi"/>
                <w:sz w:val="22"/>
              </w:rPr>
            </w:pPr>
            <w:r w:rsidRPr="00F2273E">
              <w:rPr>
                <w:rFonts w:ascii="Franklin Gothic Book" w:eastAsiaTheme="minorHAnsi" w:hAnsi="Franklin Gothic Book" w:cstheme="minorBidi"/>
                <w:sz w:val="22"/>
              </w:rPr>
              <w:t xml:space="preserve">Arman </w:t>
            </w:r>
            <w:proofErr w:type="spellStart"/>
            <w:r w:rsidRPr="00F2273E">
              <w:rPr>
                <w:rFonts w:ascii="Franklin Gothic Book" w:eastAsiaTheme="minorHAnsi" w:hAnsi="Franklin Gothic Book" w:cstheme="minorBidi"/>
                <w:sz w:val="22"/>
              </w:rPr>
              <w:t>Poghosyan</w:t>
            </w:r>
            <w:proofErr w:type="spellEnd"/>
            <w:r w:rsidR="00530530" w:rsidRPr="00F2273E">
              <w:rPr>
                <w:rFonts w:ascii="Franklin Gothic Book" w:eastAsiaTheme="minorHAnsi" w:hAnsi="Franklin Gothic Book" w:cstheme="minorBidi"/>
                <w:sz w:val="22"/>
              </w:rPr>
              <w:t xml:space="preserve"> </w:t>
            </w:r>
          </w:p>
          <w:p w14:paraId="7F2EB46A" w14:textId="0CEA904C" w:rsidR="00530530" w:rsidRPr="00F2273E" w:rsidRDefault="00530530" w:rsidP="00F2273E">
            <w:pPr>
              <w:spacing w:before="240" w:after="240"/>
              <w:rPr>
                <w:rFonts w:ascii="Franklin Gothic Book" w:eastAsiaTheme="minorHAnsi" w:hAnsi="Franklin Gothic Book" w:cstheme="minorBidi"/>
                <w:sz w:val="22"/>
              </w:rPr>
            </w:pPr>
            <w:r w:rsidRPr="00F2273E">
              <w:rPr>
                <w:rFonts w:ascii="Franklin Gothic Book" w:eastAsiaTheme="minorHAnsi" w:hAnsi="Franklin Gothic Book" w:cstheme="minorBidi"/>
                <w:sz w:val="22"/>
              </w:rPr>
              <w:lastRenderedPageBreak/>
              <w:t>(alternate)</w:t>
            </w:r>
          </w:p>
        </w:tc>
        <w:tc>
          <w:tcPr>
            <w:tcW w:w="3154" w:type="dxa"/>
          </w:tcPr>
          <w:p w14:paraId="3DCC3C25" w14:textId="081A1756" w:rsidR="00150747" w:rsidRPr="00F2273E" w:rsidRDefault="00150747" w:rsidP="00F2273E">
            <w:pPr>
              <w:spacing w:before="240" w:after="240"/>
              <w:rPr>
                <w:rFonts w:ascii="Franklin Gothic Book" w:eastAsiaTheme="minorHAnsi" w:hAnsi="Franklin Gothic Book" w:cstheme="minorBidi"/>
                <w:sz w:val="22"/>
              </w:rPr>
            </w:pPr>
            <w:r w:rsidRPr="00F2273E">
              <w:rPr>
                <w:rFonts w:ascii="Franklin Gothic Book" w:eastAsiaTheme="minorHAnsi" w:hAnsi="Franklin Gothic Book" w:cstheme="minorBidi"/>
                <w:sz w:val="22"/>
              </w:rPr>
              <w:lastRenderedPageBreak/>
              <w:t>arman.poghosyan@minfin.am</w:t>
            </w:r>
          </w:p>
        </w:tc>
        <w:tc>
          <w:tcPr>
            <w:tcW w:w="1554" w:type="dxa"/>
          </w:tcPr>
          <w:p w14:paraId="5F2C382C" w14:textId="18074733" w:rsidR="00150747" w:rsidRPr="00F2273E" w:rsidRDefault="00CF62CA" w:rsidP="00F2273E">
            <w:pPr>
              <w:spacing w:before="240" w:after="240"/>
              <w:rPr>
                <w:rFonts w:ascii="Franklin Gothic Book" w:eastAsiaTheme="minorHAnsi" w:hAnsi="Franklin Gothic Book" w:cstheme="minorBidi"/>
                <w:sz w:val="22"/>
              </w:rPr>
            </w:pPr>
            <w:r w:rsidRPr="00F2273E">
              <w:rPr>
                <w:rFonts w:ascii="Franklin Gothic Book" w:eastAsiaTheme="minorHAnsi" w:hAnsi="Franklin Gothic Book" w:cstheme="minorBidi"/>
                <w:sz w:val="22"/>
              </w:rPr>
              <w:t>29.06.2023</w:t>
            </w:r>
          </w:p>
        </w:tc>
        <w:tc>
          <w:tcPr>
            <w:tcW w:w="1559" w:type="dxa"/>
          </w:tcPr>
          <w:p w14:paraId="3E73DCEE" w14:textId="77777777" w:rsidR="00150747" w:rsidRPr="00F2273E" w:rsidRDefault="00150747" w:rsidP="00F2273E">
            <w:pPr>
              <w:spacing w:before="240" w:after="240"/>
              <w:rPr>
                <w:rFonts w:ascii="Franklin Gothic Book" w:eastAsiaTheme="minorHAnsi" w:hAnsi="Franklin Gothic Book" w:cstheme="minorBidi"/>
                <w:sz w:val="22"/>
              </w:rPr>
            </w:pPr>
          </w:p>
        </w:tc>
      </w:tr>
    </w:tbl>
    <w:p w14:paraId="1E638C92" w14:textId="77777777" w:rsidR="00B108FA" w:rsidRPr="00A15EDF" w:rsidRDefault="00B108FA" w:rsidP="00B108FA">
      <w:pPr>
        <w:rPr>
          <w:rFonts w:ascii="Franklin Gothic Book" w:hAnsi="Franklin Gothic Book"/>
        </w:rPr>
      </w:pPr>
    </w:p>
    <w:p w14:paraId="6C148724" w14:textId="77777777" w:rsidR="00B108FA" w:rsidRPr="00A15EDF" w:rsidRDefault="00B108FA" w:rsidP="00B108FA">
      <w:pPr>
        <w:rPr>
          <w:rFonts w:ascii="Franklin Gothic Book" w:hAnsi="Franklin Gothic Book"/>
        </w:rPr>
      </w:pPr>
    </w:p>
    <w:p w14:paraId="6A916291" w14:textId="77777777" w:rsidR="00B108FA" w:rsidRPr="00A15EDF" w:rsidRDefault="00B108FA" w:rsidP="00B108FA">
      <w:pPr>
        <w:rPr>
          <w:rFonts w:ascii="Franklin Gothic Book" w:eastAsiaTheme="majorEastAsia" w:hAnsi="Franklin Gothic Book" w:cstheme="majorBidi"/>
        </w:rPr>
      </w:pPr>
      <w:r w:rsidRPr="00A15EDF">
        <w:rPr>
          <w:rFonts w:ascii="Franklin Gothic Book" w:hAnsi="Franklin Gothic Book"/>
        </w:rPr>
        <w:br w:type="page"/>
      </w:r>
    </w:p>
    <w:p w14:paraId="667F437E" w14:textId="063AAA6E" w:rsidR="00B108FA" w:rsidRPr="00F2273E" w:rsidRDefault="00B108FA" w:rsidP="00F2273E">
      <w:pPr>
        <w:pStyle w:val="Heading1"/>
        <w:ind w:firstLine="720"/>
        <w:rPr>
          <w:rFonts w:ascii="Franklin Gothic Book" w:hAnsi="Franklin Gothic Book"/>
        </w:rPr>
      </w:pPr>
      <w:bookmarkStart w:id="12" w:name="_Toc139206222"/>
      <w:r w:rsidRPr="00F2273E">
        <w:rPr>
          <w:rFonts w:ascii="Franklin Gothic Book" w:hAnsi="Franklin Gothic Book"/>
        </w:rPr>
        <w:lastRenderedPageBreak/>
        <w:t>Part III: Industry engagement</w:t>
      </w:r>
      <w:bookmarkEnd w:id="12"/>
    </w:p>
    <w:p w14:paraId="74E8BFD5" w14:textId="4D596BD4" w:rsidR="002B1054" w:rsidRPr="00A15EDF" w:rsidRDefault="00E94F48" w:rsidP="00B108FA">
      <w:pPr>
        <w:rPr>
          <w:rFonts w:ascii="Franklin Gothic Book" w:hAnsi="Franklin Gothic Book"/>
        </w:rPr>
      </w:pPr>
      <w:r w:rsidRPr="00A15EDF">
        <w:rPr>
          <w:rFonts w:ascii="Franklin Gothic Book" w:hAnsi="Franklin Gothic Book"/>
          <w:i/>
          <w:iCs/>
          <w:noProof/>
        </w:rPr>
        <mc:AlternateContent>
          <mc:Choice Requires="wps">
            <w:drawing>
              <wp:anchor distT="45720" distB="45720" distL="114300" distR="114300" simplePos="0" relativeHeight="251658245" behindDoc="0" locked="0" layoutInCell="1" allowOverlap="1" wp14:anchorId="1DB1FB75" wp14:editId="70547BB9">
                <wp:simplePos x="0" y="0"/>
                <wp:positionH relativeFrom="column">
                  <wp:posOffset>3635878</wp:posOffset>
                </wp:positionH>
                <wp:positionV relativeFrom="paragraph">
                  <wp:posOffset>33655</wp:posOffset>
                </wp:positionV>
                <wp:extent cx="2360930" cy="1924050"/>
                <wp:effectExtent l="0" t="0" r="1968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24050"/>
                        </a:xfrm>
                        <a:prstGeom prst="rect">
                          <a:avLst/>
                        </a:prstGeom>
                        <a:solidFill>
                          <a:srgbClr val="FFFFFF"/>
                        </a:solidFill>
                        <a:ln w="9525">
                          <a:solidFill>
                            <a:srgbClr val="000000"/>
                          </a:solidFill>
                          <a:miter lim="800000"/>
                          <a:headEnd/>
                          <a:tailEnd/>
                        </a:ln>
                      </wps:spPr>
                      <wps:txbx>
                        <w:txbxContent>
                          <w:p w14:paraId="510B3290" w14:textId="24F3A173" w:rsidR="00FD36DD" w:rsidRPr="00F2273E" w:rsidRDefault="00FD36DD" w:rsidP="006C47B4">
                            <w:pPr>
                              <w:rPr>
                                <w:rFonts w:ascii="Franklin Gothic Book" w:hAnsi="Franklin Gothic Book"/>
                                <w:sz w:val="22"/>
                                <w:szCs w:val="22"/>
                                <w:lang w:val="en-GB"/>
                              </w:rPr>
                            </w:pPr>
                            <w:r w:rsidRPr="00F2273E">
                              <w:rPr>
                                <w:rFonts w:ascii="Franklin Gothic Book" w:hAnsi="Franklin Gothic Book"/>
                                <w:sz w:val="22"/>
                                <w:szCs w:val="22"/>
                                <w:lang w:val="en-GB"/>
                              </w:rPr>
                              <w:t xml:space="preserve">MSG’s </w:t>
                            </w:r>
                            <w:proofErr w:type="spellStart"/>
                            <w:r w:rsidRPr="00F2273E">
                              <w:rPr>
                                <w:rFonts w:ascii="Franklin Gothic Book" w:hAnsi="Franklin Gothic Book"/>
                                <w:sz w:val="22"/>
                                <w:szCs w:val="22"/>
                                <w:lang w:val="en-GB"/>
                              </w:rPr>
                              <w:t>self assessment</w:t>
                            </w:r>
                            <w:proofErr w:type="spellEnd"/>
                          </w:p>
                          <w:p w14:paraId="318576BF" w14:textId="77777777" w:rsidR="00FD36DD" w:rsidRPr="00F2273E" w:rsidRDefault="00FD36DD" w:rsidP="006C47B4">
                            <w:pPr>
                              <w:rPr>
                                <w:rFonts w:ascii="Franklin Gothic Book" w:hAnsi="Franklin Gothic Book"/>
                                <w:sz w:val="22"/>
                                <w:szCs w:val="22"/>
                                <w:lang w:val="en-GB"/>
                              </w:rPr>
                            </w:pPr>
                          </w:p>
                          <w:p w14:paraId="359FA8C9" w14:textId="25FA8AB3" w:rsidR="00FD36DD" w:rsidRPr="00F2273E" w:rsidRDefault="00FD36DD" w:rsidP="00E94F48">
                            <w:pPr>
                              <w:rPr>
                                <w:rFonts w:ascii="Franklin Gothic Book" w:hAnsi="Franklin Gothic Book"/>
                                <w:b/>
                                <w:sz w:val="22"/>
                                <w:szCs w:val="22"/>
                                <w:lang w:val="en-GB"/>
                              </w:rPr>
                            </w:pPr>
                            <w:r w:rsidRPr="00F2273E">
                              <w:rPr>
                                <w:rFonts w:ascii="Franklin Gothic Book" w:hAnsi="Franklin Gothic Book"/>
                                <w:b/>
                                <w:sz w:val="22"/>
                                <w:szCs w:val="22"/>
                                <w:lang w:val="en-GB"/>
                              </w:rPr>
                              <w:t xml:space="preserve">Fully met </w:t>
                            </w:r>
                          </w:p>
                          <w:p w14:paraId="491B0521" w14:textId="0DB79ACD" w:rsidR="00FD36DD" w:rsidRPr="00DB4D22" w:rsidRDefault="00FD36DD" w:rsidP="006C47B4">
                            <w:pPr>
                              <w:rPr>
                                <w:rFonts w:ascii="Franklin Gothic Book" w:hAnsi="Franklin Gothic Book"/>
                                <w:lang w:val="en-G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B1FB75" id="_x0000_s1030" type="#_x0000_t202" style="position:absolute;margin-left:286.3pt;margin-top:2.65pt;width:185.9pt;height:151.5pt;z-index:251658245;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">
                <v:textbox>
                  <w:txbxContent>
                    <w:p w14:paraId="510B3290" w14:textId="24F3A173" w:rsidR="00FD36DD" w:rsidRPr="00F2273E" w:rsidRDefault="00FD36DD" w:rsidP="006C47B4">
                      <w:pPr>
                        <w:rPr>
                          <w:rFonts w:ascii="Franklin Gothic Book" w:hAnsi="Franklin Gothic Book"/>
                          <w:sz w:val="22"/>
                          <w:szCs w:val="22"/>
                          <w:lang w:val="en-GB"/>
                        </w:rPr>
                      </w:pPr>
                      <w:r w:rsidRPr="00F2273E">
                        <w:rPr>
                          <w:rFonts w:ascii="Franklin Gothic Book" w:hAnsi="Franklin Gothic Book"/>
                          <w:sz w:val="22"/>
                          <w:szCs w:val="22"/>
                          <w:lang w:val="en-GB"/>
                        </w:rPr>
                        <w:t xml:space="preserve">MSG’s </w:t>
                      </w:r>
                      <w:proofErr w:type="spellStart"/>
                      <w:r w:rsidRPr="00F2273E">
                        <w:rPr>
                          <w:rFonts w:ascii="Franklin Gothic Book" w:hAnsi="Franklin Gothic Book"/>
                          <w:sz w:val="22"/>
                          <w:szCs w:val="22"/>
                          <w:lang w:val="en-GB"/>
                        </w:rPr>
                        <w:t>self assessment</w:t>
                      </w:r>
                      <w:proofErr w:type="spellEnd"/>
                    </w:p>
                    <w:p w14:paraId="318576BF" w14:textId="77777777" w:rsidR="00FD36DD" w:rsidRPr="00F2273E" w:rsidRDefault="00FD36DD" w:rsidP="006C47B4">
                      <w:pPr>
                        <w:rPr>
                          <w:rFonts w:ascii="Franklin Gothic Book" w:hAnsi="Franklin Gothic Book"/>
                          <w:sz w:val="22"/>
                          <w:szCs w:val="22"/>
                          <w:lang w:val="en-GB"/>
                        </w:rPr>
                      </w:pPr>
                    </w:p>
                    <w:p w14:paraId="359FA8C9" w14:textId="25FA8AB3" w:rsidR="00FD36DD" w:rsidRPr="00F2273E" w:rsidRDefault="00FD36DD" w:rsidP="00E94F48">
                      <w:pPr>
                        <w:rPr>
                          <w:rFonts w:ascii="Franklin Gothic Book" w:hAnsi="Franklin Gothic Book"/>
                          <w:b/>
                          <w:sz w:val="22"/>
                          <w:szCs w:val="22"/>
                          <w:lang w:val="en-GB"/>
                        </w:rPr>
                      </w:pPr>
                      <w:r w:rsidRPr="00F2273E">
                        <w:rPr>
                          <w:rFonts w:ascii="Franklin Gothic Book" w:hAnsi="Franklin Gothic Book"/>
                          <w:b/>
                          <w:sz w:val="22"/>
                          <w:szCs w:val="22"/>
                          <w:lang w:val="en-GB"/>
                        </w:rPr>
                        <w:t xml:space="preserve">Fully met </w:t>
                      </w:r>
                    </w:p>
                    <w:p w14:paraId="491B0521" w14:textId="0DB79ACD" w:rsidR="00FD36DD" w:rsidRPr="00DB4D22" w:rsidRDefault="00FD36DD" w:rsidP="006C47B4">
                      <w:pPr>
                        <w:rPr>
                          <w:rFonts w:ascii="Franklin Gothic Book" w:hAnsi="Franklin Gothic Book"/>
                          <w:lang w:val="en-GB"/>
                        </w:rPr>
                      </w:pPr>
                    </w:p>
                  </w:txbxContent>
                </v:textbox>
                <w10:wrap type="square"/>
              </v:shape>
            </w:pict>
          </mc:Fallback>
        </mc:AlternateContent>
      </w:r>
      <w:r w:rsidRPr="00A15EDF">
        <w:rPr>
          <w:rFonts w:ascii="Franklin Gothic Book" w:hAnsi="Franklin Gothic Book"/>
          <w:noProof/>
        </w:rPr>
        <mc:AlternateContent>
          <mc:Choice Requires="wps">
            <w:drawing>
              <wp:anchor distT="45720" distB="45720" distL="114300" distR="114300" simplePos="0" relativeHeight="251658244" behindDoc="0" locked="0" layoutInCell="1" allowOverlap="1" wp14:anchorId="6E98526E" wp14:editId="765C4117">
                <wp:simplePos x="0" y="0"/>
                <wp:positionH relativeFrom="column">
                  <wp:posOffset>380923</wp:posOffset>
                </wp:positionH>
                <wp:positionV relativeFrom="paragraph">
                  <wp:posOffset>34290</wp:posOffset>
                </wp:positionV>
                <wp:extent cx="2939415" cy="1924050"/>
                <wp:effectExtent l="0" t="0" r="69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924050"/>
                        </a:xfrm>
                        <a:prstGeom prst="rect">
                          <a:avLst/>
                        </a:prstGeom>
                        <a:solidFill>
                          <a:srgbClr val="FFFFFF"/>
                        </a:solidFill>
                        <a:ln w="9525">
                          <a:solidFill>
                            <a:srgbClr val="000000"/>
                          </a:solidFill>
                          <a:miter lim="800000"/>
                          <a:headEnd/>
                          <a:tailEnd/>
                        </a:ln>
                      </wps:spPr>
                      <wps:txbx>
                        <w:txbxContent>
                          <w:p w14:paraId="55284BED" w14:textId="3A5E35D7" w:rsidR="00FD36DD" w:rsidRPr="00DB4D22" w:rsidRDefault="00FD36DD">
                            <w:pPr>
                              <w:rPr>
                                <w:rFonts w:ascii="Franklin Gothic Book" w:hAnsi="Franklin Gothic Book"/>
                              </w:rPr>
                            </w:pPr>
                            <w:r w:rsidRPr="00DB4D22">
                              <w:rPr>
                                <w:rFonts w:ascii="Franklin Gothic Book" w:hAnsi="Franklin Gothic Book"/>
                                <w:color w:val="000000"/>
                                <w:spacing w:val="3"/>
                                <w:shd w:val="clear" w:color="auto" w:fill="F6F6F6"/>
                              </w:rPr>
                              <w:t>The objective of this </w:t>
                            </w:r>
                            <w:hyperlink r:id="rId43" w:history="1">
                              <w:r w:rsidRPr="00DB4D22">
                                <w:rPr>
                                  <w:rStyle w:val="Hyperlink"/>
                                  <w:rFonts w:ascii="Franklin Gothic Book" w:hAnsi="Franklin Gothic Book"/>
                                  <w:spacing w:val="3"/>
                                  <w:bdr w:val="none" w:sz="0" w:space="0" w:color="auto" w:frame="1"/>
                                  <w:shd w:val="clear" w:color="auto" w:fill="F6F6F6"/>
                                </w:rPr>
                                <w:t>requirement</w:t>
                              </w:r>
                            </w:hyperlink>
                            <w:r w:rsidRPr="00DB4D22">
                              <w:rPr>
                                <w:rFonts w:ascii="Franklin Gothic Book" w:hAnsi="Franklin Gothic Book"/>
                                <w:color w:val="000000"/>
                                <w:spacing w:val="3"/>
                                <w:shd w:val="clear" w:color="auto" w:fill="F6F6F6"/>
                              </w:rPr>
                              <w:t> is to ensure that extractive companies are fully, actively and effectively engaged in the EITI, both in terms of disclosures and participation in the work of the multi-stakeholder group, and that the government ensures an enabling environment for this.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8526E" id="_x0000_s1031" type="#_x0000_t202" style="position:absolute;margin-left:30pt;margin-top:2.7pt;width:231.45pt;height:151.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">
                <v:textbox>
                  <w:txbxContent>
                    <w:p w14:paraId="55284BED" w14:textId="3A5E35D7" w:rsidR="00FD36DD" w:rsidRPr="00DB4D22" w:rsidRDefault="00FD36DD">
                      <w:pPr>
                        <w:rPr>
                          <w:rFonts w:ascii="Franklin Gothic Book" w:hAnsi="Franklin Gothic Book"/>
                        </w:rPr>
                      </w:pPr>
                      <w:r w:rsidRPr="00DB4D22">
                        <w:rPr>
                          <w:rFonts w:ascii="Franklin Gothic Book" w:hAnsi="Franklin Gothic Book"/>
                          <w:color w:val="000000"/>
                          <w:spacing w:val="3"/>
                          <w:shd w:val="clear" w:color="auto" w:fill="F6F6F6"/>
                        </w:rPr>
                        <w:t>The objective of this </w:t>
                      </w:r>
                      <w:hyperlink r:id="rId44" w:history="1">
                        <w:r w:rsidRPr="00DB4D22">
                          <w:rPr>
                            <w:rStyle w:val="Hyperlink"/>
                            <w:rFonts w:ascii="Franklin Gothic Book" w:hAnsi="Franklin Gothic Book"/>
                            <w:spacing w:val="3"/>
                            <w:bdr w:val="none" w:sz="0" w:space="0" w:color="auto" w:frame="1"/>
                            <w:shd w:val="clear" w:color="auto" w:fill="F6F6F6"/>
                          </w:rPr>
                          <w:t>requirement</w:t>
                        </w:r>
                      </w:hyperlink>
                      <w:r w:rsidRPr="00DB4D22">
                        <w:rPr>
                          <w:rFonts w:ascii="Franklin Gothic Book" w:hAnsi="Franklin Gothic Book"/>
                          <w:color w:val="000000"/>
                          <w:spacing w:val="3"/>
                          <w:shd w:val="clear" w:color="auto" w:fill="F6F6F6"/>
                        </w:rPr>
                        <w:t> is to ensure that extractive companies are fully, actively and effectively engaged in the EITI, both in terms of disclosures and participation in the work of the multi-stakeholder group, and that the government ensures an enabling environment for this.  </w:t>
                      </w:r>
                    </w:p>
                  </w:txbxContent>
                </v:textbox>
                <w10:wrap type="square"/>
              </v:shape>
            </w:pict>
          </mc:Fallback>
        </mc:AlternateContent>
      </w:r>
    </w:p>
    <w:p w14:paraId="17038283" w14:textId="77777777" w:rsidR="00E94F48" w:rsidRPr="00A15EDF" w:rsidRDefault="00E94F48" w:rsidP="00B108FA">
      <w:pPr>
        <w:rPr>
          <w:rFonts w:ascii="Franklin Gothic Book" w:hAnsi="Franklin Gothic Book"/>
          <w:i/>
          <w:iCs/>
        </w:rPr>
      </w:pPr>
    </w:p>
    <w:p w14:paraId="692470FA" w14:textId="77777777" w:rsidR="00E94F48" w:rsidRPr="00A15EDF" w:rsidRDefault="00E94F48" w:rsidP="00B108FA">
      <w:pPr>
        <w:rPr>
          <w:rFonts w:ascii="Franklin Gothic Book" w:hAnsi="Franklin Gothic Book"/>
          <w:i/>
          <w:iCs/>
        </w:rPr>
      </w:pPr>
    </w:p>
    <w:p w14:paraId="7928DE99" w14:textId="77777777" w:rsidR="00E94F48" w:rsidRPr="00A15EDF" w:rsidRDefault="00E94F48" w:rsidP="00B108FA">
      <w:pPr>
        <w:rPr>
          <w:rFonts w:ascii="Franklin Gothic Book" w:hAnsi="Franklin Gothic Book"/>
          <w:i/>
          <w:iCs/>
        </w:rPr>
      </w:pPr>
    </w:p>
    <w:p w14:paraId="392EF11D" w14:textId="77777777" w:rsidR="00E94F48" w:rsidRPr="00A15EDF" w:rsidRDefault="00E94F48" w:rsidP="00B108FA">
      <w:pPr>
        <w:rPr>
          <w:rFonts w:ascii="Franklin Gothic Book" w:hAnsi="Franklin Gothic Book"/>
          <w:i/>
          <w:iCs/>
        </w:rPr>
      </w:pPr>
    </w:p>
    <w:p w14:paraId="5BD928AC" w14:textId="77777777" w:rsidR="00E94F48" w:rsidRPr="00A15EDF" w:rsidRDefault="00E94F48" w:rsidP="00B108FA">
      <w:pPr>
        <w:rPr>
          <w:rFonts w:ascii="Franklin Gothic Book" w:hAnsi="Franklin Gothic Book"/>
          <w:i/>
          <w:iCs/>
        </w:rPr>
      </w:pPr>
    </w:p>
    <w:p w14:paraId="7F8FFFCA" w14:textId="77777777" w:rsidR="00E94F48" w:rsidRPr="00A15EDF" w:rsidRDefault="00E94F48" w:rsidP="00B108FA">
      <w:pPr>
        <w:rPr>
          <w:rFonts w:ascii="Franklin Gothic Book" w:hAnsi="Franklin Gothic Book"/>
          <w:i/>
          <w:iCs/>
        </w:rPr>
      </w:pPr>
    </w:p>
    <w:p w14:paraId="6769D052" w14:textId="77777777" w:rsidR="00DA1154" w:rsidRPr="00DA1154" w:rsidRDefault="00DA1154" w:rsidP="00E94F48">
      <w:pPr>
        <w:ind w:left="567" w:right="1327"/>
        <w:rPr>
          <w:rFonts w:ascii="Franklin Gothic Book" w:hAnsi="Franklin Gothic Book"/>
          <w:i/>
          <w:iCs/>
        </w:rPr>
      </w:pPr>
    </w:p>
    <w:p w14:paraId="1A8757E7" w14:textId="62071523" w:rsidR="00B108FA" w:rsidRPr="00A15EDF" w:rsidRDefault="00B108FA" w:rsidP="00F2273E">
      <w:pPr>
        <w:spacing w:before="240" w:after="240"/>
        <w:ind w:left="567"/>
        <w:rPr>
          <w:rFonts w:ascii="Franklin Gothic Book" w:hAnsi="Franklin Gothic Book"/>
          <w:i/>
          <w:iCs/>
        </w:rPr>
      </w:pPr>
      <w:r w:rsidRPr="00A15EDF">
        <w:rPr>
          <w:rFonts w:ascii="Franklin Gothic Book" w:hAnsi="Franklin Gothic Book"/>
          <w:i/>
          <w:iCs/>
        </w:rPr>
        <w:t xml:space="preserve">This questionnaire seeks to collect information from industry MSG members about the engagement </w:t>
      </w:r>
      <w:r w:rsidR="00F02D01" w:rsidRPr="00A15EDF">
        <w:rPr>
          <w:rFonts w:ascii="Franklin Gothic Book" w:hAnsi="Franklin Gothic Book"/>
          <w:i/>
          <w:iCs/>
        </w:rPr>
        <w:t>of oil</w:t>
      </w:r>
      <w:r w:rsidRPr="00A15EDF">
        <w:rPr>
          <w:rFonts w:ascii="Franklin Gothic Book" w:hAnsi="Franklin Gothic Book"/>
          <w:i/>
          <w:iCs/>
        </w:rPr>
        <w:t xml:space="preserve">, gas and mining </w:t>
      </w:r>
      <w:r w:rsidRPr="00F2273E">
        <w:rPr>
          <w:rFonts w:ascii="Franklin Gothic Book" w:eastAsia="Cambria" w:hAnsi="Franklin Gothic Book" w:cs="Arial"/>
          <w:i/>
          <w:iCs/>
          <w:sz w:val="22"/>
        </w:rPr>
        <w:t>companies</w:t>
      </w:r>
      <w:r w:rsidRPr="00A15EDF">
        <w:rPr>
          <w:rFonts w:ascii="Franklin Gothic Book" w:hAnsi="Franklin Gothic Book"/>
          <w:i/>
          <w:iCs/>
        </w:rPr>
        <w:t xml:space="preserve"> in the EITI process from </w:t>
      </w:r>
      <w:r w:rsidR="005C716B" w:rsidRPr="00A15EDF">
        <w:rPr>
          <w:rFonts w:ascii="Franklin Gothic Book" w:hAnsi="Franklin Gothic Book"/>
          <w:i/>
          <w:iCs/>
        </w:rPr>
        <w:t>July 2020 to June 2023</w:t>
      </w:r>
      <w:r w:rsidRPr="00A15EDF">
        <w:rPr>
          <w:rFonts w:ascii="Franklin Gothic Book" w:hAnsi="Franklin Gothic Book"/>
          <w:i/>
          <w:iCs/>
        </w:rPr>
        <w:t xml:space="preserve">. Industry MSG members are requested to fill out the form together and either submit it directly to the Validation team </w:t>
      </w:r>
      <w:r w:rsidR="002B1054" w:rsidRPr="00A15EDF">
        <w:rPr>
          <w:rFonts w:ascii="Franklin Gothic Book" w:hAnsi="Franklin Gothic Book"/>
          <w:i/>
          <w:iCs/>
        </w:rPr>
        <w:t>(</w:t>
      </w:r>
      <w:hyperlink r:id="rId45" w:history="1">
        <w:r w:rsidR="002B1054" w:rsidRPr="00A15EDF">
          <w:rPr>
            <w:rStyle w:val="Hyperlink"/>
            <w:rFonts w:ascii="Franklin Gothic Book" w:hAnsi="Franklin Gothic Book"/>
            <w:i/>
            <w:iCs/>
            <w:color w:val="auto"/>
          </w:rPr>
          <w:t>disclosure@eiti.org</w:t>
        </w:r>
      </w:hyperlink>
      <w:r w:rsidR="002B1054" w:rsidRPr="00A15EDF">
        <w:rPr>
          <w:rFonts w:ascii="Franklin Gothic Book" w:hAnsi="Franklin Gothic Book"/>
          <w:i/>
          <w:iCs/>
        </w:rPr>
        <w:t xml:space="preserve">) </w:t>
      </w:r>
      <w:r w:rsidRPr="00A15EDF">
        <w:rPr>
          <w:rFonts w:ascii="Franklin Gothic Book" w:hAnsi="Franklin Gothic Book"/>
          <w:i/>
          <w:iCs/>
        </w:rPr>
        <w:t xml:space="preserve">or request the National Coordinator to submit it. The deadline for submitting the form to the Validation team is </w:t>
      </w:r>
      <w:r w:rsidR="004219AD" w:rsidRPr="00A15EDF">
        <w:rPr>
          <w:rFonts w:ascii="Franklin Gothic Book" w:hAnsi="Franklin Gothic Book"/>
          <w:i/>
          <w:iCs/>
        </w:rPr>
        <w:t>July 1, 2023</w:t>
      </w:r>
      <w:r w:rsidRPr="00A15EDF">
        <w:rPr>
          <w:rFonts w:ascii="Franklin Gothic Book" w:hAnsi="Franklin Gothic Book"/>
          <w:i/>
          <w:iCs/>
        </w:rPr>
        <w:t>. It is recommended that industry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14:paraId="2C4BF3C9" w14:textId="189C0F59" w:rsidR="00B108FA" w:rsidRPr="00F2273E" w:rsidRDefault="00F2273E" w:rsidP="005D0620">
      <w:pPr>
        <w:pStyle w:val="Heading2"/>
      </w:pPr>
      <w:r>
        <w:tab/>
      </w:r>
      <w:bookmarkStart w:id="13" w:name="_Toc139206223"/>
      <w:r w:rsidR="00B108FA" w:rsidRPr="00F2273E">
        <w:t>MSG nomination</w:t>
      </w:r>
      <w:r w:rsidR="006D2988" w:rsidRPr="00F2273E">
        <w:t>s</w:t>
      </w:r>
      <w:bookmarkEnd w:id="13"/>
    </w:p>
    <w:p w14:paraId="78D42302" w14:textId="77777777" w:rsidR="00B108FA" w:rsidRPr="00F2273E" w:rsidRDefault="00B108FA" w:rsidP="00E94F48">
      <w:pPr>
        <w:ind w:left="709" w:right="1752"/>
        <w:rPr>
          <w:rFonts w:ascii="Franklin Gothic Book" w:eastAsia="Cambria" w:hAnsi="Franklin Gothic Book" w:cs="Arial"/>
          <w:b/>
          <w:bCs/>
          <w:sz w:val="22"/>
        </w:rPr>
      </w:pPr>
      <w:r w:rsidRPr="00A15EDF">
        <w:rPr>
          <w:rFonts w:ascii="Franklin Gothic Book" w:hAnsi="Franklin Gothic Book"/>
          <w:b/>
          <w:bCs/>
        </w:rPr>
        <w:t>1</w:t>
      </w:r>
      <w:r w:rsidRPr="00F2273E">
        <w:rPr>
          <w:rFonts w:ascii="Franklin Gothic Book" w:eastAsia="Cambria" w:hAnsi="Franklin Gothic Book" w:cs="Arial"/>
          <w:b/>
          <w:bCs/>
          <w:sz w:val="22"/>
        </w:rPr>
        <w:t xml:space="preserve">. Describe the process for nominating industry MSG members, including whether consideration was given to ensuring the diversity of representation. </w:t>
      </w:r>
    </w:p>
    <w:p w14:paraId="7D4FFE61" w14:textId="65E96896" w:rsidR="00B108FA" w:rsidRPr="00DA1154" w:rsidRDefault="00B108FA" w:rsidP="00F2273E">
      <w:pPr>
        <w:spacing w:before="240" w:after="240"/>
        <w:ind w:left="567"/>
        <w:rPr>
          <w:rFonts w:ascii="Franklin Gothic Book" w:hAnsi="Franklin Gothic Book"/>
        </w:rPr>
      </w:pPr>
      <w:r w:rsidRPr="00A15EDF">
        <w:rPr>
          <w:rFonts w:ascii="Franklin Gothic Book" w:hAnsi="Franklin Gothic Book"/>
        </w:rPr>
        <w:t xml:space="preserve">Please provide supporting documentation related to the latest nomination process. This could include the invitation to participate in the MSG, a list of interested </w:t>
      </w:r>
      <w:proofErr w:type="spellStart"/>
      <w:r w:rsidRPr="00A15EDF">
        <w:rPr>
          <w:rFonts w:ascii="Franklin Gothic Book" w:hAnsi="Franklin Gothic Book"/>
        </w:rPr>
        <w:t>organisations</w:t>
      </w:r>
      <w:proofErr w:type="spellEnd"/>
      <w:r w:rsidRPr="00A15EDF">
        <w:rPr>
          <w:rFonts w:ascii="Franklin Gothic Book" w:hAnsi="Franklin Gothic Book"/>
        </w:rPr>
        <w:t xml:space="preserve"> or individuals, constituency </w:t>
      </w:r>
      <w:proofErr w:type="spellStart"/>
      <w:r w:rsidRPr="00A15EDF">
        <w:rPr>
          <w:rFonts w:ascii="Franklin Gothic Book" w:hAnsi="Franklin Gothic Book"/>
        </w:rPr>
        <w:t>ToRs</w:t>
      </w:r>
      <w:proofErr w:type="spellEnd"/>
      <w:r w:rsidRPr="00A15EDF">
        <w:rPr>
          <w:rFonts w:ascii="Franklin Gothic Book" w:hAnsi="Franklin Gothic Book"/>
        </w:rPr>
        <w:t xml:space="preserve">, </w:t>
      </w:r>
      <w:r w:rsidRPr="00F2273E">
        <w:rPr>
          <w:rFonts w:ascii="Franklin Gothic Book" w:eastAsia="Cambria" w:hAnsi="Franklin Gothic Book" w:cs="Arial"/>
          <w:sz w:val="22"/>
        </w:rPr>
        <w:t>minutes</w:t>
      </w:r>
      <w:r w:rsidRPr="00A15EDF">
        <w:rPr>
          <w:rFonts w:ascii="Franklin Gothic Book" w:hAnsi="Franklin Gothic Book"/>
        </w:rPr>
        <w:t xml:space="preserve"> of the election process, etc. If the evidence is available online, please provide a link. If it is not, please annex the evidence to this questionnaire.</w:t>
      </w:r>
    </w:p>
    <w:p w14:paraId="465E3EE0" w14:textId="77777777" w:rsidR="00DA1154" w:rsidRPr="00A15EDF" w:rsidRDefault="00DA1154" w:rsidP="00E94F48">
      <w:pPr>
        <w:ind w:left="709" w:right="1185"/>
        <w:rPr>
          <w:rFonts w:ascii="Franklin Gothic Book" w:hAnsi="Franklin Gothic Book"/>
        </w:rPr>
      </w:pPr>
    </w:p>
    <w:tbl>
      <w:tblPr>
        <w:tblStyle w:val="TableGrid"/>
        <w:tblW w:w="0" w:type="auto"/>
        <w:tblInd w:w="752" w:type="dxa"/>
        <w:tblLayout w:type="fixed"/>
        <w:tblLook w:val="04A0" w:firstRow="1" w:lastRow="0" w:firstColumn="1" w:lastColumn="0" w:noHBand="0" w:noVBand="1"/>
      </w:tblPr>
      <w:tblGrid>
        <w:gridCol w:w="6799"/>
        <w:gridCol w:w="2792"/>
      </w:tblGrid>
      <w:tr w:rsidR="00B108FA" w:rsidRPr="00DA1154" w14:paraId="2B335A02" w14:textId="77777777" w:rsidTr="00E94F48">
        <w:tc>
          <w:tcPr>
            <w:tcW w:w="6799" w:type="dxa"/>
            <w:shd w:val="clear" w:color="auto" w:fill="E7E6E6" w:themeFill="background2"/>
          </w:tcPr>
          <w:p w14:paraId="00DEDCC8" w14:textId="77777777" w:rsidR="00B108FA" w:rsidRPr="00F2273E" w:rsidRDefault="00B108FA" w:rsidP="00F2273E">
            <w:pPr>
              <w:spacing w:before="240" w:after="240"/>
              <w:rPr>
                <w:rFonts w:ascii="Franklin Gothic Book" w:eastAsiaTheme="minorHAnsi" w:hAnsi="Franklin Gothic Book" w:cstheme="minorBidi"/>
                <w:sz w:val="22"/>
              </w:rPr>
            </w:pPr>
            <w:r w:rsidRPr="00F2273E">
              <w:rPr>
                <w:rFonts w:ascii="Franklin Gothic Book" w:eastAsiaTheme="minorHAnsi" w:hAnsi="Franklin Gothic Book" w:cstheme="minorBidi"/>
                <w:sz w:val="22"/>
              </w:rPr>
              <w:t>Agreed procedure for selecting industry MSG members</w:t>
            </w:r>
          </w:p>
        </w:tc>
        <w:tc>
          <w:tcPr>
            <w:tcW w:w="2792" w:type="dxa"/>
            <w:shd w:val="clear" w:color="auto" w:fill="E7E6E6" w:themeFill="background2"/>
          </w:tcPr>
          <w:p w14:paraId="00C89CC8" w14:textId="77777777" w:rsidR="00B108FA" w:rsidRPr="00F2273E" w:rsidRDefault="00B108FA" w:rsidP="00F2273E">
            <w:pPr>
              <w:spacing w:before="240" w:after="240"/>
              <w:rPr>
                <w:rFonts w:ascii="Franklin Gothic Book" w:eastAsiaTheme="minorHAnsi" w:hAnsi="Franklin Gothic Book" w:cstheme="minorBidi"/>
                <w:sz w:val="22"/>
              </w:rPr>
            </w:pPr>
            <w:r w:rsidRPr="00F2273E">
              <w:rPr>
                <w:rFonts w:ascii="Franklin Gothic Book" w:eastAsiaTheme="minorHAnsi" w:hAnsi="Franklin Gothic Book" w:cstheme="minorBidi"/>
                <w:sz w:val="22"/>
              </w:rPr>
              <w:t>Practice in the period under review</w:t>
            </w:r>
          </w:p>
        </w:tc>
      </w:tr>
      <w:tr w:rsidR="00B108FA" w:rsidRPr="00DA1154" w14:paraId="3D8457AA" w14:textId="77777777" w:rsidTr="00E94F48">
        <w:tc>
          <w:tcPr>
            <w:tcW w:w="6799" w:type="dxa"/>
          </w:tcPr>
          <w:p w14:paraId="7D4560F8" w14:textId="08D05FAA" w:rsidR="00B108FA" w:rsidRPr="00F2273E" w:rsidRDefault="00FD36DD" w:rsidP="00F2273E">
            <w:pPr>
              <w:spacing w:before="240" w:after="240"/>
              <w:rPr>
                <w:rFonts w:ascii="Franklin Gothic Book" w:hAnsi="Franklin Gothic Book" w:cstheme="minorHAnsi"/>
                <w:lang w:val="hy-AM"/>
              </w:rPr>
            </w:pPr>
            <w:hyperlink r:id="rId46" w:history="1">
              <w:r w:rsidR="00150747" w:rsidRPr="00F2273E">
                <w:rPr>
                  <w:rFonts w:ascii="Franklin Gothic Book" w:hAnsi="Franklin Gothic Book" w:cstheme="minorHAnsi"/>
                  <w:lang w:val="hy-AM"/>
                </w:rPr>
                <w:t>Minut</w:t>
              </w:r>
              <w:r w:rsidR="00150747" w:rsidRPr="00F2273E">
                <w:rPr>
                  <w:rFonts w:ascii="Franklin Gothic Book" w:hAnsi="Franklin Gothic Book" w:cstheme="minorHAnsi"/>
                  <w:lang w:val="hy-AM"/>
                </w:rPr>
                <w:t>e</w:t>
              </w:r>
              <w:r w:rsidR="00150747" w:rsidRPr="00F2273E">
                <w:rPr>
                  <w:rFonts w:ascii="Franklin Gothic Book" w:hAnsi="Franklin Gothic Book" w:cstheme="minorHAnsi"/>
                  <w:lang w:val="hy-AM"/>
                </w:rPr>
                <w:t>s</w:t>
              </w:r>
            </w:hyperlink>
            <w:r w:rsidR="00F2273E">
              <w:rPr>
                <w:rFonts w:ascii="Franklin Gothic Book" w:hAnsi="Franklin Gothic Book" w:cstheme="minorHAnsi"/>
              </w:rPr>
              <w:t xml:space="preserve"> </w:t>
            </w:r>
            <w:r w:rsidR="00150747" w:rsidRPr="00F2273E">
              <w:rPr>
                <w:rFonts w:ascii="Franklin Gothic Book" w:hAnsi="Franklin Gothic Book" w:cstheme="minorHAnsi"/>
                <w:lang w:val="hy-AM"/>
              </w:rPr>
              <w:t xml:space="preserve"> on the Constituency candidates nomination for the Armenian EITI MSG members dated May 26, 2020.</w:t>
            </w:r>
          </w:p>
          <w:p w14:paraId="6C10CA49" w14:textId="7A2E8AB9" w:rsidR="00150747" w:rsidRPr="00F2273E" w:rsidRDefault="00150747" w:rsidP="00F2273E">
            <w:pPr>
              <w:spacing w:before="240" w:after="240"/>
              <w:rPr>
                <w:rFonts w:ascii="Franklin Gothic Book" w:hAnsi="Franklin Gothic Book"/>
              </w:rPr>
            </w:pPr>
            <w:r w:rsidRPr="00F2273E">
              <w:rPr>
                <w:rFonts w:ascii="Franklin Gothic Book" w:hAnsi="Franklin Gothic Book" w:cstheme="minorHAnsi"/>
                <w:lang w:val="hy-AM"/>
              </w:rPr>
              <w:t>https://www.eiti.am/file_manager/EITI%20Documents/MSG%20Procedures/2020_mining_constituency%20elections.pdf</w:t>
            </w:r>
          </w:p>
        </w:tc>
        <w:tc>
          <w:tcPr>
            <w:tcW w:w="2792" w:type="dxa"/>
          </w:tcPr>
          <w:p w14:paraId="5B2D55FB" w14:textId="57FD5AE1" w:rsidR="00B108FA" w:rsidRPr="00F2273E" w:rsidRDefault="00150747" w:rsidP="00F2273E">
            <w:pPr>
              <w:spacing w:before="240" w:after="240"/>
              <w:rPr>
                <w:rFonts w:ascii="Franklin Gothic Book" w:hAnsi="Franklin Gothic Book" w:cstheme="minorHAnsi"/>
                <w:lang w:val="hy-AM"/>
              </w:rPr>
            </w:pPr>
            <w:r w:rsidRPr="00F2273E">
              <w:rPr>
                <w:rFonts w:ascii="Franklin Gothic Book" w:hAnsi="Franklin Gothic Book" w:cstheme="minorHAnsi"/>
                <w:lang w:val="hy-AM"/>
              </w:rPr>
              <w:t>The specified procedure was followed during the observed period</w:t>
            </w:r>
            <w:r w:rsidR="00FB56C8" w:rsidRPr="00F2273E">
              <w:rPr>
                <w:rFonts w:ascii="Franklin Gothic Book" w:hAnsi="Franklin Gothic Book" w:cstheme="minorHAnsi"/>
                <w:lang w:val="hy-AM"/>
              </w:rPr>
              <w:t>.</w:t>
            </w:r>
          </w:p>
          <w:p w14:paraId="560CA0DE" w14:textId="77777777" w:rsidR="00B108FA" w:rsidRPr="00F2273E" w:rsidRDefault="00B108FA">
            <w:pPr>
              <w:rPr>
                <w:rFonts w:ascii="Franklin Gothic Book" w:hAnsi="Franklin Gothic Book"/>
                <w:highlight w:val="green"/>
              </w:rPr>
            </w:pPr>
          </w:p>
        </w:tc>
      </w:tr>
    </w:tbl>
    <w:p w14:paraId="1179E149" w14:textId="77777777" w:rsidR="00B108FA" w:rsidRPr="00A15EDF" w:rsidRDefault="00B108FA" w:rsidP="00B108FA">
      <w:pPr>
        <w:rPr>
          <w:rFonts w:ascii="Franklin Gothic Book" w:hAnsi="Franklin Gothic Book"/>
        </w:rPr>
      </w:pPr>
    </w:p>
    <w:p w14:paraId="0BC4602D" w14:textId="0CE99225" w:rsidR="00B108FA" w:rsidRPr="00DA1154" w:rsidRDefault="00B108FA" w:rsidP="00E94F48">
      <w:pPr>
        <w:ind w:left="709" w:right="1752"/>
        <w:rPr>
          <w:rFonts w:ascii="Franklin Gothic Book" w:hAnsi="Franklin Gothic Book"/>
          <w:b/>
          <w:bCs/>
        </w:rPr>
      </w:pPr>
      <w:r w:rsidRPr="00A15EDF">
        <w:rPr>
          <w:rFonts w:ascii="Franklin Gothic Book" w:hAnsi="Franklin Gothic Book"/>
          <w:b/>
          <w:bCs/>
        </w:rPr>
        <w:t>2. If any MSG representatives changed during the MSG’s term, please describe the process followed for replacing them.</w:t>
      </w:r>
    </w:p>
    <w:p w14:paraId="77985A13" w14:textId="77777777" w:rsidR="00DA1154" w:rsidRPr="00A15EDF" w:rsidRDefault="00DA1154" w:rsidP="00E94F48">
      <w:pPr>
        <w:ind w:left="709" w:right="1752"/>
        <w:rPr>
          <w:rFonts w:ascii="Franklin Gothic Book" w:hAnsi="Franklin Gothic Book"/>
          <w:b/>
          <w:bCs/>
        </w:rPr>
      </w:pPr>
    </w:p>
    <w:tbl>
      <w:tblPr>
        <w:tblStyle w:val="TableGrid"/>
        <w:tblW w:w="0" w:type="auto"/>
        <w:tblInd w:w="583" w:type="dxa"/>
        <w:tblLayout w:type="fixed"/>
        <w:tblLook w:val="04A0" w:firstRow="1" w:lastRow="0" w:firstColumn="1" w:lastColumn="0" w:noHBand="0" w:noVBand="1"/>
      </w:tblPr>
      <w:tblGrid>
        <w:gridCol w:w="7067"/>
        <w:gridCol w:w="2693"/>
      </w:tblGrid>
      <w:tr w:rsidR="00B108FA" w:rsidRPr="00DA1154" w14:paraId="3EAFE65A" w14:textId="77777777" w:rsidTr="00E94F48">
        <w:tc>
          <w:tcPr>
            <w:tcW w:w="7067" w:type="dxa"/>
            <w:shd w:val="clear" w:color="auto" w:fill="E7E6E6" w:themeFill="background2"/>
          </w:tcPr>
          <w:p w14:paraId="07AA49BC" w14:textId="6877EF36" w:rsidR="00B108FA" w:rsidRPr="00A15EDF" w:rsidRDefault="00B108FA">
            <w:pPr>
              <w:rPr>
                <w:rFonts w:ascii="Franklin Gothic Book" w:hAnsi="Franklin Gothic Book"/>
              </w:rPr>
            </w:pPr>
            <w:r w:rsidRPr="00A15EDF">
              <w:rPr>
                <w:rFonts w:ascii="Franklin Gothic Book" w:hAnsi="Franklin Gothic Book"/>
              </w:rPr>
              <w:t xml:space="preserve">Agreed procedure for </w:t>
            </w:r>
            <w:r w:rsidR="00F02D01" w:rsidRPr="00A15EDF">
              <w:rPr>
                <w:rFonts w:ascii="Franklin Gothic Book" w:hAnsi="Franklin Gothic Book"/>
              </w:rPr>
              <w:t>replacing industry</w:t>
            </w:r>
            <w:r w:rsidRPr="00A15EDF">
              <w:rPr>
                <w:rFonts w:ascii="Franklin Gothic Book" w:hAnsi="Franklin Gothic Book"/>
              </w:rPr>
              <w:t xml:space="preserve"> MSG members</w:t>
            </w:r>
          </w:p>
        </w:tc>
        <w:tc>
          <w:tcPr>
            <w:tcW w:w="2693" w:type="dxa"/>
            <w:shd w:val="clear" w:color="auto" w:fill="E7E6E6" w:themeFill="background2"/>
          </w:tcPr>
          <w:p w14:paraId="2ADB6B4B" w14:textId="77777777" w:rsidR="00B108FA" w:rsidRPr="00A15EDF" w:rsidRDefault="00B108FA">
            <w:pPr>
              <w:rPr>
                <w:rFonts w:ascii="Franklin Gothic Book" w:hAnsi="Franklin Gothic Book"/>
              </w:rPr>
            </w:pPr>
            <w:r w:rsidRPr="00A15EDF">
              <w:rPr>
                <w:rFonts w:ascii="Franklin Gothic Book" w:hAnsi="Franklin Gothic Book"/>
              </w:rPr>
              <w:t>Practice in the period under review</w:t>
            </w:r>
          </w:p>
        </w:tc>
      </w:tr>
      <w:tr w:rsidR="00B108FA" w:rsidRPr="00DA1154" w14:paraId="30A8A029" w14:textId="77777777" w:rsidTr="00E94F48">
        <w:tc>
          <w:tcPr>
            <w:tcW w:w="7067" w:type="dxa"/>
          </w:tcPr>
          <w:p w14:paraId="10995E71" w14:textId="77777777" w:rsidR="00B108FA" w:rsidRPr="00F2273E" w:rsidRDefault="00272528" w:rsidP="00F2273E">
            <w:pPr>
              <w:spacing w:before="240" w:after="240"/>
              <w:rPr>
                <w:rFonts w:ascii="Franklin Gothic Book" w:hAnsi="Franklin Gothic Book"/>
              </w:rPr>
            </w:pPr>
            <w:r w:rsidRPr="00F2273E">
              <w:rPr>
                <w:rFonts w:ascii="Franklin Gothic Book" w:hAnsi="Franklin Gothic Book"/>
              </w:rPr>
              <w:t xml:space="preserve">Application for candidacy </w:t>
            </w:r>
            <w:r w:rsidRPr="00F2273E">
              <w:rPr>
                <w:rFonts w:ascii="Franklin Gothic Book" w:hAnsi="Franklin Gothic Book" w:cstheme="minorHAnsi"/>
                <w:lang w:val="hy-AM"/>
              </w:rPr>
              <w:t>for</w:t>
            </w:r>
            <w:r w:rsidRPr="00F2273E">
              <w:rPr>
                <w:rFonts w:ascii="Franklin Gothic Book" w:hAnsi="Franklin Gothic Book"/>
              </w:rPr>
              <w:t xml:space="preserve"> the vacant member of the mining companies Constituency dated May 6, 2022.</w:t>
            </w:r>
          </w:p>
          <w:p w14:paraId="7D24D6D2" w14:textId="4A1F0123" w:rsidR="00E94F48" w:rsidRPr="00F2273E" w:rsidRDefault="00E94F48">
            <w:pPr>
              <w:rPr>
                <w:rFonts w:ascii="Franklin Gothic Book" w:hAnsi="Franklin Gothic Book"/>
              </w:rPr>
            </w:pPr>
            <w:r w:rsidRPr="00F2273E">
              <w:rPr>
                <w:rFonts w:ascii="Franklin Gothic Book" w:hAnsi="Franklin Gothic Book"/>
              </w:rPr>
              <w:t>https://www.eiti.am/file_manager/EITI%20Documents/MSG%20Procedures/Armen_Stepanyan_nominations_06052022.pdf</w:t>
            </w:r>
          </w:p>
        </w:tc>
        <w:tc>
          <w:tcPr>
            <w:tcW w:w="2693" w:type="dxa"/>
          </w:tcPr>
          <w:p w14:paraId="17C53353" w14:textId="35247CCE" w:rsidR="00272528" w:rsidRPr="00F2273E" w:rsidRDefault="00272528" w:rsidP="00F2273E">
            <w:pPr>
              <w:spacing w:before="240" w:after="240"/>
              <w:rPr>
                <w:rFonts w:ascii="Franklin Gothic Book" w:hAnsi="Franklin Gothic Book"/>
              </w:rPr>
            </w:pPr>
            <w:r w:rsidRPr="00F2273E">
              <w:rPr>
                <w:rFonts w:ascii="Franklin Gothic Book" w:hAnsi="Franklin Gothic Book"/>
              </w:rPr>
              <w:t xml:space="preserve">The last elections of the mining sector </w:t>
            </w:r>
            <w:r w:rsidRPr="00F2273E">
              <w:rPr>
                <w:rFonts w:ascii="Franklin Gothic Book" w:hAnsi="Franklin Gothic Book" w:cstheme="minorHAnsi"/>
                <w:lang w:val="hy-AM"/>
              </w:rPr>
              <w:t>representatives</w:t>
            </w:r>
            <w:r w:rsidRPr="00F2273E">
              <w:rPr>
                <w:rFonts w:ascii="Franklin Gothic Book" w:hAnsi="Franklin Gothic Book"/>
              </w:rPr>
              <w:t xml:space="preserve"> for the MSG </w:t>
            </w:r>
            <w:proofErr w:type="spellStart"/>
            <w:r w:rsidRPr="00F2273E">
              <w:rPr>
                <w:rFonts w:ascii="Franklin Gothic Book" w:hAnsi="Franklin Gothic Book"/>
              </w:rPr>
              <w:t>constitiency</w:t>
            </w:r>
            <w:proofErr w:type="spellEnd"/>
            <w:r w:rsidRPr="00F2273E">
              <w:rPr>
                <w:rFonts w:ascii="Franklin Gothic Book" w:hAnsi="Franklin Gothic Book"/>
              </w:rPr>
              <w:t xml:space="preserve">  were held on 25.05.2020, and Armen </w:t>
            </w:r>
            <w:proofErr w:type="spellStart"/>
            <w:r w:rsidRPr="00F2273E">
              <w:rPr>
                <w:rFonts w:ascii="Franklin Gothic Book" w:hAnsi="Franklin Gothic Book"/>
              </w:rPr>
              <w:t>Stepanyan</w:t>
            </w:r>
            <w:proofErr w:type="spellEnd"/>
            <w:r w:rsidRPr="00F2273E">
              <w:rPr>
                <w:rFonts w:ascii="Franklin Gothic Book" w:hAnsi="Franklin Gothic Book"/>
              </w:rPr>
              <w:t xml:space="preserve"> left the </w:t>
            </w:r>
            <w:r w:rsidR="00FB56C8" w:rsidRPr="00F2273E">
              <w:rPr>
                <w:rFonts w:ascii="Franklin Gothic Book" w:hAnsi="Franklin Gothic Book"/>
              </w:rPr>
              <w:t>constituency</w:t>
            </w:r>
            <w:r w:rsidRPr="00F2273E">
              <w:rPr>
                <w:rFonts w:ascii="Franklin Gothic Book" w:hAnsi="Franklin Gothic Book"/>
              </w:rPr>
              <w:t xml:space="preserve"> on 12.07.2021, and was re-elected on 12.05.2022.</w:t>
            </w:r>
          </w:p>
          <w:p w14:paraId="025276EA" w14:textId="2BEFD5C9" w:rsidR="00B108FA" w:rsidRPr="00F2273E" w:rsidRDefault="00272528" w:rsidP="00F2273E">
            <w:pPr>
              <w:spacing w:before="240" w:after="240"/>
              <w:rPr>
                <w:rFonts w:ascii="Franklin Gothic Book" w:hAnsi="Franklin Gothic Book"/>
              </w:rPr>
            </w:pPr>
            <w:r w:rsidRPr="00F2273E">
              <w:rPr>
                <w:rFonts w:ascii="Franklin Gothic Book" w:hAnsi="Franklin Gothic Book"/>
              </w:rPr>
              <w:t xml:space="preserve">The procedure </w:t>
            </w:r>
            <w:r w:rsidRPr="00F2273E">
              <w:rPr>
                <w:rFonts w:ascii="Franklin Gothic Book" w:hAnsi="Franklin Gothic Book" w:cstheme="minorHAnsi"/>
                <w:lang w:val="hy-AM"/>
              </w:rPr>
              <w:t>corresponded</w:t>
            </w:r>
            <w:r w:rsidRPr="00F2273E">
              <w:rPr>
                <w:rFonts w:ascii="Franklin Gothic Book" w:hAnsi="Franklin Gothic Book"/>
              </w:rPr>
              <w:t xml:space="preserve"> to the procedure used in the previous elections.</w:t>
            </w:r>
          </w:p>
        </w:tc>
      </w:tr>
    </w:tbl>
    <w:p w14:paraId="501524BB" w14:textId="77777777" w:rsidR="00B108FA" w:rsidRPr="00A15EDF" w:rsidRDefault="00B108FA" w:rsidP="00B108FA">
      <w:pPr>
        <w:rPr>
          <w:rFonts w:ascii="Franklin Gothic Book" w:hAnsi="Franklin Gothic Book"/>
        </w:rPr>
      </w:pPr>
    </w:p>
    <w:p w14:paraId="51D7C1ED" w14:textId="10603134" w:rsidR="00B108FA" w:rsidRPr="00F2273E" w:rsidRDefault="00F2273E" w:rsidP="005D0620">
      <w:pPr>
        <w:pStyle w:val="Heading2"/>
      </w:pPr>
      <w:r>
        <w:tab/>
      </w:r>
      <w:r>
        <w:tab/>
      </w:r>
      <w:bookmarkStart w:id="14" w:name="_Toc139206224"/>
      <w:r w:rsidR="00B108FA" w:rsidRPr="00F2273E">
        <w:t>Liaison with the broader constituency</w:t>
      </w:r>
      <w:bookmarkEnd w:id="14"/>
    </w:p>
    <w:p w14:paraId="5D3785F3" w14:textId="77777777" w:rsidR="00B108FA" w:rsidRPr="00F2273E" w:rsidRDefault="00B108FA" w:rsidP="00F2273E">
      <w:pPr>
        <w:tabs>
          <w:tab w:val="num" w:pos="567"/>
        </w:tabs>
        <w:ind w:left="709" w:right="1752"/>
        <w:rPr>
          <w:rFonts w:ascii="Franklin Gothic Book" w:eastAsia="Cambria" w:hAnsi="Franklin Gothic Book" w:cs="Arial"/>
          <w:b/>
          <w:bCs/>
          <w:sz w:val="22"/>
        </w:rPr>
      </w:pPr>
      <w:r w:rsidRPr="00A15EDF">
        <w:rPr>
          <w:rFonts w:ascii="Franklin Gothic Book" w:hAnsi="Franklin Gothic Book"/>
          <w:b/>
          <w:bCs/>
        </w:rPr>
        <w:t>3</w:t>
      </w:r>
      <w:r w:rsidRPr="00F2273E">
        <w:rPr>
          <w:rFonts w:ascii="Franklin Gothic Book" w:eastAsia="Cambria" w:hAnsi="Franklin Gothic Book" w:cs="Arial"/>
          <w:b/>
          <w:bCs/>
          <w:sz w:val="22"/>
        </w:rPr>
        <w:t xml:space="preserve">. Describe the company constituency’s structures, policies and practices for coordination on EITI matters. </w:t>
      </w:r>
    </w:p>
    <w:p w14:paraId="361AA7D9" w14:textId="411D4F7A" w:rsidR="00B108FA" w:rsidRPr="00F2273E" w:rsidRDefault="00B108FA" w:rsidP="00F2273E">
      <w:pPr>
        <w:tabs>
          <w:tab w:val="num" w:pos="567"/>
        </w:tabs>
        <w:spacing w:before="240" w:after="240"/>
        <w:ind w:left="709"/>
        <w:rPr>
          <w:rFonts w:ascii="Franklin Gothic Book" w:eastAsia="Cambria" w:hAnsi="Franklin Gothic Book" w:cs="Arial"/>
          <w:sz w:val="22"/>
        </w:rPr>
      </w:pPr>
      <w:r w:rsidRPr="00F2273E">
        <w:rPr>
          <w:rFonts w:ascii="Franklin Gothic Book" w:eastAsia="Cambria" w:hAnsi="Franklin Gothic Book" w:cs="Arial"/>
          <w:sz w:val="22"/>
        </w:rPr>
        <w:t xml:space="preserve">Please provide supporting evidence, such as constituency </w:t>
      </w:r>
      <w:proofErr w:type="spellStart"/>
      <w:r w:rsidRPr="00F2273E">
        <w:rPr>
          <w:rFonts w:ascii="Franklin Gothic Book" w:eastAsia="Cambria" w:hAnsi="Franklin Gothic Book" w:cs="Arial"/>
          <w:sz w:val="22"/>
        </w:rPr>
        <w:t>ToRs</w:t>
      </w:r>
      <w:proofErr w:type="spellEnd"/>
      <w:r w:rsidRPr="00F2273E">
        <w:rPr>
          <w:rFonts w:ascii="Franklin Gothic Book" w:eastAsia="Cambria" w:hAnsi="Franklin Gothic Book" w:cs="Arial"/>
          <w:sz w:val="22"/>
        </w:rPr>
        <w:t>, dates and minutes of constituency meetings, number of emails to mailing lists, etc. If the evidence is available online, please provide a link. If it is not, please annex the evidence to this questionnaire.</w:t>
      </w:r>
    </w:p>
    <w:p w14:paraId="1C7EC893" w14:textId="77777777" w:rsidR="00DA1154" w:rsidRPr="00A15EDF" w:rsidRDefault="00DA1154" w:rsidP="00A15EDF">
      <w:pPr>
        <w:ind w:left="709" w:right="902"/>
        <w:rPr>
          <w:rFonts w:ascii="Franklin Gothic Book" w:hAnsi="Franklin Gothic Book"/>
        </w:rPr>
      </w:pPr>
    </w:p>
    <w:tbl>
      <w:tblPr>
        <w:tblStyle w:val="TableGrid"/>
        <w:tblW w:w="4288" w:type="pct"/>
        <w:tblInd w:w="704" w:type="dxa"/>
        <w:tblLook w:val="04A0" w:firstRow="1" w:lastRow="0" w:firstColumn="1" w:lastColumn="0" w:noHBand="0" w:noVBand="1"/>
      </w:tblPr>
      <w:tblGrid>
        <w:gridCol w:w="3214"/>
        <w:gridCol w:w="2443"/>
        <w:gridCol w:w="3087"/>
      </w:tblGrid>
      <w:tr w:rsidR="00DA1154" w:rsidRPr="00F2201A" w14:paraId="79D97096" w14:textId="77777777" w:rsidTr="00277EF1">
        <w:tc>
          <w:tcPr>
            <w:tcW w:w="1838" w:type="pct"/>
            <w:shd w:val="clear" w:color="auto" w:fill="E7E6E6" w:themeFill="background2"/>
          </w:tcPr>
          <w:p w14:paraId="37A6113D" w14:textId="77777777" w:rsidR="00B108FA" w:rsidRPr="005D0620" w:rsidRDefault="00B108FA" w:rsidP="005D0620">
            <w:pPr>
              <w:spacing w:before="240" w:after="240"/>
              <w:rPr>
                <w:rFonts w:ascii="Franklin Gothic Book" w:eastAsiaTheme="minorHAnsi" w:hAnsi="Franklin Gothic Book" w:cstheme="minorBidi"/>
                <w:sz w:val="22"/>
              </w:rPr>
            </w:pPr>
            <w:r w:rsidRPr="005D0620">
              <w:rPr>
                <w:rFonts w:ascii="Franklin Gothic Book" w:eastAsiaTheme="minorHAnsi" w:hAnsi="Franklin Gothic Book" w:cstheme="minorBidi"/>
                <w:sz w:val="22"/>
              </w:rPr>
              <w:t>Structures in place for liaison with the broader constituency, such as industry associations</w:t>
            </w:r>
          </w:p>
        </w:tc>
        <w:tc>
          <w:tcPr>
            <w:tcW w:w="1397" w:type="pct"/>
            <w:shd w:val="clear" w:color="auto" w:fill="E7E6E6" w:themeFill="background2"/>
          </w:tcPr>
          <w:p w14:paraId="78F03017" w14:textId="77777777" w:rsidR="00B108FA" w:rsidRPr="005D0620" w:rsidRDefault="00B108FA" w:rsidP="005D0620">
            <w:pPr>
              <w:spacing w:before="240" w:after="240"/>
              <w:rPr>
                <w:rFonts w:ascii="Franklin Gothic Book" w:eastAsiaTheme="minorHAnsi" w:hAnsi="Franklin Gothic Book" w:cstheme="minorBidi"/>
                <w:sz w:val="22"/>
              </w:rPr>
            </w:pPr>
            <w:r w:rsidRPr="005D0620">
              <w:rPr>
                <w:rFonts w:ascii="Franklin Gothic Book" w:eastAsiaTheme="minorHAnsi" w:hAnsi="Franklin Gothic Book" w:cstheme="minorBidi"/>
                <w:sz w:val="22"/>
              </w:rPr>
              <w:t>Policies and agreed procedures for liaison with the broader constituency</w:t>
            </w:r>
          </w:p>
        </w:tc>
        <w:tc>
          <w:tcPr>
            <w:tcW w:w="1765" w:type="pct"/>
            <w:shd w:val="clear" w:color="auto" w:fill="E7E6E6" w:themeFill="background2"/>
          </w:tcPr>
          <w:p w14:paraId="3171E7E1" w14:textId="77777777" w:rsidR="00B108FA" w:rsidRPr="005D0620" w:rsidRDefault="00B108FA" w:rsidP="005D0620">
            <w:pPr>
              <w:spacing w:before="240" w:after="240"/>
              <w:rPr>
                <w:rFonts w:ascii="Franklin Gothic Book" w:eastAsiaTheme="minorHAnsi" w:hAnsi="Franklin Gothic Book" w:cstheme="minorBidi"/>
                <w:sz w:val="22"/>
              </w:rPr>
            </w:pPr>
            <w:r w:rsidRPr="005D0620">
              <w:rPr>
                <w:rFonts w:ascii="Franklin Gothic Book" w:eastAsiaTheme="minorHAnsi" w:hAnsi="Franklin Gothic Book" w:cstheme="minorBidi"/>
                <w:sz w:val="22"/>
              </w:rPr>
              <w:t>Practice in the period under review</w:t>
            </w:r>
          </w:p>
        </w:tc>
      </w:tr>
      <w:tr w:rsidR="00DA1154" w:rsidRPr="00F2201A" w14:paraId="21D22412" w14:textId="77777777" w:rsidTr="00277EF1">
        <w:tc>
          <w:tcPr>
            <w:tcW w:w="1838" w:type="pct"/>
          </w:tcPr>
          <w:p w14:paraId="25C12022" w14:textId="1E79666B" w:rsidR="00B108FA" w:rsidRPr="005D0620" w:rsidRDefault="00FD36DD" w:rsidP="005D0620">
            <w:pPr>
              <w:spacing w:before="240" w:after="240"/>
              <w:rPr>
                <w:rFonts w:ascii="Franklin Gothic Book" w:hAnsi="Franklin Gothic Book"/>
              </w:rPr>
            </w:pPr>
            <w:hyperlink r:id="rId47" w:history="1">
              <w:r w:rsidR="00272528" w:rsidRPr="005D0620">
                <w:rPr>
                  <w:rStyle w:val="Hyperlink"/>
                  <w:rFonts w:ascii="Franklin Gothic Book" w:hAnsi="Franklin Gothic Book"/>
                  <w:color w:val="auto"/>
                </w:rPr>
                <w:t>Union</w:t>
              </w:r>
            </w:hyperlink>
            <w:r w:rsidR="00272528" w:rsidRPr="005D0620">
              <w:rPr>
                <w:rFonts w:ascii="Franklin Gothic Book" w:hAnsi="Franklin Gothic Book"/>
              </w:rPr>
              <w:t xml:space="preserve"> of Miners and Metallurgists of Armenia</w:t>
            </w:r>
          </w:p>
        </w:tc>
        <w:tc>
          <w:tcPr>
            <w:tcW w:w="1397" w:type="pct"/>
          </w:tcPr>
          <w:p w14:paraId="2F0FE9CA" w14:textId="77777777" w:rsidR="00B108FA" w:rsidRPr="005D0620" w:rsidRDefault="00B108FA">
            <w:pPr>
              <w:rPr>
                <w:rFonts w:ascii="Franklin Gothic Book" w:hAnsi="Franklin Gothic Book"/>
              </w:rPr>
            </w:pPr>
          </w:p>
          <w:p w14:paraId="1088C86C" w14:textId="77777777" w:rsidR="00B108FA" w:rsidRPr="005D0620" w:rsidRDefault="00B108FA">
            <w:pPr>
              <w:rPr>
                <w:rFonts w:ascii="Franklin Gothic Book" w:hAnsi="Franklin Gothic Book"/>
              </w:rPr>
            </w:pPr>
          </w:p>
          <w:p w14:paraId="6A7D8922" w14:textId="77777777" w:rsidR="00B108FA" w:rsidRPr="005D0620" w:rsidRDefault="00B108FA">
            <w:pPr>
              <w:rPr>
                <w:rFonts w:ascii="Franklin Gothic Book" w:hAnsi="Franklin Gothic Book"/>
              </w:rPr>
            </w:pPr>
          </w:p>
        </w:tc>
        <w:tc>
          <w:tcPr>
            <w:tcW w:w="1765" w:type="pct"/>
          </w:tcPr>
          <w:p w14:paraId="7177BFEE" w14:textId="77777777" w:rsidR="00B108FA" w:rsidRPr="005D0620" w:rsidRDefault="007F7B41">
            <w:pPr>
              <w:rPr>
                <w:rFonts w:ascii="Franklin Gothic Book" w:hAnsi="Franklin Gothic Book"/>
                <w:i/>
                <w:iCs/>
              </w:rPr>
            </w:pPr>
            <w:r w:rsidRPr="005D0620">
              <w:rPr>
                <w:rFonts w:ascii="Franklin Gothic Book" w:hAnsi="Franklin Gothic Book"/>
                <w:i/>
                <w:iCs/>
              </w:rPr>
              <w:t>[Please describe how the constituency coordinated on EITI matters in the period under review, including a description of actors engaged.]</w:t>
            </w:r>
          </w:p>
          <w:p w14:paraId="6DB84DA9" w14:textId="77777777" w:rsidR="00BA63D1" w:rsidRPr="005D0620" w:rsidRDefault="00BA63D1" w:rsidP="005D0620">
            <w:pPr>
              <w:spacing w:before="240" w:after="240"/>
              <w:rPr>
                <w:rFonts w:ascii="Franklin Gothic Book" w:hAnsi="Franklin Gothic Book"/>
              </w:rPr>
            </w:pPr>
            <w:r w:rsidRPr="005D0620">
              <w:rPr>
                <w:rFonts w:ascii="Franklin Gothic Book" w:hAnsi="Franklin Gothic Book"/>
              </w:rPr>
              <w:lastRenderedPageBreak/>
              <w:t>Liaison with the broader constituency was ensured through the Union of Miners and Metallurgists of Armenia.</w:t>
            </w:r>
          </w:p>
          <w:p w14:paraId="6D02DC81" w14:textId="22F08708" w:rsidR="00BA63D1" w:rsidRPr="005D0620" w:rsidRDefault="00277EF1" w:rsidP="005D0620">
            <w:pPr>
              <w:spacing w:before="240" w:after="240"/>
              <w:rPr>
                <w:rFonts w:ascii="Franklin Gothic Book" w:hAnsi="Franklin Gothic Book"/>
              </w:rPr>
            </w:pPr>
            <w:r w:rsidRPr="005D0620">
              <w:rPr>
                <w:rFonts w:ascii="Franklin Gothic Book" w:hAnsi="Franklin Gothic Book"/>
              </w:rPr>
              <w:t>A</w:t>
            </w:r>
            <w:r w:rsidR="00BA63D1" w:rsidRPr="005D0620">
              <w:rPr>
                <w:rFonts w:ascii="Franklin Gothic Book" w:hAnsi="Franklin Gothic Book"/>
              </w:rPr>
              <w:t>ll relevant correspondence concerning  to the EITI scope of issues, including the work plan</w:t>
            </w:r>
            <w:r w:rsidRPr="005D0620">
              <w:rPr>
                <w:rFonts w:ascii="Franklin Gothic Book" w:hAnsi="Franklin Gothic Book"/>
              </w:rPr>
              <w:t>s</w:t>
            </w:r>
            <w:r w:rsidR="00BA63D1" w:rsidRPr="005D0620">
              <w:rPr>
                <w:rFonts w:ascii="Franklin Gothic Book" w:hAnsi="Franklin Gothic Book"/>
              </w:rPr>
              <w:t>, its discussions, information about organized events, drafts of important documents, etc.</w:t>
            </w:r>
            <w:r w:rsidRPr="005D0620">
              <w:rPr>
                <w:rFonts w:ascii="Franklin Gothic Book" w:hAnsi="Franklin Gothic Book"/>
              </w:rPr>
              <w:t xml:space="preserve"> </w:t>
            </w:r>
            <w:r w:rsidR="00BA63D1" w:rsidRPr="005D0620">
              <w:rPr>
                <w:rFonts w:ascii="Franklin Gothic Book" w:hAnsi="Franklin Gothic Book"/>
              </w:rPr>
              <w:t>were also sent to the email address of the Union of Miners and Metallurgists</w:t>
            </w:r>
            <w:r w:rsidRPr="005D0620">
              <w:rPr>
                <w:rFonts w:ascii="Franklin Gothic Book" w:hAnsi="Franklin Gothic Book"/>
              </w:rPr>
              <w:t xml:space="preserve"> by the constituency, as well as the EITI national secretariat</w:t>
            </w:r>
            <w:r w:rsidR="00BA63D1" w:rsidRPr="005D0620">
              <w:rPr>
                <w:rFonts w:ascii="Franklin Gothic Book" w:hAnsi="Franklin Gothic Book"/>
              </w:rPr>
              <w:t xml:space="preserve">. The broader constituency is already involved in the EITI process by law, as the obligations to disclose EITI data or  </w:t>
            </w:r>
            <w:r w:rsidRPr="005D0620">
              <w:rPr>
                <w:rFonts w:ascii="Franklin Gothic Book" w:hAnsi="Franklin Gothic Book"/>
              </w:rPr>
              <w:t xml:space="preserve">declare </w:t>
            </w:r>
            <w:r w:rsidR="00BA63D1" w:rsidRPr="005D0620">
              <w:rPr>
                <w:rFonts w:ascii="Franklin Gothic Book" w:hAnsi="Franklin Gothic Book"/>
              </w:rPr>
              <w:t>beneficia</w:t>
            </w:r>
            <w:r w:rsidRPr="005D0620">
              <w:rPr>
                <w:rFonts w:ascii="Franklin Gothic Book" w:hAnsi="Franklin Gothic Book"/>
              </w:rPr>
              <w:t xml:space="preserve">l </w:t>
            </w:r>
            <w:r w:rsidR="00BA63D1" w:rsidRPr="005D0620">
              <w:rPr>
                <w:rFonts w:ascii="Franklin Gothic Book" w:hAnsi="Franklin Gothic Book"/>
              </w:rPr>
              <w:t xml:space="preserve">owners </w:t>
            </w:r>
            <w:r w:rsidRPr="005D0620">
              <w:rPr>
                <w:rFonts w:ascii="Franklin Gothic Book" w:hAnsi="Franklin Gothic Book"/>
              </w:rPr>
              <w:t>motivate</w:t>
            </w:r>
            <w:r w:rsidR="00BA63D1" w:rsidRPr="005D0620">
              <w:rPr>
                <w:rFonts w:ascii="Franklin Gothic Book" w:hAnsi="Franklin Gothic Book"/>
              </w:rPr>
              <w:t xml:space="preserve"> all companies to follow the  constituency's position in the MSG and participate in the discussion of the issues raised. In other words, the constituency's opinion on all discussed issues is a collective opinion formed as a result of discussions within  the broader constituency. In addition, the broader constituency, in the form of the reporting companies of the EITI, have been in constant contact with the members of the MSG constituency, as well as the </w:t>
            </w:r>
            <w:r w:rsidRPr="005D0620">
              <w:rPr>
                <w:rFonts w:ascii="Franklin Gothic Book" w:hAnsi="Franklin Gothic Book"/>
              </w:rPr>
              <w:t>N</w:t>
            </w:r>
            <w:r w:rsidR="00BA63D1" w:rsidRPr="005D0620">
              <w:rPr>
                <w:rFonts w:ascii="Franklin Gothic Book" w:hAnsi="Franklin Gothic Book"/>
              </w:rPr>
              <w:t xml:space="preserve">ational </w:t>
            </w:r>
            <w:r w:rsidRPr="005D0620">
              <w:rPr>
                <w:rFonts w:ascii="Franklin Gothic Book" w:hAnsi="Franklin Gothic Book"/>
              </w:rPr>
              <w:t>S</w:t>
            </w:r>
            <w:r w:rsidR="00BA63D1" w:rsidRPr="005D0620">
              <w:rPr>
                <w:rFonts w:ascii="Franklin Gothic Book" w:hAnsi="Franklin Gothic Book"/>
              </w:rPr>
              <w:t>ecretariat.</w:t>
            </w:r>
          </w:p>
        </w:tc>
      </w:tr>
    </w:tbl>
    <w:p w14:paraId="4A301C89" w14:textId="77777777" w:rsidR="00B108FA" w:rsidRPr="00A15EDF" w:rsidRDefault="00B108FA" w:rsidP="00B108FA">
      <w:pPr>
        <w:rPr>
          <w:rFonts w:ascii="Franklin Gothic Book" w:hAnsi="Franklin Gothic Book"/>
        </w:rPr>
      </w:pPr>
    </w:p>
    <w:p w14:paraId="32C38A76" w14:textId="40397CB8" w:rsidR="00B108FA" w:rsidRPr="005D0620" w:rsidRDefault="00B108FA" w:rsidP="005D0620">
      <w:pPr>
        <w:tabs>
          <w:tab w:val="num" w:pos="567"/>
        </w:tabs>
        <w:ind w:left="709" w:right="1752"/>
        <w:rPr>
          <w:rFonts w:ascii="Franklin Gothic Book" w:eastAsia="Cambria" w:hAnsi="Franklin Gothic Book" w:cs="Arial"/>
          <w:b/>
          <w:bCs/>
          <w:sz w:val="22"/>
        </w:rPr>
      </w:pPr>
      <w:r w:rsidRPr="005D0620">
        <w:rPr>
          <w:rFonts w:ascii="Franklin Gothic Book" w:eastAsia="Cambria" w:hAnsi="Franklin Gothic Book" w:cs="Arial"/>
          <w:b/>
          <w:bCs/>
          <w:sz w:val="22"/>
        </w:rPr>
        <w:t>4. Have MSG members sought input from the broader constituency on the following documents. If yes, how and did you receive input?</w:t>
      </w:r>
    </w:p>
    <w:p w14:paraId="78727888" w14:textId="77777777" w:rsidR="00DA1154" w:rsidRPr="00A15EDF" w:rsidRDefault="00DA1154" w:rsidP="00A15EDF">
      <w:pPr>
        <w:ind w:left="709" w:right="1752"/>
        <w:rPr>
          <w:rFonts w:ascii="Franklin Gothic Book" w:hAnsi="Franklin Gothic Book"/>
          <w:b/>
          <w:bCs/>
        </w:rPr>
      </w:pPr>
    </w:p>
    <w:p w14:paraId="12A3B0C7" w14:textId="77777777" w:rsidR="00B108FA" w:rsidRPr="005D0620" w:rsidRDefault="00B108FA" w:rsidP="005D0620">
      <w:pPr>
        <w:spacing w:before="240" w:after="240"/>
        <w:rPr>
          <w:rFonts w:ascii="Franklin Gothic Book" w:eastAsia="Cambria" w:hAnsi="Franklin Gothic Book" w:cs="Arial"/>
          <w:sz w:val="22"/>
        </w:rPr>
      </w:pPr>
      <w:r w:rsidRPr="00A15EDF">
        <w:rPr>
          <w:rFonts w:ascii="Franklin Gothic Book" w:hAnsi="Franklin Gothic Book"/>
        </w:rPr>
        <w:tab/>
        <w:t>a</w:t>
      </w:r>
      <w:r w:rsidRPr="005D0620">
        <w:rPr>
          <w:rFonts w:ascii="Franklin Gothic Book" w:eastAsia="Cambria" w:hAnsi="Franklin Gothic Book" w:cs="Arial"/>
          <w:sz w:val="22"/>
        </w:rPr>
        <w:t>) The latest EITI work plan, including priorities for EITI implementation</w:t>
      </w:r>
    </w:p>
    <w:p w14:paraId="2CC188F4" w14:textId="2A0699CD" w:rsidR="00B108FA" w:rsidRPr="005D0620" w:rsidRDefault="00B108FA" w:rsidP="005D0620">
      <w:pPr>
        <w:spacing w:before="240" w:after="240"/>
        <w:rPr>
          <w:rFonts w:ascii="Franklin Gothic Book" w:eastAsia="Cambria" w:hAnsi="Franklin Gothic Book" w:cs="Arial"/>
          <w:sz w:val="22"/>
        </w:rPr>
      </w:pPr>
      <w:r w:rsidRPr="005D0620">
        <w:rPr>
          <w:rFonts w:ascii="Franklin Gothic Book" w:eastAsia="Cambria" w:hAnsi="Franklin Gothic Book" w:cs="Arial"/>
          <w:sz w:val="22"/>
        </w:rPr>
        <w:tab/>
        <w:t>b) The latest annual review of outcomes and impact</w:t>
      </w:r>
    </w:p>
    <w:p w14:paraId="5A470F8F" w14:textId="77777777" w:rsidR="00DA1154" w:rsidRPr="00A15EDF" w:rsidRDefault="00DA1154" w:rsidP="00B108FA">
      <w:pPr>
        <w:rPr>
          <w:rFonts w:ascii="Franklin Gothic Book" w:hAnsi="Franklin Gothic Book"/>
        </w:rPr>
      </w:pPr>
    </w:p>
    <w:tbl>
      <w:tblPr>
        <w:tblStyle w:val="TableGrid"/>
        <w:tblW w:w="0" w:type="auto"/>
        <w:tblInd w:w="583" w:type="dxa"/>
        <w:tblLook w:val="04A0" w:firstRow="1" w:lastRow="0" w:firstColumn="1" w:lastColumn="0" w:noHBand="0" w:noVBand="1"/>
      </w:tblPr>
      <w:tblGrid>
        <w:gridCol w:w="9613"/>
      </w:tblGrid>
      <w:tr w:rsidR="00DA1154" w:rsidRPr="005D0620" w14:paraId="2699F7C6" w14:textId="77777777" w:rsidTr="00277EF1">
        <w:tc>
          <w:tcPr>
            <w:tcW w:w="9760" w:type="dxa"/>
          </w:tcPr>
          <w:p w14:paraId="7A839FE4" w14:textId="71F20171" w:rsidR="00B108FA" w:rsidRPr="005D0620" w:rsidRDefault="008F34BA" w:rsidP="005D0620">
            <w:pPr>
              <w:spacing w:before="240" w:after="240"/>
              <w:rPr>
                <w:rFonts w:ascii="Franklin Gothic Book" w:hAnsi="Franklin Gothic Book"/>
              </w:rPr>
            </w:pPr>
            <w:r w:rsidRPr="005D0620">
              <w:rPr>
                <w:rFonts w:ascii="Franklin Gothic Book" w:hAnsi="Franklin Gothic Book"/>
              </w:rPr>
              <w:t xml:space="preserve">As already mentioned in point 3 above, the Union of Miners and Metallurgists of Armenia, as the coordinator of </w:t>
            </w:r>
            <w:proofErr w:type="spellStart"/>
            <w:r w:rsidRPr="005D0620">
              <w:rPr>
                <w:rFonts w:ascii="Franklin Gothic Book" w:hAnsi="Franklin Gothic Book"/>
              </w:rPr>
              <w:t>liason</w:t>
            </w:r>
            <w:proofErr w:type="spellEnd"/>
            <w:r w:rsidRPr="005D0620">
              <w:rPr>
                <w:rFonts w:ascii="Franklin Gothic Book" w:hAnsi="Franklin Gothic Book"/>
              </w:rPr>
              <w:t xml:space="preserve"> with the wider constituency, has been the recipient of all material correspondence related to the EITI scope of issues, including documents on work plans, outputs and impact assessments. Therefore, the broader constituency, in the form of metal mining companies, engaged in the EITI processes by law, participated in the discussion of the mentioned documents. And the opinion of the constituency regarding these issues is a collective opinion formed in result of discussions within the broader constituency.</w:t>
            </w:r>
          </w:p>
        </w:tc>
      </w:tr>
    </w:tbl>
    <w:p w14:paraId="04C44603" w14:textId="086109CF" w:rsidR="00B108FA" w:rsidRPr="005D0620" w:rsidRDefault="005D0620" w:rsidP="005D0620">
      <w:pPr>
        <w:pStyle w:val="Heading2"/>
      </w:pPr>
      <w:r>
        <w:tab/>
      </w:r>
      <w:bookmarkStart w:id="15" w:name="_Toc139206225"/>
      <w:r w:rsidR="00B108FA" w:rsidRPr="005D0620">
        <w:t>Use of data</w:t>
      </w:r>
      <w:bookmarkEnd w:id="15"/>
    </w:p>
    <w:p w14:paraId="78BE8966" w14:textId="77777777" w:rsidR="00B108FA" w:rsidRPr="005D0620" w:rsidRDefault="00B108FA" w:rsidP="00A15EDF">
      <w:pPr>
        <w:ind w:left="709" w:right="1752"/>
        <w:rPr>
          <w:rFonts w:ascii="Franklin Gothic Book" w:hAnsi="Franklin Gothic Book"/>
          <w:b/>
          <w:bCs/>
        </w:rPr>
      </w:pPr>
      <w:r w:rsidRPr="005D0620">
        <w:rPr>
          <w:rFonts w:ascii="Franklin Gothic Book" w:eastAsia="Cambria" w:hAnsi="Franklin Gothic Book" w:cs="Arial"/>
          <w:b/>
          <w:bCs/>
          <w:sz w:val="22"/>
        </w:rPr>
        <w:t>5. Have company representatives contributed to communicating or using EITI data, including participation in outreach activities?</w:t>
      </w:r>
      <w:r w:rsidRPr="005D0620">
        <w:rPr>
          <w:rFonts w:ascii="Franklin Gothic Book" w:hAnsi="Franklin Gothic Book"/>
          <w:b/>
          <w:bCs/>
        </w:rPr>
        <w:t xml:space="preserve"> </w:t>
      </w:r>
    </w:p>
    <w:p w14:paraId="40AA039E" w14:textId="7CC8AF96" w:rsidR="00B108FA" w:rsidRPr="005D0620" w:rsidRDefault="00B108FA" w:rsidP="005D0620">
      <w:pPr>
        <w:tabs>
          <w:tab w:val="num" w:pos="567"/>
        </w:tabs>
        <w:spacing w:before="240" w:after="240"/>
        <w:ind w:left="709"/>
        <w:rPr>
          <w:rFonts w:ascii="Franklin Gothic Book" w:eastAsia="Cambria" w:hAnsi="Franklin Gothic Book" w:cs="Arial"/>
          <w:sz w:val="22"/>
        </w:rPr>
      </w:pPr>
      <w:r w:rsidRPr="005D0620">
        <w:rPr>
          <w:rFonts w:ascii="Franklin Gothic Book" w:eastAsia="Cambria" w:hAnsi="Franklin Gothic Book" w:cs="Arial"/>
          <w:sz w:val="22"/>
        </w:rPr>
        <w:t>If yes, please provide examples with links to any supporting evidence, such as reports, blogs or news articles.</w:t>
      </w:r>
    </w:p>
    <w:p w14:paraId="3A0513D7" w14:textId="77777777" w:rsidR="00DA1154" w:rsidRPr="005D0620" w:rsidRDefault="00DA1154" w:rsidP="00A15EDF">
      <w:pPr>
        <w:ind w:left="567" w:right="902"/>
        <w:rPr>
          <w:rFonts w:ascii="Franklin Gothic Book" w:hAnsi="Franklin Gothic Book"/>
        </w:rPr>
      </w:pPr>
    </w:p>
    <w:tbl>
      <w:tblPr>
        <w:tblStyle w:val="TableGrid"/>
        <w:tblW w:w="0" w:type="auto"/>
        <w:tblInd w:w="562" w:type="dxa"/>
        <w:tblLayout w:type="fixed"/>
        <w:tblLook w:val="04A0" w:firstRow="1" w:lastRow="0" w:firstColumn="1" w:lastColumn="0" w:noHBand="0" w:noVBand="1"/>
      </w:tblPr>
      <w:tblGrid>
        <w:gridCol w:w="9781"/>
      </w:tblGrid>
      <w:tr w:rsidR="00B108FA" w:rsidRPr="005D0620" w14:paraId="2DAC8BE5" w14:textId="77777777" w:rsidTr="00A15EDF">
        <w:tc>
          <w:tcPr>
            <w:tcW w:w="9781" w:type="dxa"/>
          </w:tcPr>
          <w:p w14:paraId="43D3F6BE" w14:textId="67881226" w:rsidR="00DA1154" w:rsidRPr="005D0620" w:rsidRDefault="00DC1F20" w:rsidP="005D0620">
            <w:pPr>
              <w:spacing w:before="240" w:after="240"/>
              <w:rPr>
                <w:rFonts w:ascii="Franklin Gothic Book" w:hAnsi="Franklin Gothic Book"/>
              </w:rPr>
            </w:pPr>
            <w:r w:rsidRPr="005D0620">
              <w:rPr>
                <w:rFonts w:ascii="Franklin Gothic Book" w:hAnsi="Franklin Gothic Book"/>
              </w:rPr>
              <w:t xml:space="preserve">The representatives of the companies participated in the conferences dedicated to the </w:t>
            </w:r>
            <w:r w:rsidR="00832B51" w:rsidRPr="005D0620">
              <w:rPr>
                <w:rFonts w:ascii="Franklin Gothic Book" w:hAnsi="Franklin Gothic Book"/>
              </w:rPr>
              <w:t xml:space="preserve">presentation of </w:t>
            </w:r>
            <w:r w:rsidRPr="005D0620">
              <w:rPr>
                <w:rFonts w:ascii="Franklin Gothic Book" w:hAnsi="Franklin Gothic Book"/>
              </w:rPr>
              <w:t xml:space="preserve">EITI three national reports where they </w:t>
            </w:r>
            <w:r w:rsidR="00832B51" w:rsidRPr="005D0620">
              <w:rPr>
                <w:rFonts w:ascii="Franklin Gothic Book" w:hAnsi="Franklin Gothic Book"/>
              </w:rPr>
              <w:t xml:space="preserve">delivered </w:t>
            </w:r>
            <w:r w:rsidRPr="005D0620">
              <w:rPr>
                <w:rFonts w:ascii="Franklin Gothic Book" w:hAnsi="Franklin Gothic Book"/>
              </w:rPr>
              <w:t>speeches and participated in panel discussions.</w:t>
            </w:r>
          </w:p>
          <w:p w14:paraId="773A169A" w14:textId="36A2E718" w:rsidR="00DA1154" w:rsidRPr="005D0620" w:rsidRDefault="00DC1F20" w:rsidP="005D0620">
            <w:pPr>
              <w:spacing w:before="240" w:after="240"/>
              <w:rPr>
                <w:rFonts w:ascii="Franklin Gothic Book" w:hAnsi="Franklin Gothic Book"/>
              </w:rPr>
            </w:pPr>
            <w:r w:rsidRPr="005D0620">
              <w:rPr>
                <w:rFonts w:ascii="Franklin Gothic Book" w:hAnsi="Franklin Gothic Book"/>
              </w:rPr>
              <w:t xml:space="preserve">By complying with their </w:t>
            </w:r>
            <w:r w:rsidR="00832B51" w:rsidRPr="005D0620">
              <w:rPr>
                <w:rFonts w:ascii="Franklin Gothic Book" w:hAnsi="Franklin Gothic Book"/>
              </w:rPr>
              <w:t>legal</w:t>
            </w:r>
            <w:r w:rsidRPr="005D0620">
              <w:rPr>
                <w:rFonts w:ascii="Franklin Gothic Book" w:hAnsi="Franklin Gothic Book"/>
              </w:rPr>
              <w:t xml:space="preserve"> obligation to timely and conscientiously submit the EITI reports and other </w:t>
            </w:r>
            <w:r w:rsidR="00832B51" w:rsidRPr="005D0620">
              <w:rPr>
                <w:rFonts w:ascii="Franklin Gothic Book" w:hAnsi="Franklin Gothic Book"/>
              </w:rPr>
              <w:t xml:space="preserve">accompanying </w:t>
            </w:r>
            <w:r w:rsidRPr="005D0620">
              <w:rPr>
                <w:rFonts w:ascii="Franklin Gothic Book" w:hAnsi="Franklin Gothic Book"/>
              </w:rPr>
              <w:t xml:space="preserve"> information, companies have also thereby participated in the dissemination and use of EITI data reports.</w:t>
            </w:r>
          </w:p>
          <w:p w14:paraId="55599E16" w14:textId="038116CF" w:rsidR="00B108FA" w:rsidRPr="005D0620" w:rsidRDefault="00FD36DD" w:rsidP="005D0620">
            <w:pPr>
              <w:spacing w:before="240" w:after="240"/>
              <w:rPr>
                <w:rFonts w:ascii="Franklin Gothic Book" w:hAnsi="Franklin Gothic Book"/>
              </w:rPr>
            </w:pPr>
            <w:hyperlink r:id="rId48" w:history="1">
              <w:r w:rsidR="00DC1F20" w:rsidRPr="005D0620">
                <w:rPr>
                  <w:rStyle w:val="Hyperlink"/>
                  <w:rFonts w:ascii="Franklin Gothic Book" w:hAnsi="Franklin Gothic Book"/>
                  <w:color w:val="auto"/>
                </w:rPr>
                <w:t>EITI  conference</w:t>
              </w:r>
            </w:hyperlink>
            <w:r w:rsidR="00DC1F20" w:rsidRPr="005D0620">
              <w:rPr>
                <w:rFonts w:ascii="Franklin Gothic Book" w:hAnsi="Franklin Gothic Book"/>
              </w:rPr>
              <w:t xml:space="preserve"> dated 22.12.2022</w:t>
            </w:r>
          </w:p>
          <w:p w14:paraId="455E421D" w14:textId="233CF94E" w:rsidR="00DC1F20" w:rsidRPr="005D0620" w:rsidRDefault="00FD36DD" w:rsidP="005D0620">
            <w:pPr>
              <w:spacing w:before="240" w:after="240"/>
              <w:rPr>
                <w:rFonts w:ascii="Franklin Gothic Book" w:hAnsi="Franklin Gothic Book"/>
                <w:lang w:val="hy-AM"/>
              </w:rPr>
            </w:pPr>
            <w:hyperlink r:id="rId49" w:history="1">
              <w:r w:rsidR="00DC1F20" w:rsidRPr="005D0620">
                <w:rPr>
                  <w:rStyle w:val="Hyperlink"/>
                  <w:rFonts w:ascii="Franklin Gothic Book" w:hAnsi="Franklin Gothic Book"/>
                  <w:color w:val="auto"/>
                </w:rPr>
                <w:t>EITI  conference</w:t>
              </w:r>
            </w:hyperlink>
            <w:r w:rsidR="00DC1F20" w:rsidRPr="005D0620">
              <w:rPr>
                <w:rFonts w:ascii="Franklin Gothic Book" w:hAnsi="Franklin Gothic Book"/>
              </w:rPr>
              <w:t xml:space="preserve"> dated 14.09.2020</w:t>
            </w:r>
          </w:p>
          <w:p w14:paraId="4CA069F2" w14:textId="1FBCBB9A" w:rsidR="00DC1F20" w:rsidRPr="005D0620" w:rsidRDefault="00DC1F20" w:rsidP="005D0620">
            <w:pPr>
              <w:spacing w:before="240" w:after="240"/>
              <w:rPr>
                <w:rFonts w:ascii="Franklin Gothic Book" w:hAnsi="Franklin Gothic Book"/>
              </w:rPr>
            </w:pPr>
            <w:r w:rsidRPr="005D0620">
              <w:rPr>
                <w:rFonts w:ascii="Franklin Gothic Book" w:hAnsi="Franklin Gothic Book"/>
              </w:rPr>
              <w:t>EITI  conference dated 23.07.2021</w:t>
            </w:r>
          </w:p>
          <w:p w14:paraId="6A129C17" w14:textId="5618B617" w:rsidR="00B108FA" w:rsidRPr="005D0620" w:rsidRDefault="00FD36DD">
            <w:pPr>
              <w:rPr>
                <w:rFonts w:ascii="Franklin Gothic Book" w:hAnsi="Franklin Gothic Book"/>
              </w:rPr>
            </w:pPr>
            <w:hyperlink r:id="rId50" w:history="1">
              <w:r w:rsidR="00DA1154" w:rsidRPr="005D0620">
                <w:rPr>
                  <w:rStyle w:val="Hyperlink"/>
                  <w:rFonts w:ascii="Franklin Gothic Book" w:hAnsi="Franklin Gothic Book"/>
                  <w:color w:val="auto"/>
                </w:rPr>
                <w:t>https://www.eiti.am/en/news/2021/07/23/2021-eiti-armenia-annual-conference-took-place-on-23-july/111</w:t>
              </w:r>
            </w:hyperlink>
          </w:p>
          <w:p w14:paraId="38A236FC" w14:textId="77777777" w:rsidR="00DA1154" w:rsidRPr="005D0620" w:rsidRDefault="00DA1154">
            <w:pPr>
              <w:rPr>
                <w:rFonts w:ascii="Franklin Gothic Book" w:hAnsi="Franklin Gothic Book"/>
              </w:rPr>
            </w:pPr>
          </w:p>
          <w:p w14:paraId="66FAFFFC" w14:textId="325F158A" w:rsidR="00B108FA" w:rsidRPr="005D0620" w:rsidRDefault="00DC1F20" w:rsidP="005D0620">
            <w:pPr>
              <w:spacing w:before="240" w:after="240"/>
              <w:rPr>
                <w:rFonts w:ascii="Franklin Gothic Book" w:hAnsi="Franklin Gothic Book"/>
              </w:rPr>
            </w:pPr>
            <w:r w:rsidRPr="005D0620">
              <w:rPr>
                <w:rFonts w:ascii="Franklin Gothic Book" w:hAnsi="Franklin Gothic Book"/>
              </w:rPr>
              <w:t xml:space="preserve">Speeches at </w:t>
            </w:r>
            <w:r w:rsidR="007B20FF" w:rsidRPr="005D0620">
              <w:rPr>
                <w:rFonts w:ascii="Franklin Gothic Book" w:hAnsi="Franklin Gothic Book"/>
              </w:rPr>
              <w:t>t</w:t>
            </w:r>
            <w:r w:rsidRPr="005D0620">
              <w:rPr>
                <w:rFonts w:ascii="Franklin Gothic Book" w:hAnsi="Franklin Gothic Book"/>
              </w:rPr>
              <w:t xml:space="preserve">he mining industry conference dedicated to the 70th anniversary of </w:t>
            </w:r>
            <w:proofErr w:type="spellStart"/>
            <w:r w:rsidRPr="005D0620">
              <w:rPr>
                <w:rFonts w:ascii="Franklin Gothic Book" w:hAnsi="Franklin Gothic Book"/>
              </w:rPr>
              <w:t>Zangezur</w:t>
            </w:r>
            <w:proofErr w:type="spellEnd"/>
            <w:r w:rsidRPr="005D0620">
              <w:rPr>
                <w:rFonts w:ascii="Franklin Gothic Book" w:hAnsi="Franklin Gothic Book"/>
              </w:rPr>
              <w:t xml:space="preserve"> Copper-Molybdenum Combine CJSC, where the issues of publicity and use of the EITI data</w:t>
            </w:r>
            <w:r w:rsidR="007B20FF" w:rsidRPr="005D0620">
              <w:rPr>
                <w:rFonts w:ascii="Franklin Gothic Book" w:hAnsi="Franklin Gothic Book"/>
              </w:rPr>
              <w:t xml:space="preserve"> were discussed -23.11.2022:</w:t>
            </w:r>
          </w:p>
          <w:p w14:paraId="3D4A8A2F" w14:textId="54F2EAAC" w:rsidR="007B20FF" w:rsidRPr="005D0620" w:rsidRDefault="00FD36DD" w:rsidP="007B20FF">
            <w:pPr>
              <w:rPr>
                <w:rFonts w:ascii="Franklin Gothic Book" w:eastAsia="GHEA Grapalat" w:hAnsi="Franklin Gothic Book" w:cs="GHEA Grapalat"/>
                <w:lang w:val="hy-AM"/>
              </w:rPr>
            </w:pPr>
            <w:hyperlink r:id="rId51" w:history="1">
              <w:r w:rsidR="00F774D9" w:rsidRPr="005D0620">
                <w:rPr>
                  <w:rFonts w:ascii="Franklin Gothic Book" w:eastAsia="Cambria" w:hAnsi="Franklin Gothic Book" w:cs="Arial"/>
                  <w:u w:val="single"/>
                </w:rPr>
                <w:t>https://www.youtube.com/watch?app=desktop&amp;v=ljNEUfRqZww</w:t>
              </w:r>
            </w:hyperlink>
          </w:p>
          <w:p w14:paraId="15CFDCCD" w14:textId="2675B6AF" w:rsidR="00DA1154" w:rsidRPr="005D0620" w:rsidRDefault="00FD36DD" w:rsidP="007B20FF">
            <w:pPr>
              <w:jc w:val="both"/>
              <w:rPr>
                <w:rFonts w:ascii="Franklin Gothic Book" w:eastAsia="GHEA Grapalat" w:hAnsi="Franklin Gothic Book" w:cs="GHEA Grapalat"/>
                <w:lang w:val="hy-AM"/>
              </w:rPr>
            </w:pPr>
            <w:hyperlink r:id="rId52">
              <w:r w:rsidR="007B20FF" w:rsidRPr="005D0620">
                <w:rPr>
                  <w:rFonts w:ascii="Franklin Gothic Book" w:eastAsia="GHEA Grapalat" w:hAnsi="Franklin Gothic Book" w:cs="GHEA Grapalat"/>
                  <w:u w:val="single"/>
                  <w:lang w:val="hy-AM"/>
                </w:rPr>
                <w:t>https://www.facebook.com/zcmcofficial</w:t>
              </w:r>
            </w:hyperlink>
          </w:p>
          <w:p w14:paraId="0E6BA4A0" w14:textId="77777777" w:rsidR="007B20FF" w:rsidRPr="005D0620" w:rsidRDefault="007B20FF" w:rsidP="00A15EDF">
            <w:pPr>
              <w:jc w:val="both"/>
              <w:rPr>
                <w:rFonts w:ascii="Franklin Gothic Book" w:hAnsi="Franklin Gothic Book"/>
              </w:rPr>
            </w:pPr>
          </w:p>
          <w:p w14:paraId="27FFEDA0" w14:textId="07FBD88F" w:rsidR="007B20FF" w:rsidRPr="005D0620" w:rsidRDefault="00F774D9" w:rsidP="005D0620">
            <w:pPr>
              <w:spacing w:before="240" w:after="240"/>
              <w:rPr>
                <w:rFonts w:ascii="Franklin Gothic Book" w:hAnsi="Franklin Gothic Book"/>
              </w:rPr>
            </w:pPr>
            <w:r w:rsidRPr="005D0620">
              <w:rPr>
                <w:rFonts w:ascii="Franklin Gothic Book" w:hAnsi="Franklin Gothic Book"/>
              </w:rPr>
              <w:t>Speeches at the conference organized by the Union of Miners and Metallurgists on "Sustainable Development of Mining:  investments" -22.11.2023:</w:t>
            </w:r>
          </w:p>
          <w:p w14:paraId="2D74A098" w14:textId="77777777" w:rsidR="00F774D9" w:rsidRPr="005D0620" w:rsidRDefault="00FD36DD" w:rsidP="00F774D9">
            <w:pPr>
              <w:jc w:val="both"/>
              <w:rPr>
                <w:rFonts w:ascii="Franklin Gothic Book" w:eastAsia="GHEA Grapalat" w:hAnsi="Franklin Gothic Book" w:cs="GHEA Grapalat"/>
                <w:lang w:val="hy-AM"/>
              </w:rPr>
            </w:pPr>
            <w:hyperlink r:id="rId53">
              <w:r w:rsidR="00F774D9" w:rsidRPr="005D0620">
                <w:rPr>
                  <w:rFonts w:ascii="Franklin Gothic Book" w:hAnsi="Franklin Gothic Book"/>
                  <w:u w:val="single"/>
                  <w:lang w:val="hy-AM"/>
                </w:rPr>
                <w:t>https://miningmetal.am/news/196</w:t>
              </w:r>
            </w:hyperlink>
          </w:p>
          <w:p w14:paraId="46B41980" w14:textId="795A8DE6" w:rsidR="00F774D9" w:rsidRPr="005D0620" w:rsidRDefault="00FD36DD" w:rsidP="00F774D9">
            <w:pPr>
              <w:jc w:val="both"/>
              <w:rPr>
                <w:rFonts w:ascii="Franklin Gothic Book" w:hAnsi="Franklin Gothic Book"/>
                <w:u w:val="single"/>
                <w:lang w:val="hy-AM"/>
              </w:rPr>
            </w:pPr>
            <w:hyperlink r:id="rId54">
              <w:r w:rsidR="00F774D9" w:rsidRPr="005D0620">
                <w:rPr>
                  <w:rFonts w:ascii="Franklin Gothic Book" w:hAnsi="Franklin Gothic Book"/>
                  <w:u w:val="single"/>
                  <w:lang w:val="hy-AM"/>
                </w:rPr>
                <w:t>https://www.facebook.com/miningmetal.am/</w:t>
              </w:r>
            </w:hyperlink>
          </w:p>
          <w:p w14:paraId="22029D0E" w14:textId="77777777" w:rsidR="00DA1154" w:rsidRPr="005D0620" w:rsidRDefault="00DA1154" w:rsidP="00F774D9">
            <w:pPr>
              <w:jc w:val="both"/>
              <w:rPr>
                <w:rFonts w:ascii="Franklin Gothic Book" w:hAnsi="Franklin Gothic Book"/>
                <w:u w:val="single"/>
                <w:lang w:val="hy-AM"/>
              </w:rPr>
            </w:pPr>
          </w:p>
          <w:p w14:paraId="06432330" w14:textId="25067DFE" w:rsidR="00F774D9" w:rsidRPr="005D0620" w:rsidRDefault="00F774D9" w:rsidP="005D0620">
            <w:pPr>
              <w:spacing w:before="240" w:after="240"/>
              <w:rPr>
                <w:rFonts w:ascii="Franklin Gothic Book" w:hAnsi="Franklin Gothic Book"/>
                <w:lang w:val="hy-AM"/>
              </w:rPr>
            </w:pPr>
            <w:r w:rsidRPr="005D0620">
              <w:rPr>
                <w:rFonts w:ascii="Franklin Gothic Book" w:hAnsi="Franklin Gothic Book"/>
              </w:rPr>
              <w:t>The r</w:t>
            </w:r>
            <w:r w:rsidR="00832B51" w:rsidRPr="005D0620">
              <w:rPr>
                <w:rFonts w:ascii="Franklin Gothic Book" w:hAnsi="Franklin Gothic Book"/>
              </w:rPr>
              <w:t>eportage</w:t>
            </w:r>
            <w:r w:rsidRPr="005D0620">
              <w:rPr>
                <w:rFonts w:ascii="Franklin Gothic Book" w:hAnsi="Franklin Gothic Book"/>
              </w:rPr>
              <w:t xml:space="preserve"> of the  First channel:</w:t>
            </w:r>
          </w:p>
          <w:p w14:paraId="63AF990C" w14:textId="58A99A30" w:rsidR="00F774D9" w:rsidRPr="005D0620" w:rsidRDefault="00FD36DD" w:rsidP="00F774D9">
            <w:pPr>
              <w:rPr>
                <w:rFonts w:ascii="Franklin Gothic Book" w:hAnsi="Franklin Gothic Book"/>
                <w:lang w:val="hy-AM"/>
              </w:rPr>
            </w:pPr>
            <w:hyperlink r:id="rId55">
              <w:r w:rsidR="00F774D9" w:rsidRPr="005D0620">
                <w:rPr>
                  <w:rFonts w:ascii="Franklin Gothic Book" w:hAnsi="Franklin Gothic Book"/>
                  <w:u w:val="single"/>
                  <w:lang w:val="hy-AM"/>
                </w:rPr>
                <w:t>https://www.youtube.com/watch?v=RVMEHvxcegQ</w:t>
              </w:r>
            </w:hyperlink>
          </w:p>
          <w:p w14:paraId="2B31B9AA" w14:textId="77777777" w:rsidR="00B108FA" w:rsidRPr="005D0620" w:rsidRDefault="00B108FA">
            <w:pPr>
              <w:rPr>
                <w:rFonts w:ascii="Franklin Gothic Book" w:hAnsi="Franklin Gothic Book"/>
                <w:lang w:val="hy-AM"/>
              </w:rPr>
            </w:pPr>
          </w:p>
        </w:tc>
      </w:tr>
    </w:tbl>
    <w:p w14:paraId="306A66D8" w14:textId="281AAF29" w:rsidR="00B108FA" w:rsidRPr="005D0620" w:rsidRDefault="005D0620" w:rsidP="005D0620">
      <w:pPr>
        <w:pStyle w:val="Heading2"/>
      </w:pPr>
      <w:r>
        <w:lastRenderedPageBreak/>
        <w:tab/>
      </w:r>
      <w:bookmarkStart w:id="16" w:name="_Toc139206226"/>
      <w:r w:rsidR="00B108FA" w:rsidRPr="005D0620">
        <w:t>Obstacles to participation</w:t>
      </w:r>
      <w:bookmarkEnd w:id="16"/>
    </w:p>
    <w:p w14:paraId="7CF84687" w14:textId="7338E8D1" w:rsidR="00B108FA" w:rsidRPr="005D0620" w:rsidRDefault="006D2988" w:rsidP="00832B51">
      <w:pPr>
        <w:ind w:left="709" w:right="1752"/>
        <w:rPr>
          <w:rFonts w:ascii="Franklin Gothic Book" w:hAnsi="Franklin Gothic Book"/>
          <w:b/>
          <w:bCs/>
        </w:rPr>
      </w:pPr>
      <w:r w:rsidRPr="00E84534">
        <w:rPr>
          <w:rFonts w:ascii="Franklin Gothic Book" w:eastAsia="Cambria" w:hAnsi="Franklin Gothic Book" w:cs="Arial"/>
          <w:b/>
          <w:bCs/>
          <w:sz w:val="22"/>
        </w:rPr>
        <w:t xml:space="preserve">6. </w:t>
      </w:r>
      <w:r w:rsidR="00B108FA" w:rsidRPr="00E84534">
        <w:rPr>
          <w:rFonts w:ascii="Franklin Gothic Book" w:eastAsia="Cambria" w:hAnsi="Franklin Gothic Book" w:cs="Arial"/>
          <w:b/>
          <w:bCs/>
          <w:sz w:val="22"/>
        </w:rPr>
        <w:t>If company representatives have experienced any obstacles to participation in the EITI, please describe and specify these obstacles below or convey your concerns directly to the Validation team</w:t>
      </w:r>
      <w:r w:rsidR="002B1054" w:rsidRPr="00E84534">
        <w:rPr>
          <w:rFonts w:ascii="Franklin Gothic Book" w:eastAsia="Cambria" w:hAnsi="Franklin Gothic Book" w:cs="Arial"/>
          <w:b/>
          <w:bCs/>
          <w:sz w:val="22"/>
        </w:rPr>
        <w:t xml:space="preserve"> (</w:t>
      </w:r>
      <w:hyperlink r:id="rId56" w:history="1">
        <w:r w:rsidR="002B1054" w:rsidRPr="00E84534">
          <w:rPr>
            <w:rFonts w:ascii="Franklin Gothic Book" w:eastAsia="Cambria" w:hAnsi="Franklin Gothic Book" w:cs="Arial"/>
            <w:b/>
            <w:bCs/>
            <w:sz w:val="22"/>
          </w:rPr>
          <w:t>dis</w:t>
        </w:r>
        <w:r w:rsidR="002B1054" w:rsidRPr="00E84534">
          <w:rPr>
            <w:rFonts w:ascii="Franklin Gothic Book" w:eastAsia="Cambria" w:hAnsi="Franklin Gothic Book" w:cs="Arial"/>
            <w:b/>
            <w:bCs/>
            <w:sz w:val="22"/>
          </w:rPr>
          <w:t>c</w:t>
        </w:r>
        <w:r w:rsidR="002B1054" w:rsidRPr="00E84534">
          <w:rPr>
            <w:rFonts w:ascii="Franklin Gothic Book" w:eastAsia="Cambria" w:hAnsi="Franklin Gothic Book" w:cs="Arial"/>
            <w:b/>
            <w:bCs/>
            <w:sz w:val="22"/>
          </w:rPr>
          <w:t>losure@eiti.org</w:t>
        </w:r>
      </w:hyperlink>
      <w:r w:rsidR="002B1054" w:rsidRPr="00E84534">
        <w:rPr>
          <w:rFonts w:ascii="Franklin Gothic Book" w:eastAsia="Cambria" w:hAnsi="Franklin Gothic Book" w:cs="Arial"/>
          <w:b/>
          <w:bCs/>
          <w:sz w:val="22"/>
        </w:rPr>
        <w:t xml:space="preserve">) </w:t>
      </w:r>
      <w:r w:rsidR="00B108FA" w:rsidRPr="00E84534">
        <w:rPr>
          <w:rFonts w:ascii="Franklin Gothic Book" w:eastAsia="Cambria" w:hAnsi="Franklin Gothic Book" w:cs="Arial"/>
          <w:b/>
          <w:bCs/>
          <w:sz w:val="22"/>
        </w:rPr>
        <w:t>by the commencement of the Validation. Please provide supporting evidence if available. Requests for confidentiality will be respected.</w:t>
      </w:r>
      <w:r w:rsidR="00B108FA" w:rsidRPr="005D0620">
        <w:rPr>
          <w:rFonts w:ascii="Franklin Gothic Book" w:hAnsi="Franklin Gothic Book"/>
          <w:b/>
          <w:bCs/>
        </w:rPr>
        <w:t xml:space="preserve"> </w:t>
      </w:r>
    </w:p>
    <w:p w14:paraId="69487E41" w14:textId="77777777" w:rsidR="00DA1154" w:rsidRPr="005D0620" w:rsidRDefault="00DA1154" w:rsidP="00A15EDF">
      <w:pPr>
        <w:ind w:left="709" w:right="1752"/>
        <w:rPr>
          <w:rFonts w:ascii="Franklin Gothic Book" w:hAnsi="Franklin Gothic Book"/>
          <w:b/>
          <w:bCs/>
        </w:rPr>
      </w:pPr>
    </w:p>
    <w:tbl>
      <w:tblPr>
        <w:tblStyle w:val="TableGrid"/>
        <w:tblW w:w="0" w:type="auto"/>
        <w:tblInd w:w="615" w:type="dxa"/>
        <w:tblLook w:val="04A0" w:firstRow="1" w:lastRow="0" w:firstColumn="1" w:lastColumn="0" w:noHBand="0" w:noVBand="1"/>
      </w:tblPr>
      <w:tblGrid>
        <w:gridCol w:w="9062"/>
      </w:tblGrid>
      <w:tr w:rsidR="00B108FA" w:rsidRPr="005D0620" w14:paraId="1E5C0675" w14:textId="77777777" w:rsidTr="00A15EDF">
        <w:tc>
          <w:tcPr>
            <w:tcW w:w="9062" w:type="dxa"/>
          </w:tcPr>
          <w:p w14:paraId="0C1F0DAB" w14:textId="2A2AFA9B" w:rsidR="00B108FA" w:rsidRPr="005D0620" w:rsidRDefault="00FD698B" w:rsidP="00E84534">
            <w:pPr>
              <w:spacing w:before="240" w:after="240"/>
              <w:rPr>
                <w:rFonts w:ascii="Franklin Gothic Book" w:hAnsi="Franklin Gothic Book"/>
              </w:rPr>
            </w:pPr>
            <w:r w:rsidRPr="005D0620">
              <w:rPr>
                <w:rFonts w:ascii="Franklin Gothic Book" w:hAnsi="Franklin Gothic Book"/>
              </w:rPr>
              <w:t>There were no obstacles to the participation of the representatives of the extractive companies in the process of EITI implementation</w:t>
            </w:r>
          </w:p>
        </w:tc>
      </w:tr>
    </w:tbl>
    <w:p w14:paraId="4B7065DC" w14:textId="77777777" w:rsidR="00B108FA" w:rsidRPr="005D0620" w:rsidRDefault="00B108FA" w:rsidP="00B108FA">
      <w:pPr>
        <w:rPr>
          <w:rFonts w:ascii="Franklin Gothic Book" w:hAnsi="Franklin Gothic Book"/>
        </w:rPr>
      </w:pPr>
    </w:p>
    <w:p w14:paraId="0AA72A5B" w14:textId="0FBC700D" w:rsidR="00B108FA" w:rsidRPr="005D0620" w:rsidRDefault="00E84534" w:rsidP="005D0620">
      <w:pPr>
        <w:pStyle w:val="Heading2"/>
      </w:pPr>
      <w:r>
        <w:tab/>
      </w:r>
      <w:bookmarkStart w:id="17" w:name="_Toc139206227"/>
      <w:r w:rsidR="00B108FA" w:rsidRPr="005D0620">
        <w:t>Sign-off</w:t>
      </w:r>
      <w:bookmarkEnd w:id="17"/>
    </w:p>
    <w:p w14:paraId="4A108C52" w14:textId="4AA5EA20" w:rsidR="00B108FA" w:rsidRPr="00E84534" w:rsidRDefault="006D2988" w:rsidP="00832B51">
      <w:pPr>
        <w:ind w:left="709" w:right="1752"/>
        <w:rPr>
          <w:rFonts w:ascii="Franklin Gothic Book" w:eastAsia="Cambria" w:hAnsi="Franklin Gothic Book" w:cs="Arial"/>
          <w:b/>
          <w:bCs/>
          <w:sz w:val="22"/>
        </w:rPr>
      </w:pPr>
      <w:r w:rsidRPr="00E84534">
        <w:rPr>
          <w:rFonts w:ascii="Franklin Gothic Book" w:eastAsia="Cambria" w:hAnsi="Franklin Gothic Book" w:cs="Arial"/>
          <w:b/>
          <w:bCs/>
          <w:sz w:val="22"/>
        </w:rPr>
        <w:t xml:space="preserve">7. </w:t>
      </w:r>
      <w:r w:rsidR="00B108FA" w:rsidRPr="00E84534">
        <w:rPr>
          <w:rFonts w:ascii="Franklin Gothic Book" w:eastAsia="Cambria" w:hAnsi="Franklin Gothic Book" w:cs="Arial"/>
          <w:b/>
          <w:bCs/>
          <w:sz w:val="22"/>
        </w:rPr>
        <w:t>Please include below the names and contact details of the MSG members from the industry constituency who sign off on submitting the above information to the Validation team. Add rows as needed.</w:t>
      </w:r>
    </w:p>
    <w:p w14:paraId="5A13ABE2" w14:textId="77777777" w:rsidR="00DA1154" w:rsidRPr="005D0620" w:rsidRDefault="00DA1154" w:rsidP="00A15EDF">
      <w:pPr>
        <w:ind w:left="709" w:right="1752"/>
        <w:rPr>
          <w:rFonts w:ascii="Franklin Gothic Book" w:hAnsi="Franklin Gothic Book"/>
          <w:b/>
          <w:bCs/>
        </w:rPr>
      </w:pPr>
    </w:p>
    <w:tbl>
      <w:tblPr>
        <w:tblStyle w:val="TableGrid"/>
        <w:tblW w:w="0" w:type="auto"/>
        <w:tblInd w:w="774" w:type="dxa"/>
        <w:tblLook w:val="04A0" w:firstRow="1" w:lastRow="0" w:firstColumn="1" w:lastColumn="0" w:noHBand="0" w:noVBand="1"/>
      </w:tblPr>
      <w:tblGrid>
        <w:gridCol w:w="2265"/>
        <w:gridCol w:w="3380"/>
        <w:gridCol w:w="2266"/>
        <w:gridCol w:w="1110"/>
      </w:tblGrid>
      <w:tr w:rsidR="00DA1154" w:rsidRPr="005D0620" w14:paraId="584C18DF" w14:textId="77777777" w:rsidTr="00530530">
        <w:tc>
          <w:tcPr>
            <w:tcW w:w="2265" w:type="dxa"/>
            <w:shd w:val="clear" w:color="auto" w:fill="E7E6E6" w:themeFill="background2"/>
          </w:tcPr>
          <w:p w14:paraId="77E40685" w14:textId="77777777" w:rsidR="00B108FA" w:rsidRPr="00E84534" w:rsidRDefault="00B108FA"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Name</w:t>
            </w:r>
          </w:p>
        </w:tc>
        <w:tc>
          <w:tcPr>
            <w:tcW w:w="3236" w:type="dxa"/>
            <w:shd w:val="clear" w:color="auto" w:fill="E7E6E6" w:themeFill="background2"/>
          </w:tcPr>
          <w:p w14:paraId="01DB0944" w14:textId="77777777" w:rsidR="00B108FA" w:rsidRPr="00E84534" w:rsidRDefault="00B108FA"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Email address or telephone number</w:t>
            </w:r>
          </w:p>
        </w:tc>
        <w:tc>
          <w:tcPr>
            <w:tcW w:w="2266" w:type="dxa"/>
            <w:shd w:val="clear" w:color="auto" w:fill="E7E6E6" w:themeFill="background2"/>
          </w:tcPr>
          <w:p w14:paraId="4AFF2D60" w14:textId="77777777" w:rsidR="00B108FA" w:rsidRPr="00E84534" w:rsidRDefault="00B108FA"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Date</w:t>
            </w:r>
          </w:p>
        </w:tc>
        <w:tc>
          <w:tcPr>
            <w:tcW w:w="1110" w:type="dxa"/>
            <w:shd w:val="clear" w:color="auto" w:fill="E7E6E6" w:themeFill="background2"/>
          </w:tcPr>
          <w:p w14:paraId="3A7C9425" w14:textId="77777777" w:rsidR="00B108FA" w:rsidRPr="00E84534" w:rsidRDefault="00B108FA"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Signature (optional)</w:t>
            </w:r>
          </w:p>
        </w:tc>
      </w:tr>
      <w:tr w:rsidR="00DA1154" w:rsidRPr="005D0620" w14:paraId="4E30A3EE" w14:textId="77777777" w:rsidTr="00530530">
        <w:tc>
          <w:tcPr>
            <w:tcW w:w="2265" w:type="dxa"/>
          </w:tcPr>
          <w:p w14:paraId="7A62FD26" w14:textId="3C3034D2" w:rsidR="00001416" w:rsidRPr="00E84534" w:rsidRDefault="00001416"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 xml:space="preserve">Artur </w:t>
            </w:r>
            <w:proofErr w:type="spellStart"/>
            <w:r w:rsidRPr="00E84534">
              <w:rPr>
                <w:rFonts w:ascii="Franklin Gothic Book" w:eastAsiaTheme="minorHAnsi" w:hAnsi="Franklin Gothic Book" w:cstheme="minorBidi"/>
                <w:sz w:val="22"/>
              </w:rPr>
              <w:t>Nikoghosyan</w:t>
            </w:r>
            <w:proofErr w:type="spellEnd"/>
          </w:p>
        </w:tc>
        <w:tc>
          <w:tcPr>
            <w:tcW w:w="3236" w:type="dxa"/>
          </w:tcPr>
          <w:p w14:paraId="4296885A" w14:textId="1C735975" w:rsidR="00001416" w:rsidRPr="00E84534" w:rsidRDefault="00001416"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anikoghosyan@geopromining.com</w:t>
            </w:r>
          </w:p>
        </w:tc>
        <w:tc>
          <w:tcPr>
            <w:tcW w:w="2266" w:type="dxa"/>
          </w:tcPr>
          <w:p w14:paraId="23F9ADC1" w14:textId="5A815F27" w:rsidR="00001416" w:rsidRPr="00E84534" w:rsidRDefault="00530530"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29.06.2023</w:t>
            </w:r>
          </w:p>
        </w:tc>
        <w:tc>
          <w:tcPr>
            <w:tcW w:w="1110" w:type="dxa"/>
          </w:tcPr>
          <w:p w14:paraId="3C8B7C69" w14:textId="77777777" w:rsidR="00001416" w:rsidRPr="00E84534" w:rsidRDefault="00001416" w:rsidP="00E84534">
            <w:pPr>
              <w:spacing w:before="240" w:after="240"/>
              <w:rPr>
                <w:rFonts w:ascii="Franklin Gothic Book" w:eastAsiaTheme="minorHAnsi" w:hAnsi="Franklin Gothic Book" w:cstheme="minorBidi"/>
                <w:sz w:val="22"/>
              </w:rPr>
            </w:pPr>
          </w:p>
        </w:tc>
      </w:tr>
      <w:tr w:rsidR="00DA1154" w:rsidRPr="005D0620" w14:paraId="6701C6DE" w14:textId="77777777" w:rsidTr="00530530">
        <w:tc>
          <w:tcPr>
            <w:tcW w:w="2265" w:type="dxa"/>
          </w:tcPr>
          <w:p w14:paraId="3B0DCEDB" w14:textId="20672FC3" w:rsidR="00001416" w:rsidRPr="00E84534" w:rsidRDefault="00001416"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 xml:space="preserve">Armen </w:t>
            </w:r>
            <w:proofErr w:type="spellStart"/>
            <w:r w:rsidRPr="00E84534">
              <w:rPr>
                <w:rFonts w:ascii="Franklin Gothic Book" w:eastAsiaTheme="minorHAnsi" w:hAnsi="Franklin Gothic Book" w:cstheme="minorBidi"/>
                <w:sz w:val="22"/>
              </w:rPr>
              <w:t>Stepanyan</w:t>
            </w:r>
            <w:proofErr w:type="spellEnd"/>
          </w:p>
        </w:tc>
        <w:tc>
          <w:tcPr>
            <w:tcW w:w="3236" w:type="dxa"/>
          </w:tcPr>
          <w:p w14:paraId="1BC588E5" w14:textId="103BAE5B" w:rsidR="00001416" w:rsidRPr="00E84534" w:rsidRDefault="00001416"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armen.stepanyan@zcmc.am</w:t>
            </w:r>
          </w:p>
        </w:tc>
        <w:tc>
          <w:tcPr>
            <w:tcW w:w="2266" w:type="dxa"/>
          </w:tcPr>
          <w:p w14:paraId="04216ACC" w14:textId="2D75A2D2" w:rsidR="00001416" w:rsidRPr="00E84534" w:rsidRDefault="00530530"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29.06.2023</w:t>
            </w:r>
          </w:p>
        </w:tc>
        <w:tc>
          <w:tcPr>
            <w:tcW w:w="1110" w:type="dxa"/>
          </w:tcPr>
          <w:p w14:paraId="110AD107" w14:textId="77777777" w:rsidR="00001416" w:rsidRPr="00E84534" w:rsidRDefault="00001416" w:rsidP="00E84534">
            <w:pPr>
              <w:spacing w:before="240" w:after="240"/>
              <w:rPr>
                <w:rFonts w:ascii="Franklin Gothic Book" w:eastAsiaTheme="minorHAnsi" w:hAnsi="Franklin Gothic Book" w:cstheme="minorBidi"/>
                <w:sz w:val="22"/>
              </w:rPr>
            </w:pPr>
          </w:p>
        </w:tc>
      </w:tr>
      <w:tr w:rsidR="00DA1154" w:rsidRPr="005D0620" w14:paraId="652EF95B" w14:textId="77777777" w:rsidTr="00530530">
        <w:tc>
          <w:tcPr>
            <w:tcW w:w="2265" w:type="dxa"/>
          </w:tcPr>
          <w:p w14:paraId="4A371DDF" w14:textId="31A00CA7" w:rsidR="00001416" w:rsidRPr="00E84534" w:rsidRDefault="00001416"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lastRenderedPageBreak/>
              <w:t xml:space="preserve">Manvel </w:t>
            </w:r>
            <w:proofErr w:type="spellStart"/>
            <w:r w:rsidRPr="00E84534">
              <w:rPr>
                <w:rFonts w:ascii="Franklin Gothic Book" w:eastAsiaTheme="minorHAnsi" w:hAnsi="Franklin Gothic Book" w:cstheme="minorBidi"/>
                <w:sz w:val="22"/>
              </w:rPr>
              <w:t>Yeghaizaryan</w:t>
            </w:r>
            <w:proofErr w:type="spellEnd"/>
          </w:p>
        </w:tc>
        <w:tc>
          <w:tcPr>
            <w:tcW w:w="3236" w:type="dxa"/>
          </w:tcPr>
          <w:p w14:paraId="3F81CB14" w14:textId="5C9C8C29" w:rsidR="00001416" w:rsidRPr="00E84534" w:rsidRDefault="00001416"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manvel200464@mail.ru</w:t>
            </w:r>
          </w:p>
        </w:tc>
        <w:tc>
          <w:tcPr>
            <w:tcW w:w="2266" w:type="dxa"/>
          </w:tcPr>
          <w:p w14:paraId="71589AA6" w14:textId="71FB1173" w:rsidR="00001416" w:rsidRPr="00E84534" w:rsidRDefault="00530530"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29.06.2023</w:t>
            </w:r>
          </w:p>
        </w:tc>
        <w:tc>
          <w:tcPr>
            <w:tcW w:w="1110" w:type="dxa"/>
          </w:tcPr>
          <w:p w14:paraId="6F31D115" w14:textId="77777777" w:rsidR="00001416" w:rsidRPr="00E84534" w:rsidRDefault="00001416" w:rsidP="00E84534">
            <w:pPr>
              <w:spacing w:before="240" w:after="240"/>
              <w:rPr>
                <w:rFonts w:ascii="Franklin Gothic Book" w:eastAsiaTheme="minorHAnsi" w:hAnsi="Franklin Gothic Book" w:cstheme="minorBidi"/>
                <w:sz w:val="22"/>
              </w:rPr>
            </w:pPr>
          </w:p>
        </w:tc>
      </w:tr>
      <w:tr w:rsidR="00DA1154" w:rsidRPr="005D0620" w14:paraId="5C5ACB60" w14:textId="77777777" w:rsidTr="00530530">
        <w:tc>
          <w:tcPr>
            <w:tcW w:w="2265" w:type="dxa"/>
          </w:tcPr>
          <w:p w14:paraId="5620F318" w14:textId="64124113" w:rsidR="00001416" w:rsidRPr="00E84534" w:rsidRDefault="00001416"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 xml:space="preserve">Artyom </w:t>
            </w:r>
            <w:proofErr w:type="spellStart"/>
            <w:r w:rsidRPr="00E84534">
              <w:rPr>
                <w:rFonts w:ascii="Franklin Gothic Book" w:eastAsiaTheme="minorHAnsi" w:hAnsi="Franklin Gothic Book" w:cstheme="minorBidi"/>
                <w:sz w:val="22"/>
              </w:rPr>
              <w:t>Petrosyan</w:t>
            </w:r>
            <w:proofErr w:type="spellEnd"/>
          </w:p>
        </w:tc>
        <w:tc>
          <w:tcPr>
            <w:tcW w:w="3236" w:type="dxa"/>
          </w:tcPr>
          <w:p w14:paraId="491AD428" w14:textId="7CB9D616" w:rsidR="00001416" w:rsidRPr="00E84534" w:rsidRDefault="00001416"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apetrosyan@geopromining.com</w:t>
            </w:r>
          </w:p>
        </w:tc>
        <w:tc>
          <w:tcPr>
            <w:tcW w:w="2266" w:type="dxa"/>
          </w:tcPr>
          <w:p w14:paraId="2549E6B6" w14:textId="76DA422D" w:rsidR="00001416" w:rsidRPr="00E84534" w:rsidRDefault="00530530"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29.06.2023</w:t>
            </w:r>
          </w:p>
        </w:tc>
        <w:tc>
          <w:tcPr>
            <w:tcW w:w="1110" w:type="dxa"/>
          </w:tcPr>
          <w:p w14:paraId="1F24A857" w14:textId="77777777" w:rsidR="00001416" w:rsidRPr="00E84534" w:rsidRDefault="00001416" w:rsidP="00E84534">
            <w:pPr>
              <w:spacing w:before="240" w:after="240"/>
              <w:rPr>
                <w:rFonts w:ascii="Franklin Gothic Book" w:eastAsiaTheme="minorHAnsi" w:hAnsi="Franklin Gothic Book" w:cstheme="minorBidi"/>
                <w:sz w:val="22"/>
              </w:rPr>
            </w:pPr>
          </w:p>
        </w:tc>
      </w:tr>
      <w:tr w:rsidR="00DA1154" w:rsidRPr="005D0620" w14:paraId="10F3C997" w14:textId="77777777" w:rsidTr="00530530">
        <w:tc>
          <w:tcPr>
            <w:tcW w:w="2265" w:type="dxa"/>
          </w:tcPr>
          <w:p w14:paraId="2238FD71" w14:textId="47E375B9" w:rsidR="00001416" w:rsidRPr="00E84534" w:rsidRDefault="00001416"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 xml:space="preserve">Aram </w:t>
            </w:r>
            <w:proofErr w:type="spellStart"/>
            <w:r w:rsidRPr="00E84534">
              <w:rPr>
                <w:rFonts w:ascii="Franklin Gothic Book" w:eastAsiaTheme="minorHAnsi" w:hAnsi="Franklin Gothic Book" w:cstheme="minorBidi"/>
                <w:sz w:val="22"/>
              </w:rPr>
              <w:t>Osikyan</w:t>
            </w:r>
            <w:proofErr w:type="spellEnd"/>
            <w:r w:rsidR="00530530" w:rsidRPr="00E84534">
              <w:rPr>
                <w:rFonts w:ascii="Franklin Gothic Book" w:eastAsiaTheme="minorHAnsi" w:hAnsi="Franklin Gothic Book" w:cstheme="minorBidi"/>
                <w:sz w:val="22"/>
              </w:rPr>
              <w:t xml:space="preserve"> (alternate)</w:t>
            </w:r>
          </w:p>
        </w:tc>
        <w:tc>
          <w:tcPr>
            <w:tcW w:w="3236" w:type="dxa"/>
          </w:tcPr>
          <w:p w14:paraId="7F5F8A2D" w14:textId="0056F7FE" w:rsidR="00001416" w:rsidRPr="00E84534" w:rsidRDefault="00001416"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assatllc1@gmail.com</w:t>
            </w:r>
          </w:p>
        </w:tc>
        <w:tc>
          <w:tcPr>
            <w:tcW w:w="2266" w:type="dxa"/>
          </w:tcPr>
          <w:p w14:paraId="0F44CE0C" w14:textId="11746CBB" w:rsidR="00001416" w:rsidRPr="00E84534" w:rsidRDefault="00530530"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29.06.2023</w:t>
            </w:r>
          </w:p>
        </w:tc>
        <w:tc>
          <w:tcPr>
            <w:tcW w:w="1110" w:type="dxa"/>
          </w:tcPr>
          <w:p w14:paraId="5DA152D6" w14:textId="77777777" w:rsidR="00001416" w:rsidRPr="00E84534" w:rsidRDefault="00001416" w:rsidP="00E84534">
            <w:pPr>
              <w:spacing w:before="240" w:after="240"/>
              <w:rPr>
                <w:rFonts w:ascii="Franklin Gothic Book" w:eastAsiaTheme="minorHAnsi" w:hAnsi="Franklin Gothic Book" w:cstheme="minorBidi"/>
                <w:sz w:val="22"/>
              </w:rPr>
            </w:pPr>
          </w:p>
        </w:tc>
      </w:tr>
      <w:tr w:rsidR="00DA1154" w:rsidRPr="00F2201A" w14:paraId="7BA27D4A" w14:textId="77777777" w:rsidTr="00530530">
        <w:tc>
          <w:tcPr>
            <w:tcW w:w="2265" w:type="dxa"/>
          </w:tcPr>
          <w:p w14:paraId="36ED4FAE" w14:textId="0CBA957A" w:rsidR="00001416" w:rsidRPr="00E84534" w:rsidRDefault="00001416" w:rsidP="00E84534">
            <w:pPr>
              <w:spacing w:before="240" w:after="240"/>
              <w:rPr>
                <w:rFonts w:ascii="Franklin Gothic Book" w:eastAsiaTheme="minorHAnsi" w:hAnsi="Franklin Gothic Book" w:cstheme="minorBidi"/>
                <w:sz w:val="22"/>
              </w:rPr>
            </w:pPr>
            <w:proofErr w:type="spellStart"/>
            <w:r w:rsidRPr="00E84534">
              <w:rPr>
                <w:rFonts w:ascii="Franklin Gothic Book" w:eastAsiaTheme="minorHAnsi" w:hAnsi="Franklin Gothic Book" w:cstheme="minorBidi"/>
                <w:sz w:val="22"/>
              </w:rPr>
              <w:t>Vahe</w:t>
            </w:r>
            <w:proofErr w:type="spellEnd"/>
            <w:r w:rsidRPr="00E84534">
              <w:rPr>
                <w:rFonts w:ascii="Franklin Gothic Book" w:eastAsiaTheme="minorHAnsi" w:hAnsi="Franklin Gothic Book" w:cstheme="minorBidi"/>
                <w:sz w:val="22"/>
              </w:rPr>
              <w:t xml:space="preserve"> </w:t>
            </w:r>
            <w:proofErr w:type="spellStart"/>
            <w:r w:rsidRPr="00E84534">
              <w:rPr>
                <w:rFonts w:ascii="Franklin Gothic Book" w:eastAsiaTheme="minorHAnsi" w:hAnsi="Franklin Gothic Book" w:cstheme="minorBidi"/>
                <w:sz w:val="22"/>
              </w:rPr>
              <w:t>Vardanyan</w:t>
            </w:r>
            <w:proofErr w:type="spellEnd"/>
            <w:r w:rsidR="00530530" w:rsidRPr="00E84534">
              <w:rPr>
                <w:rFonts w:ascii="Franklin Gothic Book" w:eastAsiaTheme="minorHAnsi" w:hAnsi="Franklin Gothic Book" w:cstheme="minorBidi"/>
                <w:sz w:val="22"/>
              </w:rPr>
              <w:t xml:space="preserve"> (alternate)</w:t>
            </w:r>
          </w:p>
        </w:tc>
        <w:tc>
          <w:tcPr>
            <w:tcW w:w="3236" w:type="dxa"/>
          </w:tcPr>
          <w:p w14:paraId="491685FA" w14:textId="23747144" w:rsidR="00001416" w:rsidRPr="00E84534" w:rsidRDefault="00001416"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vahe.vardanyan@gmail.com</w:t>
            </w:r>
          </w:p>
        </w:tc>
        <w:tc>
          <w:tcPr>
            <w:tcW w:w="2266" w:type="dxa"/>
          </w:tcPr>
          <w:p w14:paraId="001E9167" w14:textId="3F0FBF80" w:rsidR="00001416" w:rsidRPr="00E84534" w:rsidRDefault="00530530"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29.06.2023</w:t>
            </w:r>
          </w:p>
        </w:tc>
        <w:tc>
          <w:tcPr>
            <w:tcW w:w="1110" w:type="dxa"/>
          </w:tcPr>
          <w:p w14:paraId="2FBCDE22" w14:textId="77777777" w:rsidR="00001416" w:rsidRPr="00E84534" w:rsidRDefault="00001416" w:rsidP="00E84534">
            <w:pPr>
              <w:spacing w:before="240" w:after="240"/>
              <w:rPr>
                <w:rFonts w:ascii="Franklin Gothic Book" w:eastAsiaTheme="minorHAnsi" w:hAnsi="Franklin Gothic Book" w:cstheme="minorBidi"/>
                <w:sz w:val="22"/>
              </w:rPr>
            </w:pPr>
          </w:p>
        </w:tc>
      </w:tr>
    </w:tbl>
    <w:p w14:paraId="73896445" w14:textId="77777777" w:rsidR="00B108FA" w:rsidRPr="00A15EDF" w:rsidRDefault="00B108FA" w:rsidP="00B108FA">
      <w:pPr>
        <w:rPr>
          <w:rFonts w:ascii="Franklin Gothic Book" w:hAnsi="Franklin Gothic Book"/>
        </w:rPr>
      </w:pPr>
    </w:p>
    <w:p w14:paraId="78D890AB" w14:textId="77777777" w:rsidR="00B108FA" w:rsidRPr="00A15EDF" w:rsidRDefault="00B108FA" w:rsidP="00B108FA">
      <w:pPr>
        <w:rPr>
          <w:rFonts w:ascii="Franklin Gothic Book" w:eastAsiaTheme="majorEastAsia" w:hAnsi="Franklin Gothic Book" w:cstheme="majorBidi"/>
        </w:rPr>
      </w:pPr>
    </w:p>
    <w:p w14:paraId="1A153ACA" w14:textId="679E3B41" w:rsidR="006D2988" w:rsidRPr="00A15EDF" w:rsidRDefault="006D2988">
      <w:pPr>
        <w:rPr>
          <w:rFonts w:ascii="Franklin Gothic Book" w:eastAsia="MS Gothic" w:hAnsi="Franklin Gothic Book"/>
        </w:rPr>
      </w:pPr>
    </w:p>
    <w:p w14:paraId="2732D5A7" w14:textId="569FBCA6" w:rsidR="00B108FA" w:rsidRPr="00E84534" w:rsidRDefault="00B108FA" w:rsidP="00E84534">
      <w:pPr>
        <w:pStyle w:val="Heading1"/>
        <w:ind w:firstLine="720"/>
        <w:rPr>
          <w:rFonts w:ascii="Franklin Gothic Book" w:hAnsi="Franklin Gothic Book"/>
        </w:rPr>
      </w:pPr>
      <w:bookmarkStart w:id="18" w:name="_Toc139206228"/>
      <w:r w:rsidRPr="00E84534">
        <w:rPr>
          <w:rFonts w:ascii="Franklin Gothic Book" w:hAnsi="Franklin Gothic Book"/>
        </w:rPr>
        <w:t>Part IV: Civil society engagement</w:t>
      </w:r>
      <w:bookmarkEnd w:id="18"/>
      <w:r w:rsidRPr="00E84534">
        <w:rPr>
          <w:rFonts w:ascii="Franklin Gothic Book" w:hAnsi="Franklin Gothic Book"/>
        </w:rPr>
        <w:t xml:space="preserve"> </w:t>
      </w:r>
    </w:p>
    <w:p w14:paraId="643B1FF0" w14:textId="7DCA28CA" w:rsidR="00B108FA" w:rsidRPr="00A15EDF" w:rsidRDefault="00CF4DD4" w:rsidP="00B108FA">
      <w:pPr>
        <w:rPr>
          <w:rFonts w:ascii="Franklin Gothic Book" w:hAnsi="Franklin Gothic Book"/>
        </w:rPr>
      </w:pPr>
      <w:r w:rsidRPr="00A15EDF">
        <w:rPr>
          <w:rFonts w:ascii="Franklin Gothic Book" w:hAnsi="Franklin Gothic Book"/>
          <w:noProof/>
        </w:rPr>
        <mc:AlternateContent>
          <mc:Choice Requires="wps">
            <w:drawing>
              <wp:anchor distT="45720" distB="45720" distL="114300" distR="114300" simplePos="0" relativeHeight="251658247" behindDoc="0" locked="0" layoutInCell="1" allowOverlap="1" wp14:anchorId="339FD0F0" wp14:editId="582C25A3">
                <wp:simplePos x="0" y="0"/>
                <wp:positionH relativeFrom="column">
                  <wp:posOffset>385368</wp:posOffset>
                </wp:positionH>
                <wp:positionV relativeFrom="paragraph">
                  <wp:posOffset>84407</wp:posOffset>
                </wp:positionV>
                <wp:extent cx="3209925" cy="1404620"/>
                <wp:effectExtent l="0" t="0" r="28575"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solidFill>
                          <a:srgbClr val="FFFFFF"/>
                        </a:solidFill>
                        <a:ln w="9525">
                          <a:solidFill>
                            <a:srgbClr val="000000"/>
                          </a:solidFill>
                          <a:miter lim="800000"/>
                          <a:headEnd/>
                          <a:tailEnd/>
                        </a:ln>
                      </wps:spPr>
                      <wps:txbx>
                        <w:txbxContent>
                          <w:p w14:paraId="6B214397" w14:textId="6A6BA3AA" w:rsidR="00FD36DD" w:rsidRPr="00DB4D22" w:rsidRDefault="00FD36DD">
                            <w:pPr>
                              <w:rPr>
                                <w:rFonts w:ascii="Franklin Gothic Book" w:hAnsi="Franklin Gothic Book"/>
                              </w:rPr>
                            </w:pPr>
                            <w:r w:rsidRPr="00DB4D22">
                              <w:rPr>
                                <w:rFonts w:ascii="Franklin Gothic Book" w:hAnsi="Franklin Gothic Book"/>
                                <w:color w:val="000000"/>
                                <w:spacing w:val="3"/>
                                <w:shd w:val="clear" w:color="auto" w:fill="F6F6F6"/>
                              </w:rPr>
                              <w:t>The objective of this </w:t>
                            </w:r>
                            <w:hyperlink r:id="rId57" w:history="1">
                              <w:r w:rsidRPr="00DB4D22">
                                <w:rPr>
                                  <w:rStyle w:val="Hyperlink"/>
                                  <w:rFonts w:ascii="Franklin Gothic Book" w:hAnsi="Franklin Gothic Book"/>
                                  <w:spacing w:val="3"/>
                                  <w:bdr w:val="none" w:sz="0" w:space="0" w:color="auto" w:frame="1"/>
                                  <w:shd w:val="clear" w:color="auto" w:fill="F6F6F6"/>
                                </w:rPr>
                                <w:t>requirement</w:t>
                              </w:r>
                            </w:hyperlink>
                            <w:r w:rsidRPr="00DB4D22">
                              <w:rPr>
                                <w:rFonts w:ascii="Franklin Gothic Book" w:hAnsi="Franklin Gothic Book"/>
                                <w:color w:val="000000"/>
                                <w:spacing w:val="3"/>
                                <w:shd w:val="clear" w:color="auto" w:fill="F6F6F6"/>
                              </w:rPr>
                              <w:t> is to ensure that civil society is fully, actively and effectively engaged in the EITI process, and that there is an enabling environment for this. The active participation of civil society in the EITI process is key to ensuring that the transparency created by the EITI can lead to greater accountability and improved governance of oil, gas and mineral resources. The provisions related to civil society engagement seek to establish the conditions that permit this to occur over time.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9FD0F0" id="_x0000_s1032" type="#_x0000_t202" style="position:absolute;margin-left:30.35pt;margin-top:6.65pt;width:252.75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">
                <v:textbox style="mso-fit-shape-to-text:t">
                  <w:txbxContent>
                    <w:p w14:paraId="6B214397" w14:textId="6A6BA3AA" w:rsidR="00FD36DD" w:rsidRPr="00DB4D22" w:rsidRDefault="00FD36DD">
                      <w:pPr>
                        <w:rPr>
                          <w:rFonts w:ascii="Franklin Gothic Book" w:hAnsi="Franklin Gothic Book"/>
                        </w:rPr>
                      </w:pPr>
                      <w:r w:rsidRPr="00DB4D22">
                        <w:rPr>
                          <w:rFonts w:ascii="Franklin Gothic Book" w:hAnsi="Franklin Gothic Book"/>
                          <w:color w:val="000000"/>
                          <w:spacing w:val="3"/>
                          <w:shd w:val="clear" w:color="auto" w:fill="F6F6F6"/>
                        </w:rPr>
                        <w:t>The objective of this </w:t>
                      </w:r>
                      <w:hyperlink r:id="rId58" w:history="1">
                        <w:r w:rsidRPr="00DB4D22">
                          <w:rPr>
                            <w:rStyle w:val="Hyperlink"/>
                            <w:rFonts w:ascii="Franklin Gothic Book" w:hAnsi="Franklin Gothic Book"/>
                            <w:spacing w:val="3"/>
                            <w:bdr w:val="none" w:sz="0" w:space="0" w:color="auto" w:frame="1"/>
                            <w:shd w:val="clear" w:color="auto" w:fill="F6F6F6"/>
                          </w:rPr>
                          <w:t>requirement</w:t>
                        </w:r>
                      </w:hyperlink>
                      <w:r w:rsidRPr="00DB4D22">
                        <w:rPr>
                          <w:rFonts w:ascii="Franklin Gothic Book" w:hAnsi="Franklin Gothic Book"/>
                          <w:color w:val="000000"/>
                          <w:spacing w:val="3"/>
                          <w:shd w:val="clear" w:color="auto" w:fill="F6F6F6"/>
                        </w:rPr>
                        <w:t> is to ensure that civil society is fully, actively and effectively engaged in the EITI process, and that there is an enabling environment for this. The active participation of civil society in the EITI process is key to ensuring that the transparency created by the EITI can lead to greater accountability and improved governance of oil, gas and mineral resources. The provisions related to civil society engagement seek to establish the conditions that permit this to occur over time. </w:t>
                      </w:r>
                    </w:p>
                  </w:txbxContent>
                </v:textbox>
                <w10:wrap type="square"/>
              </v:shape>
            </w:pict>
          </mc:Fallback>
        </mc:AlternateContent>
      </w:r>
    </w:p>
    <w:p w14:paraId="1403A5FE" w14:textId="4F8BD5FA" w:rsidR="00F32B2C" w:rsidRPr="00A15EDF" w:rsidRDefault="00E84534" w:rsidP="00B108FA">
      <w:pPr>
        <w:rPr>
          <w:rFonts w:ascii="Franklin Gothic Book" w:hAnsi="Franklin Gothic Book"/>
          <w:i/>
          <w:iCs/>
        </w:rPr>
      </w:pPr>
      <w:r w:rsidRPr="006E7ECB">
        <w:rPr>
          <w:rFonts w:ascii="Franklin Gothic Book" w:hAnsi="Franklin Gothic Book"/>
          <w:i/>
          <w:iCs/>
          <w:noProof/>
        </w:rPr>
        <mc:AlternateContent>
          <mc:Choice Requires="wps">
            <w:drawing>
              <wp:anchor distT="45720" distB="45720" distL="114300" distR="114300" simplePos="0" relativeHeight="251660295" behindDoc="0" locked="0" layoutInCell="1" allowOverlap="1" wp14:anchorId="5132AF42" wp14:editId="7B64D6CC">
                <wp:simplePos x="0" y="0"/>
                <wp:positionH relativeFrom="column">
                  <wp:posOffset>3899535</wp:posOffset>
                </wp:positionH>
                <wp:positionV relativeFrom="paragraph">
                  <wp:posOffset>29210</wp:posOffset>
                </wp:positionV>
                <wp:extent cx="2360930" cy="1361440"/>
                <wp:effectExtent l="0" t="0" r="1143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61440"/>
                        </a:xfrm>
                        <a:prstGeom prst="rect">
                          <a:avLst/>
                        </a:prstGeom>
                        <a:solidFill>
                          <a:srgbClr val="FFFFFF"/>
                        </a:solidFill>
                        <a:ln w="9525">
                          <a:solidFill>
                            <a:srgbClr val="000000"/>
                          </a:solidFill>
                          <a:miter lim="800000"/>
                          <a:headEnd/>
                          <a:tailEnd/>
                        </a:ln>
                      </wps:spPr>
                      <wps:txbx>
                        <w:txbxContent>
                          <w:p w14:paraId="7E030B32" w14:textId="669138C8" w:rsidR="00E84534" w:rsidRDefault="00E84534" w:rsidP="00E84534">
                            <w:pPr>
                              <w:rPr>
                                <w:rFonts w:ascii="Franklin Gothic Book" w:hAnsi="Franklin Gothic Book"/>
                              </w:rPr>
                            </w:pPr>
                            <w:r w:rsidRPr="00E84534">
                              <w:rPr>
                                <w:rFonts w:ascii="Franklin Gothic Book" w:hAnsi="Franklin Gothic Book"/>
                              </w:rPr>
                              <w:t xml:space="preserve">MSG’s </w:t>
                            </w:r>
                            <w:proofErr w:type="spellStart"/>
                            <w:r w:rsidRPr="00E84534">
                              <w:rPr>
                                <w:rFonts w:ascii="Franklin Gothic Book" w:hAnsi="Franklin Gothic Book"/>
                              </w:rPr>
                              <w:t>self assessment</w:t>
                            </w:r>
                            <w:proofErr w:type="spellEnd"/>
                          </w:p>
                          <w:p w14:paraId="6C3C476A" w14:textId="77777777" w:rsidR="00E84534" w:rsidRPr="00E84534" w:rsidRDefault="00E84534" w:rsidP="00E84534">
                            <w:pPr>
                              <w:rPr>
                                <w:rFonts w:ascii="Franklin Gothic Book" w:hAnsi="Franklin Gothic Book"/>
                              </w:rPr>
                            </w:pPr>
                          </w:p>
                          <w:p w14:paraId="55D18BC0" w14:textId="2870D5D1" w:rsidR="00E84534" w:rsidRPr="00E84534" w:rsidRDefault="00E84534" w:rsidP="00E84534">
                            <w:pPr>
                              <w:rPr>
                                <w:rFonts w:ascii="Franklin Gothic Book" w:hAnsi="Franklin Gothic Book"/>
                                <w:b/>
                                <w:color w:val="4472C4" w:themeColor="accent1"/>
                                <w:lang w:val="en-GB"/>
                              </w:rPr>
                            </w:pPr>
                            <w:r w:rsidRPr="00E84534">
                              <w:rPr>
                                <w:rFonts w:ascii="Franklin Gothic Book" w:hAnsi="Franklin Gothic Book"/>
                                <w:b/>
                                <w:lang w:val="en-GB"/>
                              </w:rPr>
                              <w:t xml:space="preserve">Fully met </w:t>
                            </w:r>
                          </w:p>
                          <w:p w14:paraId="62EB3810" w14:textId="325E5763" w:rsidR="00E84534" w:rsidRPr="00E84534" w:rsidRDefault="00E84534" w:rsidP="00E84534">
                            <w:pPr>
                              <w:rPr>
                                <w:rFonts w:ascii="Franklin Gothic Book" w:hAnsi="Franklin Gothic Book"/>
                                <w:color w:val="4472C4" w:themeColor="accent1"/>
                                <w:lang w:val="en-G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32AF42" id="_x0000_s1033" type="#_x0000_t202" style="position:absolute;margin-left:307.05pt;margin-top:2.3pt;width:185.9pt;height:107.2pt;z-index:251660295;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">
                <v:textbox>
                  <w:txbxContent>
                    <w:p w14:paraId="7E030B32" w14:textId="669138C8" w:rsidR="00E84534" w:rsidRDefault="00E84534" w:rsidP="00E84534">
                      <w:pPr>
                        <w:rPr>
                          <w:rFonts w:ascii="Franklin Gothic Book" w:hAnsi="Franklin Gothic Book"/>
                        </w:rPr>
                      </w:pPr>
                      <w:r w:rsidRPr="00E84534">
                        <w:rPr>
                          <w:rFonts w:ascii="Franklin Gothic Book" w:hAnsi="Franklin Gothic Book"/>
                        </w:rPr>
                        <w:t xml:space="preserve">MSG’s </w:t>
                      </w:r>
                      <w:proofErr w:type="spellStart"/>
                      <w:r w:rsidRPr="00E84534">
                        <w:rPr>
                          <w:rFonts w:ascii="Franklin Gothic Book" w:hAnsi="Franklin Gothic Book"/>
                        </w:rPr>
                        <w:t>self assessment</w:t>
                      </w:r>
                      <w:proofErr w:type="spellEnd"/>
                    </w:p>
                    <w:p w14:paraId="6C3C476A" w14:textId="77777777" w:rsidR="00E84534" w:rsidRPr="00E84534" w:rsidRDefault="00E84534" w:rsidP="00E84534">
                      <w:pPr>
                        <w:rPr>
                          <w:rFonts w:ascii="Franklin Gothic Book" w:hAnsi="Franklin Gothic Book"/>
                        </w:rPr>
                      </w:pPr>
                    </w:p>
                    <w:p w14:paraId="55D18BC0" w14:textId="2870D5D1" w:rsidR="00E84534" w:rsidRPr="00E84534" w:rsidRDefault="00E84534" w:rsidP="00E84534">
                      <w:pPr>
                        <w:rPr>
                          <w:rFonts w:ascii="Franklin Gothic Book" w:hAnsi="Franklin Gothic Book"/>
                          <w:b/>
                          <w:color w:val="4472C4" w:themeColor="accent1"/>
                          <w:lang w:val="en-GB"/>
                        </w:rPr>
                      </w:pPr>
                      <w:r w:rsidRPr="00E84534">
                        <w:rPr>
                          <w:rFonts w:ascii="Franklin Gothic Book" w:hAnsi="Franklin Gothic Book"/>
                          <w:b/>
                          <w:lang w:val="en-GB"/>
                        </w:rPr>
                        <w:t xml:space="preserve">Fully met </w:t>
                      </w:r>
                    </w:p>
                    <w:p w14:paraId="62EB3810" w14:textId="325E5763" w:rsidR="00E84534" w:rsidRPr="00E84534" w:rsidRDefault="00E84534" w:rsidP="00E84534">
                      <w:pPr>
                        <w:rPr>
                          <w:rFonts w:ascii="Franklin Gothic Book" w:hAnsi="Franklin Gothic Book"/>
                          <w:color w:val="4472C4" w:themeColor="accent1"/>
                          <w:lang w:val="en-GB"/>
                        </w:rPr>
                      </w:pPr>
                    </w:p>
                  </w:txbxContent>
                </v:textbox>
                <w10:wrap type="square"/>
              </v:shape>
            </w:pict>
          </mc:Fallback>
        </mc:AlternateContent>
      </w:r>
    </w:p>
    <w:p w14:paraId="167DE96E" w14:textId="77777777" w:rsidR="00F32B2C" w:rsidRPr="00A15EDF" w:rsidRDefault="00F32B2C" w:rsidP="00B108FA">
      <w:pPr>
        <w:rPr>
          <w:rFonts w:ascii="Franklin Gothic Book" w:hAnsi="Franklin Gothic Book"/>
          <w:i/>
          <w:iCs/>
        </w:rPr>
      </w:pPr>
    </w:p>
    <w:p w14:paraId="0E81366C" w14:textId="77777777" w:rsidR="00CF4DD4" w:rsidRPr="00A15EDF" w:rsidRDefault="00CF4DD4" w:rsidP="00B108FA">
      <w:pPr>
        <w:rPr>
          <w:rFonts w:ascii="Franklin Gothic Book" w:hAnsi="Franklin Gothic Book"/>
          <w:i/>
          <w:iCs/>
        </w:rPr>
      </w:pPr>
    </w:p>
    <w:p w14:paraId="5121B0AD" w14:textId="77777777" w:rsidR="00CF4DD4" w:rsidRPr="00A15EDF" w:rsidRDefault="00CF4DD4" w:rsidP="00B108FA">
      <w:pPr>
        <w:rPr>
          <w:rFonts w:ascii="Franklin Gothic Book" w:hAnsi="Franklin Gothic Book"/>
          <w:i/>
          <w:iCs/>
        </w:rPr>
      </w:pPr>
    </w:p>
    <w:p w14:paraId="1C7A2A4F" w14:textId="77777777" w:rsidR="00CF4DD4" w:rsidRPr="00A15EDF" w:rsidRDefault="00CF4DD4" w:rsidP="00B108FA">
      <w:pPr>
        <w:rPr>
          <w:rFonts w:ascii="Franklin Gothic Book" w:hAnsi="Franklin Gothic Book"/>
          <w:i/>
          <w:iCs/>
        </w:rPr>
      </w:pPr>
    </w:p>
    <w:p w14:paraId="7DC22559" w14:textId="77777777" w:rsidR="00CF4DD4" w:rsidRPr="00A15EDF" w:rsidRDefault="00CF4DD4" w:rsidP="00B108FA">
      <w:pPr>
        <w:rPr>
          <w:rFonts w:ascii="Franklin Gothic Book" w:hAnsi="Franklin Gothic Book"/>
          <w:i/>
          <w:iCs/>
        </w:rPr>
      </w:pPr>
    </w:p>
    <w:p w14:paraId="09760D1C" w14:textId="77777777" w:rsidR="00CF4DD4" w:rsidRPr="00A15EDF" w:rsidRDefault="00CF4DD4" w:rsidP="00B108FA">
      <w:pPr>
        <w:rPr>
          <w:rFonts w:ascii="Franklin Gothic Book" w:hAnsi="Franklin Gothic Book"/>
          <w:i/>
          <w:iCs/>
        </w:rPr>
      </w:pPr>
    </w:p>
    <w:p w14:paraId="3BA12BB1" w14:textId="77777777" w:rsidR="00CF4DD4" w:rsidRPr="00A15EDF" w:rsidRDefault="00CF4DD4" w:rsidP="00B108FA">
      <w:pPr>
        <w:rPr>
          <w:rFonts w:ascii="Franklin Gothic Book" w:hAnsi="Franklin Gothic Book"/>
          <w:i/>
          <w:iCs/>
        </w:rPr>
      </w:pPr>
    </w:p>
    <w:p w14:paraId="32AAC81B" w14:textId="77777777" w:rsidR="00CF4DD4" w:rsidRPr="00A15EDF" w:rsidRDefault="00CF4DD4" w:rsidP="00B108FA">
      <w:pPr>
        <w:rPr>
          <w:rFonts w:ascii="Franklin Gothic Book" w:hAnsi="Franklin Gothic Book"/>
          <w:i/>
          <w:iCs/>
        </w:rPr>
      </w:pPr>
    </w:p>
    <w:p w14:paraId="73EEECAB" w14:textId="77777777" w:rsidR="00E13CA9" w:rsidRPr="00DA1154" w:rsidRDefault="00E13CA9" w:rsidP="00CF4DD4">
      <w:pPr>
        <w:ind w:left="567" w:right="1044"/>
        <w:rPr>
          <w:rFonts w:ascii="Franklin Gothic Book" w:hAnsi="Franklin Gothic Book"/>
          <w:i/>
          <w:iCs/>
        </w:rPr>
      </w:pPr>
    </w:p>
    <w:p w14:paraId="2FE04E7E" w14:textId="77777777" w:rsidR="00E13CA9" w:rsidRPr="00F2201A" w:rsidRDefault="00E13CA9" w:rsidP="00CF4DD4">
      <w:pPr>
        <w:ind w:left="567" w:right="1044"/>
        <w:rPr>
          <w:rFonts w:ascii="Franklin Gothic Book" w:hAnsi="Franklin Gothic Book"/>
          <w:i/>
          <w:iCs/>
        </w:rPr>
      </w:pPr>
    </w:p>
    <w:p w14:paraId="09C25805" w14:textId="77777777" w:rsidR="00E13CA9" w:rsidRPr="00F2201A" w:rsidRDefault="00E13CA9" w:rsidP="00CF4DD4">
      <w:pPr>
        <w:ind w:left="567" w:right="1044"/>
        <w:rPr>
          <w:rFonts w:ascii="Franklin Gothic Book" w:hAnsi="Franklin Gothic Book"/>
          <w:i/>
          <w:iCs/>
        </w:rPr>
      </w:pPr>
    </w:p>
    <w:p w14:paraId="20FBED76" w14:textId="77777777" w:rsidR="00E13CA9" w:rsidRPr="00F2201A" w:rsidRDefault="00E13CA9" w:rsidP="00CF4DD4">
      <w:pPr>
        <w:ind w:left="567" w:right="1044"/>
        <w:rPr>
          <w:rFonts w:ascii="Franklin Gothic Book" w:hAnsi="Franklin Gothic Book"/>
          <w:i/>
          <w:iCs/>
        </w:rPr>
      </w:pPr>
    </w:p>
    <w:p w14:paraId="4B4523D6" w14:textId="7C4526AD" w:rsidR="00B108FA" w:rsidRPr="00A15EDF" w:rsidRDefault="00B108FA" w:rsidP="00E84534">
      <w:pPr>
        <w:spacing w:before="240" w:after="240"/>
        <w:ind w:left="567"/>
        <w:rPr>
          <w:rFonts w:ascii="Franklin Gothic Book" w:hAnsi="Franklin Gothic Book"/>
          <w:i/>
          <w:iCs/>
        </w:rPr>
      </w:pPr>
      <w:r w:rsidRPr="00A15EDF">
        <w:rPr>
          <w:rFonts w:ascii="Franklin Gothic Book" w:hAnsi="Franklin Gothic Book"/>
          <w:i/>
          <w:iCs/>
        </w:rPr>
        <w:t xml:space="preserve">This questionnaire seeks to collect information from civil society MSG members about the engagement of civil society in </w:t>
      </w:r>
      <w:r w:rsidRPr="00E84534">
        <w:rPr>
          <w:rFonts w:ascii="Franklin Gothic Book" w:eastAsia="Cambria" w:hAnsi="Franklin Gothic Book" w:cs="Arial"/>
          <w:i/>
          <w:iCs/>
          <w:sz w:val="22"/>
        </w:rPr>
        <w:t>the</w:t>
      </w:r>
      <w:r w:rsidRPr="00A15EDF">
        <w:rPr>
          <w:rFonts w:ascii="Franklin Gothic Book" w:hAnsi="Franklin Gothic Book"/>
          <w:i/>
          <w:iCs/>
        </w:rPr>
        <w:t xml:space="preserve"> EITI process from </w:t>
      </w:r>
      <w:r w:rsidR="005C716B" w:rsidRPr="00A15EDF">
        <w:rPr>
          <w:rFonts w:ascii="Franklin Gothic Book" w:hAnsi="Franklin Gothic Book"/>
          <w:i/>
          <w:iCs/>
        </w:rPr>
        <w:t>July 2020 to June 2023</w:t>
      </w:r>
      <w:r w:rsidRPr="00A15EDF">
        <w:rPr>
          <w:rFonts w:ascii="Franklin Gothic Book" w:hAnsi="Franklin Gothic Book"/>
          <w:i/>
          <w:iCs/>
        </w:rPr>
        <w:t>. Civil society MSG members are requested to fill out the form together and either submit it directly to the Validation team (</w:t>
      </w:r>
      <w:hyperlink r:id="rId59" w:history="1">
        <w:r w:rsidR="002B1054" w:rsidRPr="00A15EDF">
          <w:rPr>
            <w:rStyle w:val="Hyperlink"/>
            <w:rFonts w:ascii="Franklin Gothic Book" w:hAnsi="Franklin Gothic Book"/>
            <w:i/>
            <w:iCs/>
            <w:color w:val="auto"/>
          </w:rPr>
          <w:t>disclosure@eiti.org</w:t>
        </w:r>
      </w:hyperlink>
      <w:r w:rsidRPr="00A15EDF">
        <w:rPr>
          <w:rFonts w:ascii="Franklin Gothic Book" w:hAnsi="Franklin Gothic Book"/>
          <w:i/>
          <w:iCs/>
        </w:rPr>
        <w:t xml:space="preserve">) or request the National Coordinator to submit it. The deadline for submitting the form to the Validation team is </w:t>
      </w:r>
      <w:r w:rsidR="00AA7691" w:rsidRPr="00A15EDF">
        <w:rPr>
          <w:rFonts w:ascii="Franklin Gothic Book" w:hAnsi="Franklin Gothic Book"/>
          <w:i/>
          <w:iCs/>
        </w:rPr>
        <w:t>July 1, 2023</w:t>
      </w:r>
      <w:r w:rsidRPr="00A15EDF">
        <w:rPr>
          <w:rFonts w:ascii="Franklin Gothic Book" w:hAnsi="Franklin Gothic Book"/>
          <w:i/>
          <w:iCs/>
        </w:rPr>
        <w:t>. It is recommended that civil society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14:paraId="367CA6EE" w14:textId="77777777" w:rsidR="00B108FA" w:rsidRPr="00A15EDF" w:rsidRDefault="00B108FA" w:rsidP="00B108FA">
      <w:pPr>
        <w:rPr>
          <w:rFonts w:ascii="Franklin Gothic Book" w:hAnsi="Franklin Gothic Book"/>
        </w:rPr>
      </w:pPr>
    </w:p>
    <w:p w14:paraId="53D73285" w14:textId="3F9CB471" w:rsidR="00B108FA" w:rsidRPr="00A15EDF" w:rsidRDefault="00E84534" w:rsidP="00E84534">
      <w:pPr>
        <w:pStyle w:val="Heading2"/>
        <w:tabs>
          <w:tab w:val="clear" w:pos="567"/>
          <w:tab w:val="num" w:pos="0"/>
        </w:tabs>
      </w:pPr>
      <w:r>
        <w:lastRenderedPageBreak/>
        <w:tab/>
      </w:r>
      <w:bookmarkStart w:id="19" w:name="_Toc139206229"/>
      <w:r w:rsidR="00B108FA" w:rsidRPr="00A15EDF">
        <w:t>MSG nominations</w:t>
      </w:r>
      <w:bookmarkEnd w:id="19"/>
    </w:p>
    <w:p w14:paraId="01B9FC46" w14:textId="77777777" w:rsidR="00B108FA" w:rsidRPr="00E84534" w:rsidRDefault="00B108FA" w:rsidP="00E84534">
      <w:pPr>
        <w:spacing w:before="240" w:after="240"/>
        <w:ind w:left="709"/>
        <w:rPr>
          <w:rFonts w:ascii="Franklin Gothic Book" w:eastAsia="Cambria" w:hAnsi="Franklin Gothic Book" w:cs="Arial"/>
          <w:b/>
          <w:bCs/>
          <w:sz w:val="22"/>
        </w:rPr>
      </w:pPr>
      <w:r w:rsidRPr="00E84534">
        <w:rPr>
          <w:rFonts w:ascii="Franklin Gothic Book" w:eastAsia="Cambria" w:hAnsi="Franklin Gothic Book" w:cs="Arial"/>
          <w:b/>
          <w:bCs/>
          <w:sz w:val="22"/>
        </w:rPr>
        <w:t xml:space="preserve">1. Describe the process for nominating civil society MSG members, including whether consideration was given to ensuring the diversity of representation. </w:t>
      </w:r>
    </w:p>
    <w:p w14:paraId="570FC8BE" w14:textId="77777777" w:rsidR="00B108FA" w:rsidRPr="00A15EDF" w:rsidRDefault="00B108FA" w:rsidP="00E84534">
      <w:pPr>
        <w:spacing w:before="240" w:after="240"/>
        <w:ind w:left="709"/>
        <w:rPr>
          <w:rFonts w:ascii="Franklin Gothic Book" w:hAnsi="Franklin Gothic Book"/>
        </w:rPr>
      </w:pPr>
      <w:r w:rsidRPr="00A15EDF">
        <w:rPr>
          <w:rFonts w:ascii="Franklin Gothic Book" w:hAnsi="Franklin Gothic Book"/>
        </w:rPr>
        <w:t xml:space="preserve">Please provide supporting documentation related to the latest nomination process. This could include the invitation to participate in the MSG, a list of interested </w:t>
      </w:r>
      <w:proofErr w:type="spellStart"/>
      <w:r w:rsidRPr="00A15EDF">
        <w:rPr>
          <w:rFonts w:ascii="Franklin Gothic Book" w:hAnsi="Franklin Gothic Book"/>
        </w:rPr>
        <w:t>organisations</w:t>
      </w:r>
      <w:proofErr w:type="spellEnd"/>
      <w:r w:rsidRPr="00A15EDF">
        <w:rPr>
          <w:rFonts w:ascii="Franklin Gothic Book" w:hAnsi="Franklin Gothic Book"/>
        </w:rPr>
        <w:t xml:space="preserve"> or individuals, constituency </w:t>
      </w:r>
      <w:proofErr w:type="spellStart"/>
      <w:r w:rsidRPr="00A15EDF">
        <w:rPr>
          <w:rFonts w:ascii="Franklin Gothic Book" w:hAnsi="Franklin Gothic Book"/>
        </w:rPr>
        <w:t>ToRs</w:t>
      </w:r>
      <w:proofErr w:type="spellEnd"/>
      <w:r w:rsidRPr="00A15EDF">
        <w:rPr>
          <w:rFonts w:ascii="Franklin Gothic Book" w:hAnsi="Franklin Gothic Book"/>
        </w:rPr>
        <w:t xml:space="preserve">, minutes of the </w:t>
      </w:r>
      <w:r w:rsidRPr="00E84534">
        <w:rPr>
          <w:rFonts w:ascii="Franklin Gothic Book" w:eastAsia="Cambria" w:hAnsi="Franklin Gothic Book" w:cs="Arial"/>
          <w:sz w:val="22"/>
        </w:rPr>
        <w:t>election</w:t>
      </w:r>
      <w:r w:rsidRPr="00A15EDF">
        <w:rPr>
          <w:rFonts w:ascii="Franklin Gothic Book" w:hAnsi="Franklin Gothic Book"/>
        </w:rPr>
        <w:t xml:space="preserve"> process, etc. If the evidence is available online, please provide a link. If it is not, please annex the evidence to this questionnaire.</w:t>
      </w:r>
    </w:p>
    <w:tbl>
      <w:tblPr>
        <w:tblStyle w:val="TableGrid"/>
        <w:tblW w:w="0" w:type="auto"/>
        <w:tblInd w:w="552" w:type="dxa"/>
        <w:tblLayout w:type="fixed"/>
        <w:tblLook w:val="04A0" w:firstRow="1" w:lastRow="0" w:firstColumn="1" w:lastColumn="0" w:noHBand="0" w:noVBand="1"/>
      </w:tblPr>
      <w:tblGrid>
        <w:gridCol w:w="6658"/>
        <w:gridCol w:w="2693"/>
      </w:tblGrid>
      <w:tr w:rsidR="00B108FA" w:rsidRPr="00DA1154" w14:paraId="74D52476" w14:textId="77777777" w:rsidTr="00A15EDF">
        <w:tc>
          <w:tcPr>
            <w:tcW w:w="6658" w:type="dxa"/>
            <w:shd w:val="clear" w:color="auto" w:fill="E7E6E6" w:themeFill="background2"/>
          </w:tcPr>
          <w:p w14:paraId="13950D86" w14:textId="77777777" w:rsidR="00B108FA" w:rsidRPr="00E84534" w:rsidRDefault="00B108FA"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Agreed procedure for replacing civil society MSG members</w:t>
            </w:r>
          </w:p>
        </w:tc>
        <w:tc>
          <w:tcPr>
            <w:tcW w:w="2693" w:type="dxa"/>
            <w:shd w:val="clear" w:color="auto" w:fill="E7E6E6" w:themeFill="background2"/>
          </w:tcPr>
          <w:p w14:paraId="583498C2" w14:textId="77777777" w:rsidR="00B108FA" w:rsidRPr="00E84534" w:rsidRDefault="00B108FA"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Practice in the period under review</w:t>
            </w:r>
          </w:p>
        </w:tc>
      </w:tr>
      <w:tr w:rsidR="00B108FA" w:rsidRPr="00DA1154" w14:paraId="7EF0B83E" w14:textId="77777777" w:rsidTr="00A15EDF">
        <w:tc>
          <w:tcPr>
            <w:tcW w:w="6658" w:type="dxa"/>
          </w:tcPr>
          <w:p w14:paraId="5A67F519" w14:textId="56EC49D9" w:rsidR="00B108FA" w:rsidRPr="00E84534" w:rsidRDefault="00FD36DD" w:rsidP="00E84534">
            <w:pPr>
              <w:spacing w:before="240" w:after="240"/>
              <w:rPr>
                <w:rFonts w:ascii="Franklin Gothic Book" w:hAnsi="Franklin Gothic Book"/>
              </w:rPr>
            </w:pPr>
            <w:hyperlink r:id="rId60" w:history="1">
              <w:r w:rsidR="00805B49" w:rsidRPr="00E84534">
                <w:rPr>
                  <w:rStyle w:val="Hyperlink"/>
                  <w:rFonts w:ascii="Franklin Gothic Book" w:hAnsi="Franklin Gothic Book"/>
                  <w:color w:val="auto"/>
                </w:rPr>
                <w:t>The Procedure</w:t>
              </w:r>
            </w:hyperlink>
            <w:r w:rsidR="001047AD" w:rsidRPr="00E84534">
              <w:rPr>
                <w:rFonts w:ascii="Franklin Gothic Book" w:hAnsi="Franklin Gothic Book"/>
              </w:rPr>
              <w:t xml:space="preserve"> the formation, nomination of members and </w:t>
            </w:r>
            <w:proofErr w:type="spellStart"/>
            <w:r w:rsidR="00805B49" w:rsidRPr="00E84534">
              <w:rPr>
                <w:rFonts w:ascii="Franklin Gothic Book" w:hAnsi="Franklin Gothic Book"/>
              </w:rPr>
              <w:t>and</w:t>
            </w:r>
            <w:proofErr w:type="spellEnd"/>
            <w:r w:rsidR="00805B49" w:rsidRPr="00E84534">
              <w:rPr>
                <w:rFonts w:ascii="Franklin Gothic Book" w:hAnsi="Franklin Gothic Book"/>
              </w:rPr>
              <w:t xml:space="preserve"> </w:t>
            </w:r>
            <w:r w:rsidR="001047AD" w:rsidRPr="00E84534">
              <w:rPr>
                <w:rFonts w:ascii="Franklin Gothic Book" w:hAnsi="Franklin Gothic Book"/>
              </w:rPr>
              <w:t xml:space="preserve">alternative members, selection and termination of </w:t>
            </w:r>
            <w:r w:rsidR="001047AD" w:rsidRPr="00E84534">
              <w:rPr>
                <w:rFonts w:ascii="Franklin Gothic Book" w:eastAsiaTheme="minorHAnsi" w:hAnsi="Franklin Gothic Book" w:cstheme="minorBidi"/>
                <w:sz w:val="22"/>
              </w:rPr>
              <w:t>powers</w:t>
            </w:r>
            <w:r w:rsidR="001047AD" w:rsidRPr="00E84534">
              <w:rPr>
                <w:rFonts w:ascii="Franklin Gothic Book" w:hAnsi="Franklin Gothic Book"/>
              </w:rPr>
              <w:t xml:space="preserve"> of the Armenia EITI MSG civil society constituency</w:t>
            </w:r>
            <w:r w:rsidR="00805B49" w:rsidRPr="00E84534">
              <w:rPr>
                <w:rFonts w:ascii="Franklin Gothic Book" w:hAnsi="Franklin Gothic Book"/>
              </w:rPr>
              <w:t xml:space="preserve"> members.</w:t>
            </w:r>
          </w:p>
          <w:p w14:paraId="48BC591F" w14:textId="41D9F594" w:rsidR="00805B49" w:rsidRPr="00E84534" w:rsidRDefault="00FD36DD">
            <w:pPr>
              <w:rPr>
                <w:rFonts w:ascii="Franklin Gothic Book" w:hAnsi="Franklin Gothic Book"/>
              </w:rPr>
            </w:pPr>
            <w:hyperlink r:id="rId61" w:history="1">
              <w:r w:rsidR="00805B49" w:rsidRPr="00E84534">
                <w:rPr>
                  <w:rStyle w:val="Hyperlink"/>
                  <w:rFonts w:ascii="Franklin Gothic Book" w:hAnsi="Franklin Gothic Book"/>
                  <w:color w:val="auto"/>
                </w:rPr>
                <w:t>https://www.eiti.am/en/procedures-for-selection-of-msg-members/</w:t>
              </w:r>
            </w:hyperlink>
          </w:p>
          <w:p w14:paraId="2FE4C8D7" w14:textId="22C40B81" w:rsidR="001047AD" w:rsidRPr="00E84534" w:rsidRDefault="001047AD">
            <w:pPr>
              <w:rPr>
                <w:rFonts w:ascii="Franklin Gothic Book" w:hAnsi="Franklin Gothic Book"/>
              </w:rPr>
            </w:pPr>
          </w:p>
        </w:tc>
        <w:tc>
          <w:tcPr>
            <w:tcW w:w="2693" w:type="dxa"/>
          </w:tcPr>
          <w:p w14:paraId="76F9B140" w14:textId="76AD271B" w:rsidR="00B108FA" w:rsidRPr="00E84534" w:rsidRDefault="001047AD" w:rsidP="00E84534">
            <w:pPr>
              <w:spacing w:before="240" w:after="240"/>
              <w:rPr>
                <w:rFonts w:ascii="Franklin Gothic Book" w:hAnsi="Franklin Gothic Book"/>
              </w:rPr>
            </w:pPr>
            <w:r w:rsidRPr="00E84534">
              <w:rPr>
                <w:rFonts w:ascii="Franklin Gothic Book" w:hAnsi="Franklin Gothic Book"/>
              </w:rPr>
              <w:t>During the observed period</w:t>
            </w:r>
            <w:r w:rsidR="00805B49" w:rsidRPr="00E84534">
              <w:rPr>
                <w:rFonts w:ascii="Franklin Gothic Book" w:hAnsi="Franklin Gothic Book"/>
              </w:rPr>
              <w:t xml:space="preserve"> </w:t>
            </w:r>
            <w:r w:rsidRPr="00E84534">
              <w:rPr>
                <w:rFonts w:ascii="Franklin Gothic Book" w:hAnsi="Franklin Gothic Book"/>
              </w:rPr>
              <w:t xml:space="preserve">the mentioned </w:t>
            </w:r>
            <w:r w:rsidR="00805B49" w:rsidRPr="00E84534">
              <w:rPr>
                <w:rFonts w:ascii="Franklin Gothic Book" w:hAnsi="Franklin Gothic Book"/>
              </w:rPr>
              <w:t>Procedure has been followed</w:t>
            </w:r>
            <w:r w:rsidR="00B909E6" w:rsidRPr="00E84534">
              <w:rPr>
                <w:rFonts w:ascii="Franklin Gothic Book" w:hAnsi="Franklin Gothic Book"/>
              </w:rPr>
              <w:t>.</w:t>
            </w:r>
          </w:p>
          <w:p w14:paraId="6411D996" w14:textId="77777777" w:rsidR="00B108FA" w:rsidRPr="00E84534" w:rsidRDefault="00B108FA">
            <w:pPr>
              <w:rPr>
                <w:rFonts w:ascii="Franklin Gothic Book" w:hAnsi="Franklin Gothic Book"/>
              </w:rPr>
            </w:pPr>
          </w:p>
          <w:p w14:paraId="1BD53AB8" w14:textId="77777777" w:rsidR="00B108FA" w:rsidRPr="00E84534" w:rsidRDefault="00B108FA">
            <w:pPr>
              <w:rPr>
                <w:rFonts w:ascii="Franklin Gothic Book" w:hAnsi="Franklin Gothic Book"/>
              </w:rPr>
            </w:pPr>
          </w:p>
          <w:p w14:paraId="5E3A558C" w14:textId="77777777" w:rsidR="00B108FA" w:rsidRPr="00E84534" w:rsidRDefault="00B108FA">
            <w:pPr>
              <w:rPr>
                <w:rFonts w:ascii="Franklin Gothic Book" w:hAnsi="Franklin Gothic Book"/>
              </w:rPr>
            </w:pPr>
          </w:p>
        </w:tc>
      </w:tr>
    </w:tbl>
    <w:p w14:paraId="6BDF6DB2" w14:textId="77777777" w:rsidR="00B108FA" w:rsidRPr="00A15EDF" w:rsidRDefault="00B108FA" w:rsidP="00B108FA">
      <w:pPr>
        <w:rPr>
          <w:rFonts w:ascii="Franklin Gothic Book" w:hAnsi="Franklin Gothic Book"/>
        </w:rPr>
      </w:pPr>
    </w:p>
    <w:p w14:paraId="75804710" w14:textId="77777777" w:rsidR="00B108FA" w:rsidRPr="00E84534" w:rsidRDefault="00B108FA" w:rsidP="00E84534">
      <w:pPr>
        <w:spacing w:before="240" w:after="240"/>
        <w:ind w:left="709"/>
        <w:rPr>
          <w:rFonts w:ascii="Franklin Gothic Book" w:eastAsia="Cambria" w:hAnsi="Franklin Gothic Book" w:cs="Arial"/>
          <w:b/>
          <w:bCs/>
          <w:sz w:val="22"/>
        </w:rPr>
      </w:pPr>
      <w:r w:rsidRPr="00E84534">
        <w:rPr>
          <w:rFonts w:ascii="Franklin Gothic Book" w:eastAsia="Cambria" w:hAnsi="Franklin Gothic Book" w:cs="Arial"/>
          <w:b/>
          <w:bCs/>
          <w:sz w:val="22"/>
        </w:rPr>
        <w:t>2. If any MSG representatives changed during the MSG’s term, please describe the process followed for replacing them.</w:t>
      </w:r>
    </w:p>
    <w:tbl>
      <w:tblPr>
        <w:tblStyle w:val="TableGrid"/>
        <w:tblW w:w="0" w:type="auto"/>
        <w:tblInd w:w="678" w:type="dxa"/>
        <w:tblLayout w:type="fixed"/>
        <w:tblLook w:val="04A0" w:firstRow="1" w:lastRow="0" w:firstColumn="1" w:lastColumn="0" w:noHBand="0" w:noVBand="1"/>
      </w:tblPr>
      <w:tblGrid>
        <w:gridCol w:w="6658"/>
        <w:gridCol w:w="2693"/>
      </w:tblGrid>
      <w:tr w:rsidR="00B108FA" w:rsidRPr="00DA1154" w14:paraId="794C55F0" w14:textId="77777777" w:rsidTr="00A15EDF">
        <w:tc>
          <w:tcPr>
            <w:tcW w:w="6658" w:type="dxa"/>
            <w:shd w:val="clear" w:color="auto" w:fill="E7E6E6" w:themeFill="background2"/>
          </w:tcPr>
          <w:p w14:paraId="55332553" w14:textId="77777777" w:rsidR="00B108FA" w:rsidRPr="00E84534" w:rsidRDefault="00B108FA"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Agreed procedure for replacing civil society MSG members</w:t>
            </w:r>
          </w:p>
        </w:tc>
        <w:tc>
          <w:tcPr>
            <w:tcW w:w="2693" w:type="dxa"/>
            <w:shd w:val="clear" w:color="auto" w:fill="E7E6E6" w:themeFill="background2"/>
          </w:tcPr>
          <w:p w14:paraId="262BCC60" w14:textId="77777777" w:rsidR="00B108FA" w:rsidRPr="00E84534" w:rsidRDefault="00B108FA"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Practice in the period under review</w:t>
            </w:r>
          </w:p>
        </w:tc>
      </w:tr>
      <w:tr w:rsidR="00B108FA" w:rsidRPr="00DA1154" w14:paraId="1C25BD1F" w14:textId="77777777" w:rsidTr="00A15EDF">
        <w:tc>
          <w:tcPr>
            <w:tcW w:w="6658" w:type="dxa"/>
          </w:tcPr>
          <w:p w14:paraId="05A0EC9B" w14:textId="1557D952" w:rsidR="00852BA6" w:rsidRPr="00E84534" w:rsidRDefault="00852BA6" w:rsidP="00E84534">
            <w:pPr>
              <w:spacing w:before="240" w:after="240"/>
              <w:rPr>
                <w:rFonts w:ascii="Franklin Gothic Book" w:hAnsi="Franklin Gothic Book"/>
              </w:rPr>
            </w:pPr>
            <w:r w:rsidRPr="00E84534">
              <w:rPr>
                <w:rFonts w:ascii="Franklin Gothic Book" w:hAnsi="Franklin Gothic Book"/>
              </w:rPr>
              <w:t xml:space="preserve">In case of a vacancy in the constituency in accordance with Clause 12 of the above-mentioned </w:t>
            </w:r>
            <w:r w:rsidR="00FB69D5" w:rsidRPr="00E84534">
              <w:rPr>
                <w:rFonts w:ascii="Franklin Gothic Book" w:hAnsi="Franklin Gothic Book"/>
              </w:rPr>
              <w:t>Procedure</w:t>
            </w:r>
            <w:r w:rsidRPr="00E84534">
              <w:rPr>
                <w:rFonts w:ascii="Franklin Gothic Book" w:hAnsi="Franklin Gothic Book"/>
              </w:rPr>
              <w:t xml:space="preserve">, the civil society constituency initiates the process of extraordinary elections no later than within 10 working days after receiving information about the availability or possibility of a vacancy. Extraordinary elections are scheduled to be held no earlier than one month and no later than two months. The elections are organized and conducted by the electoral commission formed before the regular elections in accordance with sub-clauses 34-48 of the </w:t>
            </w:r>
            <w:r w:rsidR="00FB69D5" w:rsidRPr="00E84534">
              <w:rPr>
                <w:rFonts w:ascii="Franklin Gothic Book" w:hAnsi="Franklin Gothic Book"/>
              </w:rPr>
              <w:t>Procedure</w:t>
            </w:r>
            <w:r w:rsidRPr="00E84534">
              <w:rPr>
                <w:rFonts w:ascii="Franklin Gothic Book" w:hAnsi="Franklin Gothic Book"/>
              </w:rPr>
              <w:t>.</w:t>
            </w:r>
          </w:p>
          <w:p w14:paraId="03F46332" w14:textId="77777777" w:rsidR="00FB69D5" w:rsidRPr="00E84534" w:rsidRDefault="00FD36DD" w:rsidP="00FB69D5">
            <w:pPr>
              <w:rPr>
                <w:rFonts w:ascii="Franklin Gothic Book" w:hAnsi="Franklin Gothic Book"/>
              </w:rPr>
            </w:pPr>
            <w:hyperlink r:id="rId62" w:history="1">
              <w:r w:rsidR="00FB69D5" w:rsidRPr="00E84534">
                <w:rPr>
                  <w:rStyle w:val="Hyperlink"/>
                  <w:rFonts w:ascii="Franklin Gothic Book" w:hAnsi="Franklin Gothic Book"/>
                  <w:color w:val="auto"/>
                </w:rPr>
                <w:t>https://www.eiti.am/en/procedures-for-selection-of-msg-members/</w:t>
              </w:r>
            </w:hyperlink>
          </w:p>
          <w:p w14:paraId="0089DAF1" w14:textId="6638CD78" w:rsidR="00B108FA" w:rsidRPr="00E84534" w:rsidRDefault="00B108FA">
            <w:pPr>
              <w:rPr>
                <w:rFonts w:ascii="Franklin Gothic Book" w:hAnsi="Franklin Gothic Book"/>
              </w:rPr>
            </w:pPr>
          </w:p>
        </w:tc>
        <w:tc>
          <w:tcPr>
            <w:tcW w:w="2693" w:type="dxa"/>
          </w:tcPr>
          <w:p w14:paraId="2B8E2CC7" w14:textId="77777777" w:rsidR="00852BA6" w:rsidRPr="00E84534" w:rsidRDefault="00852BA6" w:rsidP="00E84534">
            <w:pPr>
              <w:spacing w:before="240" w:after="240"/>
              <w:rPr>
                <w:rFonts w:ascii="Franklin Gothic Book" w:hAnsi="Franklin Gothic Book"/>
              </w:rPr>
            </w:pPr>
            <w:r w:rsidRPr="00E84534">
              <w:rPr>
                <w:rFonts w:ascii="Franklin Gothic Book" w:hAnsi="Franklin Gothic Book"/>
              </w:rPr>
              <w:t xml:space="preserve">Members changed from 01.20.2023: Anahit </w:t>
            </w:r>
            <w:proofErr w:type="spellStart"/>
            <w:r w:rsidRPr="00E84534">
              <w:rPr>
                <w:rFonts w:ascii="Franklin Gothic Book" w:hAnsi="Franklin Gothic Book"/>
              </w:rPr>
              <w:t>Simonyan</w:t>
            </w:r>
            <w:proofErr w:type="spellEnd"/>
            <w:r w:rsidRPr="00E84534">
              <w:rPr>
                <w:rFonts w:ascii="Franklin Gothic Book" w:hAnsi="Franklin Gothic Book"/>
              </w:rPr>
              <w:t xml:space="preserve">/newly elected/, </w:t>
            </w:r>
            <w:proofErr w:type="spellStart"/>
            <w:r w:rsidRPr="00E84534">
              <w:rPr>
                <w:rFonts w:ascii="Franklin Gothic Book" w:hAnsi="Franklin Gothic Book"/>
              </w:rPr>
              <w:t>Sona</w:t>
            </w:r>
            <w:proofErr w:type="spellEnd"/>
            <w:r w:rsidRPr="00E84534">
              <w:rPr>
                <w:rFonts w:ascii="Franklin Gothic Book" w:hAnsi="Franklin Gothic Book"/>
              </w:rPr>
              <w:t xml:space="preserve"> </w:t>
            </w:r>
            <w:proofErr w:type="spellStart"/>
            <w:r w:rsidRPr="00E84534">
              <w:rPr>
                <w:rFonts w:ascii="Franklin Gothic Book" w:hAnsi="Franklin Gothic Book"/>
              </w:rPr>
              <w:t>Ayvazyan</w:t>
            </w:r>
            <w:proofErr w:type="spellEnd"/>
            <w:r w:rsidRPr="00E84534">
              <w:rPr>
                <w:rFonts w:ascii="Franklin Gothic Book" w:hAnsi="Franklin Gothic Book"/>
              </w:rPr>
              <w:t xml:space="preserve">/from main to alternate/, Victoria </w:t>
            </w:r>
            <w:proofErr w:type="spellStart"/>
            <w:r w:rsidRPr="00E84534">
              <w:rPr>
                <w:rFonts w:ascii="Franklin Gothic Book" w:hAnsi="Franklin Gothic Book"/>
              </w:rPr>
              <w:t>Burnazyan</w:t>
            </w:r>
            <w:proofErr w:type="spellEnd"/>
            <w:r w:rsidRPr="00E84534">
              <w:rPr>
                <w:rFonts w:ascii="Franklin Gothic Book" w:hAnsi="Franklin Gothic Book"/>
              </w:rPr>
              <w:t xml:space="preserve"> from alternate to main member</w:t>
            </w:r>
          </w:p>
          <w:p w14:paraId="0858AAD5" w14:textId="2C2F54A7" w:rsidR="00852BA6" w:rsidRPr="00E84534" w:rsidRDefault="00852BA6" w:rsidP="00E84534">
            <w:pPr>
              <w:spacing w:before="240" w:after="240"/>
              <w:rPr>
                <w:rFonts w:ascii="Franklin Gothic Book" w:hAnsi="Franklin Gothic Book"/>
              </w:rPr>
            </w:pPr>
            <w:r w:rsidRPr="00E84534">
              <w:rPr>
                <w:rFonts w:ascii="Franklin Gothic Book" w:hAnsi="Franklin Gothic Book"/>
              </w:rPr>
              <w:t xml:space="preserve">From 20.05.2020 Suren </w:t>
            </w:r>
            <w:proofErr w:type="spellStart"/>
            <w:r w:rsidRPr="00E84534">
              <w:rPr>
                <w:rFonts w:ascii="Franklin Gothic Book" w:hAnsi="Franklin Gothic Book"/>
              </w:rPr>
              <w:t>Ners</w:t>
            </w:r>
            <w:r w:rsidR="00FB69D5" w:rsidRPr="00E84534">
              <w:rPr>
                <w:rFonts w:ascii="Franklin Gothic Book" w:hAnsi="Franklin Gothic Book"/>
              </w:rPr>
              <w:t>e</w:t>
            </w:r>
            <w:r w:rsidRPr="00E84534">
              <w:rPr>
                <w:rFonts w:ascii="Franklin Gothic Book" w:hAnsi="Franklin Gothic Book"/>
              </w:rPr>
              <w:t>syan</w:t>
            </w:r>
            <w:proofErr w:type="spellEnd"/>
            <w:r w:rsidRPr="00E84534">
              <w:rPr>
                <w:rFonts w:ascii="Franklin Gothic Book" w:hAnsi="Franklin Gothic Book"/>
              </w:rPr>
              <w:t>/newly elected/</w:t>
            </w:r>
          </w:p>
          <w:p w14:paraId="0BCEEB4E" w14:textId="4F07D3F2" w:rsidR="00B108FA" w:rsidRPr="00E84534" w:rsidRDefault="00852BA6" w:rsidP="00E84534">
            <w:pPr>
              <w:spacing w:before="240" w:after="240"/>
              <w:rPr>
                <w:rFonts w:ascii="Franklin Gothic Book" w:hAnsi="Franklin Gothic Book"/>
              </w:rPr>
            </w:pPr>
            <w:r w:rsidRPr="00E84534">
              <w:rPr>
                <w:rFonts w:ascii="Franklin Gothic Book" w:hAnsi="Franklin Gothic Book"/>
              </w:rPr>
              <w:lastRenderedPageBreak/>
              <w:t xml:space="preserve">During the period under review, the replacement practices were in accordance with the </w:t>
            </w:r>
            <w:r w:rsidR="00FB69D5" w:rsidRPr="00E84534">
              <w:rPr>
                <w:rFonts w:ascii="Franklin Gothic Book" w:hAnsi="Franklin Gothic Book"/>
              </w:rPr>
              <w:t>Procedure.</w:t>
            </w:r>
          </w:p>
        </w:tc>
      </w:tr>
    </w:tbl>
    <w:p w14:paraId="50AF7C70" w14:textId="2857E6E2" w:rsidR="00B108FA" w:rsidRPr="00A15EDF" w:rsidRDefault="00E84534" w:rsidP="00E84534">
      <w:pPr>
        <w:pStyle w:val="Heading2"/>
        <w:tabs>
          <w:tab w:val="clear" w:pos="567"/>
          <w:tab w:val="num" w:pos="0"/>
        </w:tabs>
      </w:pPr>
      <w:r>
        <w:lastRenderedPageBreak/>
        <w:tab/>
      </w:r>
      <w:bookmarkStart w:id="20" w:name="_Toc139206230"/>
      <w:r w:rsidR="00B108FA" w:rsidRPr="00A15EDF">
        <w:t>Liaison with the broader constituency</w:t>
      </w:r>
      <w:bookmarkEnd w:id="20"/>
    </w:p>
    <w:p w14:paraId="7745BCE9" w14:textId="77777777" w:rsidR="00B108FA" w:rsidRPr="00E84534" w:rsidRDefault="00B108FA" w:rsidP="00E84534">
      <w:pPr>
        <w:spacing w:before="240" w:after="240"/>
        <w:ind w:left="709"/>
        <w:rPr>
          <w:rFonts w:ascii="Franklin Gothic Book" w:eastAsia="Cambria" w:hAnsi="Franklin Gothic Book" w:cs="Arial"/>
          <w:b/>
          <w:bCs/>
          <w:sz w:val="22"/>
        </w:rPr>
      </w:pPr>
      <w:r w:rsidRPr="00E84534">
        <w:rPr>
          <w:rFonts w:ascii="Franklin Gothic Book" w:eastAsia="Cambria" w:hAnsi="Franklin Gothic Book" w:cs="Arial"/>
          <w:b/>
          <w:bCs/>
          <w:sz w:val="22"/>
        </w:rPr>
        <w:t xml:space="preserve">3. Describe the civil society constituency’s structures, policies and practices for coordination on EITI matters. </w:t>
      </w:r>
    </w:p>
    <w:p w14:paraId="496D29E2" w14:textId="77777777" w:rsidR="00B108FA" w:rsidRPr="00A15EDF" w:rsidRDefault="00B108FA" w:rsidP="00E84534">
      <w:pPr>
        <w:spacing w:before="240" w:after="240"/>
        <w:ind w:left="709"/>
        <w:rPr>
          <w:rFonts w:ascii="Franklin Gothic Book" w:hAnsi="Franklin Gothic Book"/>
        </w:rPr>
      </w:pPr>
      <w:r w:rsidRPr="00A15EDF">
        <w:rPr>
          <w:rFonts w:ascii="Franklin Gothic Book" w:hAnsi="Franklin Gothic Book"/>
        </w:rPr>
        <w:t xml:space="preserve">Please provide supporting evidence, such as constituency </w:t>
      </w:r>
      <w:proofErr w:type="spellStart"/>
      <w:r w:rsidRPr="00A15EDF">
        <w:rPr>
          <w:rFonts w:ascii="Franklin Gothic Book" w:hAnsi="Franklin Gothic Book"/>
        </w:rPr>
        <w:t>ToRs</w:t>
      </w:r>
      <w:proofErr w:type="spellEnd"/>
      <w:r w:rsidRPr="00A15EDF">
        <w:rPr>
          <w:rFonts w:ascii="Franklin Gothic Book" w:hAnsi="Franklin Gothic Book"/>
        </w:rPr>
        <w:t>, dates and minutes of constituency meetings, number of emails to mailing lists, etc. If the evidence is available online, please provide a link. If it is not, please annex the evidence to this questionnaire.</w:t>
      </w:r>
    </w:p>
    <w:p w14:paraId="7BECAB06" w14:textId="77777777" w:rsidR="00B108FA" w:rsidRPr="00A15EDF" w:rsidRDefault="00B108FA" w:rsidP="00B108FA">
      <w:pPr>
        <w:rPr>
          <w:rFonts w:ascii="Franklin Gothic Book" w:hAnsi="Franklin Gothic Book"/>
        </w:rPr>
      </w:pPr>
    </w:p>
    <w:tbl>
      <w:tblPr>
        <w:tblStyle w:val="TableGrid"/>
        <w:tblW w:w="4351" w:type="pct"/>
        <w:tblInd w:w="846" w:type="dxa"/>
        <w:tblLook w:val="04A0" w:firstRow="1" w:lastRow="0" w:firstColumn="1" w:lastColumn="0" w:noHBand="0" w:noVBand="1"/>
      </w:tblPr>
      <w:tblGrid>
        <w:gridCol w:w="3601"/>
        <w:gridCol w:w="2431"/>
        <w:gridCol w:w="2841"/>
      </w:tblGrid>
      <w:tr w:rsidR="00DA1154" w:rsidRPr="00F2201A" w14:paraId="68F0639A" w14:textId="77777777" w:rsidTr="00FC6C0C">
        <w:tc>
          <w:tcPr>
            <w:tcW w:w="2029" w:type="pct"/>
            <w:shd w:val="clear" w:color="auto" w:fill="E7E6E6" w:themeFill="background2"/>
          </w:tcPr>
          <w:p w14:paraId="416A02E9" w14:textId="77777777" w:rsidR="00B108FA" w:rsidRPr="00E84534" w:rsidRDefault="00B108FA"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Structures in place for liaison with the broader constituency, such as networks</w:t>
            </w:r>
          </w:p>
        </w:tc>
        <w:tc>
          <w:tcPr>
            <w:tcW w:w="1370" w:type="pct"/>
            <w:shd w:val="clear" w:color="auto" w:fill="E7E6E6" w:themeFill="background2"/>
          </w:tcPr>
          <w:p w14:paraId="1AFE76B2" w14:textId="77777777" w:rsidR="00B108FA" w:rsidRPr="00E84534" w:rsidRDefault="00B108FA"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Policies and agreed procedures for liaison with the broader constituency</w:t>
            </w:r>
          </w:p>
        </w:tc>
        <w:tc>
          <w:tcPr>
            <w:tcW w:w="1601" w:type="pct"/>
            <w:shd w:val="clear" w:color="auto" w:fill="E7E6E6" w:themeFill="background2"/>
          </w:tcPr>
          <w:p w14:paraId="2F1C3A2C" w14:textId="77777777" w:rsidR="00B108FA" w:rsidRPr="00E84534" w:rsidRDefault="00B108FA" w:rsidP="00E84534">
            <w:pPr>
              <w:spacing w:before="240" w:after="240"/>
              <w:rPr>
                <w:rFonts w:ascii="Franklin Gothic Book" w:eastAsiaTheme="minorHAnsi" w:hAnsi="Franklin Gothic Book" w:cstheme="minorBidi"/>
                <w:sz w:val="22"/>
              </w:rPr>
            </w:pPr>
            <w:r w:rsidRPr="00E84534">
              <w:rPr>
                <w:rFonts w:ascii="Franklin Gothic Book" w:eastAsiaTheme="minorHAnsi" w:hAnsi="Franklin Gothic Book" w:cstheme="minorBidi"/>
                <w:sz w:val="22"/>
              </w:rPr>
              <w:t>Practice in the period under review</w:t>
            </w:r>
          </w:p>
        </w:tc>
      </w:tr>
      <w:tr w:rsidR="00DA1154" w:rsidRPr="00F2201A" w14:paraId="4E84A5C8" w14:textId="77777777" w:rsidTr="00FC6C0C">
        <w:tc>
          <w:tcPr>
            <w:tcW w:w="2029" w:type="pct"/>
          </w:tcPr>
          <w:p w14:paraId="6929FEEF" w14:textId="040BAEE1" w:rsidR="00B108FA" w:rsidRPr="00E84534" w:rsidRDefault="009970A3" w:rsidP="00E84534">
            <w:pPr>
              <w:spacing w:before="240" w:after="240"/>
              <w:rPr>
                <w:rFonts w:ascii="Franklin Gothic Book" w:hAnsi="Franklin Gothic Book"/>
              </w:rPr>
            </w:pPr>
            <w:r w:rsidRPr="00E84534">
              <w:rPr>
                <w:rFonts w:ascii="Franklin Gothic Book" w:hAnsi="Franklin Gothic Book"/>
              </w:rPr>
              <w:t>The members of the MSG civil society constituency represent such non-governmental organizations as: "</w:t>
            </w:r>
            <w:proofErr w:type="spellStart"/>
            <w:r w:rsidRPr="00E84534">
              <w:rPr>
                <w:rFonts w:ascii="Franklin Gothic Book" w:hAnsi="Franklin Gothic Book"/>
              </w:rPr>
              <w:t>EcoLur</w:t>
            </w:r>
            <w:proofErr w:type="spellEnd"/>
            <w:r w:rsidRPr="00E84534">
              <w:rPr>
                <w:rFonts w:ascii="Franklin Gothic Book" w:hAnsi="Franklin Gothic Book"/>
              </w:rPr>
              <w:t>" Informational NGO, "Human Rights Research Center" NGO, "Centre for Community Mobilization and Support" NGO, "Armenian Forests" Environmental, Transparency International Anti-corruption Center, Yerevan State University. This means that they represent the collective public attitudes, sentiments and experiences of those social groups. Such representation helps draw on the</w:t>
            </w:r>
            <w:r w:rsidR="00141612" w:rsidRPr="00E84534">
              <w:rPr>
                <w:rFonts w:ascii="Franklin Gothic Book" w:hAnsi="Franklin Gothic Book"/>
              </w:rPr>
              <w:t xml:space="preserve"> specific </w:t>
            </w:r>
            <w:r w:rsidRPr="00E84534">
              <w:rPr>
                <w:rFonts w:ascii="Franklin Gothic Book" w:hAnsi="Franklin Gothic Book"/>
              </w:rPr>
              <w:t xml:space="preserve"> knowledge, exper</w:t>
            </w:r>
            <w:r w:rsidR="00141612" w:rsidRPr="00E84534">
              <w:rPr>
                <w:rFonts w:ascii="Franklin Gothic Book" w:hAnsi="Franklin Gothic Book"/>
              </w:rPr>
              <w:t>ts</w:t>
            </w:r>
            <w:r w:rsidRPr="00E84534">
              <w:rPr>
                <w:rFonts w:ascii="Franklin Gothic Book" w:hAnsi="Franklin Gothic Book"/>
              </w:rPr>
              <w:t xml:space="preserve"> and expertise held by the wider constituency as needed.</w:t>
            </w:r>
          </w:p>
        </w:tc>
        <w:tc>
          <w:tcPr>
            <w:tcW w:w="1370" w:type="pct"/>
          </w:tcPr>
          <w:p w14:paraId="4A96EF88" w14:textId="6FB8A611" w:rsidR="00B108FA" w:rsidRPr="00E84534" w:rsidRDefault="009970A3" w:rsidP="00E84534">
            <w:pPr>
              <w:spacing w:before="240" w:after="240"/>
              <w:rPr>
                <w:rFonts w:ascii="Franklin Gothic Book" w:hAnsi="Franklin Gothic Book"/>
              </w:rPr>
            </w:pPr>
            <w:r w:rsidRPr="00E84534">
              <w:rPr>
                <w:rFonts w:ascii="Franklin Gothic Book" w:hAnsi="Franklin Gothic Book"/>
              </w:rPr>
              <w:t>The members of the MSG  civil society constituency  and the non-governmental organizations representing them</w:t>
            </w:r>
          </w:p>
          <w:p w14:paraId="1B70124B" w14:textId="77777777" w:rsidR="00B108FA" w:rsidRPr="00E84534" w:rsidRDefault="00B108FA">
            <w:pPr>
              <w:rPr>
                <w:rFonts w:ascii="Franklin Gothic Book" w:hAnsi="Franklin Gothic Book"/>
              </w:rPr>
            </w:pPr>
          </w:p>
          <w:p w14:paraId="357A9193" w14:textId="77777777" w:rsidR="00B108FA" w:rsidRPr="00E84534" w:rsidRDefault="00B108FA">
            <w:pPr>
              <w:rPr>
                <w:rFonts w:ascii="Franklin Gothic Book" w:hAnsi="Franklin Gothic Book"/>
              </w:rPr>
            </w:pPr>
          </w:p>
        </w:tc>
        <w:tc>
          <w:tcPr>
            <w:tcW w:w="1601" w:type="pct"/>
          </w:tcPr>
          <w:p w14:paraId="53CD0554" w14:textId="77777777" w:rsidR="00B108FA" w:rsidRPr="00E84534" w:rsidRDefault="007F7B41">
            <w:pPr>
              <w:rPr>
                <w:rFonts w:ascii="Franklin Gothic Book" w:hAnsi="Franklin Gothic Book"/>
                <w:i/>
                <w:iCs/>
              </w:rPr>
            </w:pPr>
            <w:r w:rsidRPr="00E84534">
              <w:rPr>
                <w:rFonts w:ascii="Franklin Gothic Book" w:hAnsi="Franklin Gothic Book"/>
                <w:i/>
                <w:iCs/>
              </w:rPr>
              <w:t>[Please describe how the constituency coordinated on EITI matters in the period under review, including a description of actors engaged.]</w:t>
            </w:r>
          </w:p>
          <w:p w14:paraId="3A2F956F" w14:textId="33B40AB8" w:rsidR="00C13E97" w:rsidRPr="00E84534" w:rsidRDefault="00C13E97" w:rsidP="00E84534">
            <w:pPr>
              <w:spacing w:before="240" w:after="240"/>
              <w:rPr>
                <w:rFonts w:ascii="Franklin Gothic Book" w:hAnsi="Franklin Gothic Book"/>
              </w:rPr>
            </w:pPr>
            <w:r w:rsidRPr="00E84534">
              <w:rPr>
                <w:rFonts w:ascii="Franklin Gothic Book" w:hAnsi="Franklin Gothic Book"/>
              </w:rPr>
              <w:t>During the working discussions of the EITI issues  the members of the MSG civil society constituency  present the opinions of their NGOs, whose scope of activity is wider than that of the EITI.</w:t>
            </w:r>
          </w:p>
        </w:tc>
      </w:tr>
    </w:tbl>
    <w:p w14:paraId="767324BC" w14:textId="77777777" w:rsidR="00B108FA" w:rsidRPr="00A15EDF" w:rsidRDefault="00B108FA" w:rsidP="00A15EDF">
      <w:pPr>
        <w:ind w:left="709" w:right="1752"/>
        <w:rPr>
          <w:rFonts w:ascii="Franklin Gothic Book" w:hAnsi="Franklin Gothic Book"/>
        </w:rPr>
      </w:pPr>
    </w:p>
    <w:p w14:paraId="7B54CC9F" w14:textId="4DA6FBF6" w:rsidR="00BA08A4" w:rsidRPr="00E84534" w:rsidRDefault="00B108FA" w:rsidP="00E84534">
      <w:pPr>
        <w:spacing w:before="240" w:after="240"/>
        <w:ind w:left="709"/>
        <w:rPr>
          <w:rFonts w:ascii="Franklin Gothic Book" w:eastAsia="Cambria" w:hAnsi="Franklin Gothic Book" w:cs="Arial"/>
          <w:b/>
          <w:bCs/>
          <w:sz w:val="22"/>
        </w:rPr>
      </w:pPr>
      <w:r w:rsidRPr="00E84534">
        <w:rPr>
          <w:rFonts w:ascii="Franklin Gothic Book" w:eastAsia="Cambria" w:hAnsi="Franklin Gothic Book" w:cs="Arial"/>
          <w:b/>
          <w:bCs/>
          <w:sz w:val="22"/>
        </w:rPr>
        <w:lastRenderedPageBreak/>
        <w:t>4. Have MSG members sought input from the broader constituency on the following documents. If yes, how and did you receive input?</w:t>
      </w:r>
    </w:p>
    <w:p w14:paraId="74087234" w14:textId="77777777" w:rsidR="00B108FA" w:rsidRPr="00E84534" w:rsidRDefault="00B108FA" w:rsidP="00E84534">
      <w:pPr>
        <w:spacing w:before="240" w:after="240"/>
        <w:rPr>
          <w:rFonts w:ascii="Franklin Gothic Book" w:eastAsia="Cambria" w:hAnsi="Franklin Gothic Book" w:cs="Arial"/>
          <w:sz w:val="22"/>
        </w:rPr>
      </w:pPr>
      <w:r w:rsidRPr="00A15EDF">
        <w:rPr>
          <w:rFonts w:ascii="Franklin Gothic Book" w:hAnsi="Franklin Gothic Book"/>
        </w:rPr>
        <w:tab/>
      </w:r>
      <w:r w:rsidRPr="00E84534">
        <w:rPr>
          <w:rFonts w:ascii="Franklin Gothic Book" w:eastAsia="Cambria" w:hAnsi="Franklin Gothic Book" w:cs="Arial"/>
          <w:sz w:val="22"/>
        </w:rPr>
        <w:t>a) The latest EITI work plan, including priorities for EITI implementation</w:t>
      </w:r>
    </w:p>
    <w:p w14:paraId="03122B48" w14:textId="74206329" w:rsidR="00B108FA" w:rsidRPr="00E84534" w:rsidRDefault="00B108FA" w:rsidP="00E84534">
      <w:pPr>
        <w:spacing w:before="240" w:after="240"/>
        <w:rPr>
          <w:rFonts w:ascii="Franklin Gothic Book" w:eastAsia="Cambria" w:hAnsi="Franklin Gothic Book" w:cs="Arial"/>
          <w:sz w:val="22"/>
        </w:rPr>
      </w:pPr>
      <w:r w:rsidRPr="00E84534">
        <w:rPr>
          <w:rFonts w:ascii="Franklin Gothic Book" w:eastAsia="Cambria" w:hAnsi="Franklin Gothic Book" w:cs="Arial"/>
          <w:sz w:val="22"/>
        </w:rPr>
        <w:tab/>
        <w:t>b) The latest annual review of outcomes and impact</w:t>
      </w:r>
    </w:p>
    <w:p w14:paraId="19891F65" w14:textId="77777777" w:rsidR="00BA08A4" w:rsidRPr="00A15EDF" w:rsidRDefault="00BA08A4" w:rsidP="00B108FA">
      <w:pPr>
        <w:rPr>
          <w:rFonts w:ascii="Franklin Gothic Book" w:hAnsi="Franklin Gothic Book"/>
        </w:rPr>
      </w:pPr>
    </w:p>
    <w:tbl>
      <w:tblPr>
        <w:tblStyle w:val="TableGrid"/>
        <w:tblW w:w="0" w:type="auto"/>
        <w:tblInd w:w="678" w:type="dxa"/>
        <w:tblLook w:val="04A0" w:firstRow="1" w:lastRow="0" w:firstColumn="1" w:lastColumn="0" w:noHBand="0" w:noVBand="1"/>
      </w:tblPr>
      <w:tblGrid>
        <w:gridCol w:w="9518"/>
      </w:tblGrid>
      <w:tr w:rsidR="00DA1154" w:rsidRPr="00F2201A" w14:paraId="62E7E5CD" w14:textId="77777777" w:rsidTr="00FC6C0C">
        <w:tc>
          <w:tcPr>
            <w:tcW w:w="9949" w:type="dxa"/>
          </w:tcPr>
          <w:p w14:paraId="4F756974" w14:textId="4F4093BA" w:rsidR="00C00C59" w:rsidRPr="00E84534" w:rsidRDefault="00C00C59" w:rsidP="00E84534">
            <w:pPr>
              <w:spacing w:before="240" w:after="240"/>
              <w:rPr>
                <w:rFonts w:ascii="Franklin Gothic Book" w:hAnsi="Franklin Gothic Book"/>
              </w:rPr>
            </w:pPr>
            <w:r w:rsidRPr="00E84534">
              <w:rPr>
                <w:rFonts w:ascii="Franklin Gothic Book" w:hAnsi="Franklin Gothic Book"/>
              </w:rPr>
              <w:t>The EITI data were discussed with a wider constituency</w:t>
            </w:r>
            <w:r w:rsidR="00141612" w:rsidRPr="00E84534">
              <w:rPr>
                <w:rFonts w:ascii="Franklin Gothic Book" w:hAnsi="Franklin Gothic Book"/>
              </w:rPr>
              <w:t xml:space="preserve"> </w:t>
            </w:r>
            <w:r w:rsidRPr="00E84534">
              <w:rPr>
                <w:rFonts w:ascii="Franklin Gothic Book" w:hAnsi="Franklin Gothic Book"/>
              </w:rPr>
              <w:t>in regional meetings, presented  during the pre-election meeting of the members of the MSG civil society constituency, on the websites of the member organizations of the constituency, as well as  in the media.</w:t>
            </w:r>
          </w:p>
          <w:p w14:paraId="03B57220" w14:textId="685B3BBE" w:rsidR="00B108FA" w:rsidRPr="00A15EDF" w:rsidRDefault="00FD36DD">
            <w:pPr>
              <w:rPr>
                <w:rFonts w:ascii="Franklin Gothic Book" w:hAnsi="Franklin Gothic Book"/>
              </w:rPr>
            </w:pPr>
            <w:hyperlink r:id="rId63" w:history="1">
              <w:r w:rsidR="00141612" w:rsidRPr="00E84534">
                <w:rPr>
                  <w:rStyle w:val="Hyperlink"/>
                  <w:rFonts w:ascii="Franklin Gothic Book" w:eastAsia="GHEA Grapalat" w:hAnsi="Franklin Gothic Book" w:cs="GHEA Grapalat"/>
                  <w:color w:val="auto"/>
                  <w:lang w:val="hy-AM"/>
                </w:rPr>
                <w:t>https://www.ecolur.org/en/news/mining/14611/</w:t>
              </w:r>
            </w:hyperlink>
            <w:r w:rsidR="00C00C59" w:rsidRPr="00E84534">
              <w:rPr>
                <w:rFonts w:ascii="Franklin Gothic Book" w:eastAsia="GHEA Grapalat" w:hAnsi="Franklin Gothic Book" w:cs="GHEA Grapalat"/>
                <w:lang w:val="hy-AM"/>
              </w:rPr>
              <w:t xml:space="preserve">  https://www.ecolur.org/files/uploads/ecolurminingbigreport.pdf </w:t>
            </w:r>
          </w:p>
        </w:tc>
      </w:tr>
    </w:tbl>
    <w:p w14:paraId="2B10EE90" w14:textId="3235F0E3" w:rsidR="00B108FA" w:rsidRPr="00A15EDF" w:rsidRDefault="00E84534" w:rsidP="00E84534">
      <w:pPr>
        <w:pStyle w:val="Heading2"/>
        <w:tabs>
          <w:tab w:val="clear" w:pos="567"/>
          <w:tab w:val="num" w:pos="0"/>
        </w:tabs>
      </w:pPr>
      <w:r>
        <w:tab/>
      </w:r>
      <w:bookmarkStart w:id="21" w:name="_Toc139206231"/>
      <w:r w:rsidR="00B108FA" w:rsidRPr="00A15EDF">
        <w:t>Use of data</w:t>
      </w:r>
      <w:bookmarkEnd w:id="21"/>
    </w:p>
    <w:p w14:paraId="439CC415" w14:textId="77777777" w:rsidR="00B108FA" w:rsidRPr="00E84534" w:rsidRDefault="00B108FA" w:rsidP="00E84534">
      <w:pPr>
        <w:spacing w:before="240" w:after="240"/>
        <w:ind w:left="709"/>
        <w:rPr>
          <w:rFonts w:ascii="Franklin Gothic Book" w:eastAsia="Cambria" w:hAnsi="Franklin Gothic Book" w:cs="Arial"/>
          <w:b/>
          <w:bCs/>
          <w:sz w:val="22"/>
        </w:rPr>
      </w:pPr>
      <w:r w:rsidRPr="00E84534">
        <w:rPr>
          <w:rFonts w:ascii="Franklin Gothic Book" w:eastAsia="Cambria" w:hAnsi="Franklin Gothic Book" w:cs="Arial"/>
          <w:b/>
          <w:bCs/>
          <w:sz w:val="22"/>
        </w:rPr>
        <w:t xml:space="preserve">5. Have civil society representatives contributed to communicating or using EITI data, including participation in outreach activities or use of EITI data in advocacy and campaigns? </w:t>
      </w:r>
    </w:p>
    <w:p w14:paraId="701B3530" w14:textId="77777777" w:rsidR="00B108FA" w:rsidRPr="00A15EDF" w:rsidRDefault="00B108FA" w:rsidP="00E84534">
      <w:pPr>
        <w:spacing w:before="240" w:after="240"/>
        <w:ind w:left="709"/>
        <w:rPr>
          <w:rFonts w:ascii="Franklin Gothic Book" w:hAnsi="Franklin Gothic Book"/>
        </w:rPr>
      </w:pPr>
      <w:r w:rsidRPr="00A15EDF">
        <w:rPr>
          <w:rFonts w:ascii="Franklin Gothic Book" w:hAnsi="Franklin Gothic Book"/>
        </w:rPr>
        <w:t>If yes, please provide examples with links to any supporting evidence, such as reports, blogs or news articles.</w:t>
      </w:r>
    </w:p>
    <w:tbl>
      <w:tblPr>
        <w:tblStyle w:val="TableGrid"/>
        <w:tblW w:w="0" w:type="auto"/>
        <w:tblInd w:w="704" w:type="dxa"/>
        <w:tblLayout w:type="fixed"/>
        <w:tblLook w:val="04A0" w:firstRow="1" w:lastRow="0" w:firstColumn="1" w:lastColumn="0" w:noHBand="0" w:noVBand="1"/>
      </w:tblPr>
      <w:tblGrid>
        <w:gridCol w:w="9639"/>
      </w:tblGrid>
      <w:tr w:rsidR="00B108FA" w:rsidRPr="00DA1154" w14:paraId="2B22A9E3" w14:textId="77777777" w:rsidTr="00A15EDF">
        <w:tc>
          <w:tcPr>
            <w:tcW w:w="9639" w:type="dxa"/>
          </w:tcPr>
          <w:p w14:paraId="46D99DD5" w14:textId="4B0D7CAC" w:rsidR="00C00C59" w:rsidRPr="00E84534" w:rsidRDefault="00C00C59" w:rsidP="00E84534">
            <w:pPr>
              <w:spacing w:before="240" w:after="240"/>
              <w:rPr>
                <w:rFonts w:ascii="Franklin Gothic Book" w:hAnsi="Franklin Gothic Book"/>
              </w:rPr>
            </w:pPr>
            <w:r w:rsidRPr="00E84534">
              <w:rPr>
                <w:rFonts w:ascii="Franklin Gothic Book" w:hAnsi="Franklin Gothic Book"/>
              </w:rPr>
              <w:t>The BO declarations were studied by the MSG  CS constituency, on the basis of which the problems related to the legislation and law enforcement were identified and recommendations were presented.</w:t>
            </w:r>
          </w:p>
          <w:p w14:paraId="08E1A6A2" w14:textId="0CC3A6C0" w:rsidR="00C00C59" w:rsidRPr="00E84534" w:rsidRDefault="00FD36DD" w:rsidP="00E84534">
            <w:pPr>
              <w:rPr>
                <w:rFonts w:ascii="Franklin Gothic Book" w:hAnsi="Franklin Gothic Book"/>
              </w:rPr>
            </w:pPr>
            <w:hyperlink r:id="rId64">
              <w:r w:rsidR="00C00C59" w:rsidRPr="00E84534">
                <w:rPr>
                  <w:rFonts w:ascii="Franklin Gothic Book" w:hAnsi="Franklin Gothic Book"/>
                </w:rPr>
                <w:t>https://transparency.am</w:t>
              </w:r>
              <w:r w:rsidR="00C00C59" w:rsidRPr="00E84534">
                <w:rPr>
                  <w:rFonts w:ascii="Franklin Gothic Book" w:hAnsi="Franklin Gothic Book"/>
                </w:rPr>
                <w:t>/</w:t>
              </w:r>
              <w:r w:rsidR="00C00C59" w:rsidRPr="00E84534">
                <w:rPr>
                  <w:rFonts w:ascii="Franklin Gothic Book" w:hAnsi="Franklin Gothic Book"/>
                </w:rPr>
                <w:t>en/publication/pdf/213/1314</w:t>
              </w:r>
            </w:hyperlink>
            <w:r w:rsidR="00C00C59" w:rsidRPr="00E84534">
              <w:rPr>
                <w:rFonts w:ascii="Franklin Gothic Book" w:hAnsi="Franklin Gothic Book"/>
              </w:rPr>
              <w:t xml:space="preserve"> </w:t>
            </w:r>
          </w:p>
          <w:p w14:paraId="48E0BB89" w14:textId="77777777" w:rsidR="00BA08A4" w:rsidRPr="00E84534" w:rsidRDefault="00BA08A4" w:rsidP="00C00C59">
            <w:pPr>
              <w:jc w:val="both"/>
              <w:rPr>
                <w:rFonts w:ascii="Franklin Gothic Book" w:eastAsia="Roboto" w:hAnsi="Franklin Gothic Book" w:cs="Roboto"/>
                <w:shd w:val="clear" w:color="auto" w:fill="A64D79"/>
              </w:rPr>
            </w:pPr>
          </w:p>
          <w:p w14:paraId="6BFB2E6F" w14:textId="2C9FEE2C" w:rsidR="00BA08A4" w:rsidRPr="00E84534" w:rsidRDefault="00C00C59" w:rsidP="0065706C">
            <w:pPr>
              <w:spacing w:before="240" w:after="240"/>
              <w:rPr>
                <w:rFonts w:ascii="Franklin Gothic Book" w:hAnsi="Franklin Gothic Book"/>
              </w:rPr>
            </w:pPr>
            <w:r w:rsidRPr="00E84534">
              <w:rPr>
                <w:rFonts w:ascii="Franklin Gothic Book" w:hAnsi="Franklin Gothic Book"/>
              </w:rPr>
              <w:t>"</w:t>
            </w:r>
            <w:proofErr w:type="spellStart"/>
            <w:r w:rsidRPr="00E84534">
              <w:rPr>
                <w:rFonts w:ascii="Franklin Gothic Book" w:hAnsi="Franklin Gothic Book"/>
              </w:rPr>
              <w:t>EcoLur</w:t>
            </w:r>
            <w:proofErr w:type="spellEnd"/>
            <w:r w:rsidRPr="00E84534">
              <w:rPr>
                <w:rFonts w:ascii="Franklin Gothic Book" w:hAnsi="Franklin Gothic Book"/>
              </w:rPr>
              <w:t>" information NGO has implemented the pro</w:t>
            </w:r>
            <w:r w:rsidR="00ED6F94" w:rsidRPr="00E84534">
              <w:rPr>
                <w:rFonts w:ascii="Franklin Gothic Book" w:hAnsi="Franklin Gothic Book"/>
              </w:rPr>
              <w:t>ject</w:t>
            </w:r>
            <w:r w:rsidRPr="00E84534">
              <w:rPr>
                <w:rFonts w:ascii="Franklin Gothic Book" w:hAnsi="Franklin Gothic Book"/>
              </w:rPr>
              <w:t xml:space="preserve"> "Responsibility of non-</w:t>
            </w:r>
            <w:r w:rsidR="00733B03" w:rsidRPr="00E84534">
              <w:rPr>
                <w:rFonts w:ascii="Franklin Gothic Book" w:hAnsi="Franklin Gothic Book"/>
              </w:rPr>
              <w:t>operating</w:t>
            </w:r>
            <w:r w:rsidRPr="00E84534">
              <w:rPr>
                <w:rFonts w:ascii="Franklin Gothic Book" w:hAnsi="Franklin Gothic Book"/>
              </w:rPr>
              <w:t xml:space="preserve"> mining companies in the EITI process". Within the framework of the project, the activities of 19 mining companies that have subsoil use permits, but do not implement or partially implement subsoil use as well as the developments around the </w:t>
            </w:r>
            <w:proofErr w:type="spellStart"/>
            <w:r w:rsidRPr="00E84534">
              <w:rPr>
                <w:rFonts w:ascii="Franklin Gothic Book" w:hAnsi="Franklin Gothic Book"/>
              </w:rPr>
              <w:t>Gladzor</w:t>
            </w:r>
            <w:proofErr w:type="spellEnd"/>
            <w:r w:rsidRPr="00E84534">
              <w:rPr>
                <w:rFonts w:ascii="Franklin Gothic Book" w:hAnsi="Franklin Gothic Book"/>
              </w:rPr>
              <w:t xml:space="preserve"> polymetallic mine </w:t>
            </w:r>
            <w:r w:rsidRPr="00E84534">
              <w:rPr>
                <w:rFonts w:ascii="Franklin Gothic Book" w:hAnsi="Franklin Gothic Book"/>
              </w:rPr>
              <w:lastRenderedPageBreak/>
              <w:t>were studied. 21 reports</w:t>
            </w:r>
            <w:r w:rsidR="00C82D12" w:rsidRPr="00E84534">
              <w:rPr>
                <w:rStyle w:val="FootnoteReference"/>
                <w:rFonts w:ascii="Franklin Gothic Book" w:hAnsi="Franklin Gothic Book"/>
              </w:rPr>
              <w:footnoteReference w:id="6"/>
            </w:r>
            <w:r w:rsidRPr="00E84534">
              <w:rPr>
                <w:rFonts w:ascii="Franklin Gothic Book" w:hAnsi="Franklin Gothic Book"/>
              </w:rPr>
              <w:t xml:space="preserve"> were prepared, as well as a film</w:t>
            </w:r>
            <w:r w:rsidR="00C82D12" w:rsidRPr="00E84534">
              <w:rPr>
                <w:rStyle w:val="FootnoteReference"/>
                <w:rFonts w:ascii="Franklin Gothic Book" w:hAnsi="Franklin Gothic Book"/>
              </w:rPr>
              <w:footnoteReference w:id="7"/>
            </w:r>
            <w:r w:rsidRPr="00E84534">
              <w:rPr>
                <w:rFonts w:ascii="Franklin Gothic Book" w:hAnsi="Franklin Gothic Book"/>
              </w:rPr>
              <w:t xml:space="preserve"> was shot, which are published on the "Independent Expert Assessments" page and the "Film" page of the www.ecolur.org website. The reports were presented to the members of EITI Armenia MSG in order to get their position. Inquiries regarding the non-operation of mines were sent to the companies with subsoil use permits, the Ministry of Territorial </w:t>
            </w:r>
            <w:r w:rsidR="001736B1" w:rsidRPr="00E84534">
              <w:rPr>
                <w:rFonts w:ascii="Franklin Gothic Book" w:hAnsi="Franklin Gothic Book"/>
              </w:rPr>
              <w:t>A</w:t>
            </w:r>
            <w:r w:rsidRPr="00E84534">
              <w:rPr>
                <w:rFonts w:ascii="Franklin Gothic Book" w:hAnsi="Franklin Gothic Book"/>
              </w:rPr>
              <w:t xml:space="preserve">dministration and Infrastructure.  A letter has been sent to the Ministry of Environment. The letters were published at https://www.ecolur.org/.  </w:t>
            </w:r>
            <w:proofErr w:type="spellStart"/>
            <w:r w:rsidRPr="00E84534">
              <w:rPr>
                <w:rFonts w:ascii="Franklin Gothic Book" w:hAnsi="Franklin Gothic Book"/>
              </w:rPr>
              <w:t>EcoLur</w:t>
            </w:r>
            <w:proofErr w:type="spellEnd"/>
            <w:r w:rsidRPr="00E84534">
              <w:rPr>
                <w:rFonts w:ascii="Franklin Gothic Book" w:hAnsi="Franklin Gothic Book"/>
              </w:rPr>
              <w:t xml:space="preserve"> visited 26 communities and settlements affected by the mining industry, informed the local population and local governments about the subsoil user's responsibility to the community stipulated by the RA legislation, the obligations assumed by the subsoil user and the related process of the EITI process, distributed information leaflets in the communities, which contained information about the companies obligations under the law and  EITI, the environmental and socio-economic obligations undertaken by the companies under the subsoil use contracts, conducted surveys among the local governments and the population to find out their relations with the subsoil users, about the fulfillment of the obligations assumed under the subsoil use contract, about their knowledge about the EITI, </w:t>
            </w:r>
            <w:r w:rsidR="001736B1" w:rsidRPr="00E84534">
              <w:rPr>
                <w:rFonts w:ascii="Franklin Gothic Book" w:hAnsi="Franklin Gothic Book"/>
              </w:rPr>
              <w:t xml:space="preserve">and </w:t>
            </w:r>
            <w:r w:rsidRPr="00E84534">
              <w:rPr>
                <w:rFonts w:ascii="Franklin Gothic Book" w:hAnsi="Franklin Gothic Book"/>
              </w:rPr>
              <w:t xml:space="preserve">to collect proposals. The results of the surveys were summarized in reports and news articles. One of the recommendations of the affected communities was to make deductions for the communities from the royalties paid by the subsoil users. In 2022 the National Assembly of the Republic of Armenia adopted the laws </w:t>
            </w:r>
            <w:r w:rsidR="001736B1" w:rsidRPr="00E84534">
              <w:rPr>
                <w:rFonts w:ascii="Franklin Gothic Book" w:hAnsi="Franklin Gothic Book"/>
              </w:rPr>
              <w:t>presented</w:t>
            </w:r>
            <w:r w:rsidRPr="00E84534">
              <w:rPr>
                <w:rFonts w:ascii="Franklin Gothic Book" w:hAnsi="Franklin Gothic Book"/>
              </w:rPr>
              <w:t xml:space="preserve"> by the Ministry of Territorial Administration and Infrastructure of the Republic of Armenia "On Amendments to the Law on the Budgetary System of the Republic of Armenia" and "On Amendments to the Law on Local Self-Government", according to which settlements </w:t>
            </w:r>
            <w:r w:rsidRPr="00E84534">
              <w:rPr>
                <w:rFonts w:ascii="Franklin Gothic Book" w:hAnsi="Franklin Gothic Book"/>
              </w:rPr>
              <w:lastRenderedPageBreak/>
              <w:t>affected by mining will receive 2% of the royalty paid by subsoil users. Installments will be received starting from January 1,</w:t>
            </w:r>
            <w:r w:rsidR="001736B1" w:rsidRPr="00E84534">
              <w:rPr>
                <w:rFonts w:ascii="Franklin Gothic Book" w:hAnsi="Franklin Gothic Book"/>
              </w:rPr>
              <w:t xml:space="preserve"> </w:t>
            </w:r>
            <w:r w:rsidRPr="00E84534">
              <w:rPr>
                <w:rFonts w:ascii="Franklin Gothic Book" w:hAnsi="Franklin Gothic Book"/>
              </w:rPr>
              <w:t>2024.</w:t>
            </w:r>
          </w:p>
          <w:p w14:paraId="207F1357" w14:textId="6E350028" w:rsidR="00007251" w:rsidRPr="00E84534" w:rsidRDefault="00007251" w:rsidP="0065706C">
            <w:pPr>
              <w:spacing w:before="240" w:after="240"/>
              <w:rPr>
                <w:rFonts w:ascii="Franklin Gothic Book" w:hAnsi="Franklin Gothic Book"/>
              </w:rPr>
            </w:pPr>
            <w:r w:rsidRPr="00E84534">
              <w:rPr>
                <w:rFonts w:ascii="Franklin Gothic Book" w:hAnsi="Franklin Gothic Book"/>
              </w:rPr>
              <w:t xml:space="preserve">Within the framework of the "Social-Ecological Responsibility" </w:t>
            </w:r>
            <w:r w:rsidR="006028C3" w:rsidRPr="00E84534">
              <w:rPr>
                <w:rFonts w:ascii="Franklin Gothic Book" w:hAnsi="Franklin Gothic Book"/>
              </w:rPr>
              <w:t>project</w:t>
            </w:r>
            <w:r w:rsidRPr="00E84534">
              <w:rPr>
                <w:rFonts w:ascii="Franklin Gothic Book" w:hAnsi="Franklin Gothic Book"/>
              </w:rPr>
              <w:t xml:space="preserve">, </w:t>
            </w:r>
            <w:proofErr w:type="spellStart"/>
            <w:r w:rsidRPr="00E84534">
              <w:rPr>
                <w:rFonts w:ascii="Franklin Gothic Book" w:hAnsi="Franklin Gothic Book"/>
              </w:rPr>
              <w:t>Ecolur</w:t>
            </w:r>
            <w:proofErr w:type="spellEnd"/>
            <w:r w:rsidRPr="00E84534">
              <w:rPr>
                <w:rFonts w:ascii="Franklin Gothic Book" w:hAnsi="Franklin Gothic Book"/>
              </w:rPr>
              <w:t xml:space="preserve"> with the NGO partners developed and published a tool-form</w:t>
            </w:r>
            <w:r w:rsidRPr="00E84534">
              <w:rPr>
                <w:rStyle w:val="FootnoteReference"/>
                <w:rFonts w:ascii="Franklin Gothic Book" w:hAnsi="Franklin Gothic Book"/>
              </w:rPr>
              <w:footnoteReference w:id="8"/>
            </w:r>
            <w:r w:rsidRPr="00E84534">
              <w:rPr>
                <w:rFonts w:ascii="Franklin Gothic Book" w:hAnsi="Franklin Gothic Book"/>
              </w:rPr>
              <w:t xml:space="preserve"> for the assessment of the socio-physical and environmental condition of the RA communities </w:t>
            </w:r>
            <w:proofErr w:type="spellStart"/>
            <w:r w:rsidRPr="00E84534">
              <w:rPr>
                <w:rFonts w:ascii="Franklin Gothic Book" w:hAnsi="Franklin Gothic Book"/>
              </w:rPr>
              <w:t>Vardenis</w:t>
            </w:r>
            <w:proofErr w:type="spellEnd"/>
            <w:r w:rsidRPr="00E84534">
              <w:rPr>
                <w:rFonts w:ascii="Franklin Gothic Book" w:hAnsi="Franklin Gothic Book"/>
              </w:rPr>
              <w:t xml:space="preserve">, </w:t>
            </w:r>
            <w:proofErr w:type="spellStart"/>
            <w:r w:rsidRPr="00E84534">
              <w:rPr>
                <w:rFonts w:ascii="Franklin Gothic Book" w:hAnsi="Franklin Gothic Book"/>
              </w:rPr>
              <w:t>Martuni</w:t>
            </w:r>
            <w:proofErr w:type="spellEnd"/>
            <w:r w:rsidR="006028C3" w:rsidRPr="00E84534">
              <w:rPr>
                <w:rFonts w:ascii="Franklin Gothic Book" w:hAnsi="Franklin Gothic Book"/>
              </w:rPr>
              <w:t xml:space="preserve"> of Gegharkunik </w:t>
            </w:r>
            <w:proofErr w:type="spellStart"/>
            <w:r w:rsidR="006028C3" w:rsidRPr="00E84534">
              <w:rPr>
                <w:rFonts w:ascii="Franklin Gothic Book" w:hAnsi="Franklin Gothic Book"/>
              </w:rPr>
              <w:t>Marz</w:t>
            </w:r>
            <w:proofErr w:type="spellEnd"/>
            <w:r w:rsidRPr="00E84534">
              <w:rPr>
                <w:rFonts w:ascii="Franklin Gothic Book" w:hAnsi="Franklin Gothic Book"/>
              </w:rPr>
              <w:t>, Syunik, Goris</w:t>
            </w:r>
            <w:r w:rsidR="006028C3" w:rsidRPr="00E84534">
              <w:rPr>
                <w:rFonts w:ascii="Franklin Gothic Book" w:hAnsi="Franklin Gothic Book"/>
              </w:rPr>
              <w:t xml:space="preserve"> of Syunik, </w:t>
            </w:r>
            <w:proofErr w:type="spellStart"/>
            <w:r w:rsidR="006028C3" w:rsidRPr="00E84534">
              <w:rPr>
                <w:rFonts w:ascii="Franklin Gothic Book" w:hAnsi="Franklin Gothic Book"/>
              </w:rPr>
              <w:t>Ma</w:t>
            </w:r>
            <w:r w:rsidR="00C73919" w:rsidRPr="00E84534">
              <w:rPr>
                <w:rFonts w:ascii="Franklin Gothic Book" w:hAnsi="Franklin Gothic Book"/>
              </w:rPr>
              <w:t>r</w:t>
            </w:r>
            <w:r w:rsidR="006028C3" w:rsidRPr="00E84534">
              <w:rPr>
                <w:rFonts w:ascii="Franklin Gothic Book" w:hAnsi="Franklin Gothic Book"/>
              </w:rPr>
              <w:t>z</w:t>
            </w:r>
            <w:proofErr w:type="spellEnd"/>
            <w:r w:rsidRPr="00E84534">
              <w:rPr>
                <w:rFonts w:ascii="Franklin Gothic Book" w:hAnsi="Franklin Gothic Book"/>
              </w:rPr>
              <w:t xml:space="preserve">, </w:t>
            </w:r>
            <w:proofErr w:type="spellStart"/>
            <w:r w:rsidRPr="00E84534">
              <w:rPr>
                <w:rFonts w:ascii="Franklin Gothic Book" w:hAnsi="Franklin Gothic Book"/>
              </w:rPr>
              <w:t>Akhtala</w:t>
            </w:r>
            <w:proofErr w:type="spellEnd"/>
            <w:r w:rsidRPr="00E84534">
              <w:rPr>
                <w:rFonts w:ascii="Franklin Gothic Book" w:hAnsi="Franklin Gothic Book"/>
              </w:rPr>
              <w:t xml:space="preserve">, </w:t>
            </w:r>
            <w:proofErr w:type="spellStart"/>
            <w:r w:rsidRPr="00E84534">
              <w:rPr>
                <w:rFonts w:ascii="Franklin Gothic Book" w:hAnsi="Franklin Gothic Book"/>
              </w:rPr>
              <w:t>Odzun</w:t>
            </w:r>
            <w:proofErr w:type="spellEnd"/>
            <w:r w:rsidR="006028C3" w:rsidRPr="00E84534">
              <w:rPr>
                <w:rFonts w:ascii="Franklin Gothic Book" w:hAnsi="Franklin Gothic Book"/>
              </w:rPr>
              <w:t xml:space="preserve"> of Lori, </w:t>
            </w:r>
            <w:proofErr w:type="spellStart"/>
            <w:r w:rsidR="006028C3" w:rsidRPr="00E84534">
              <w:rPr>
                <w:rFonts w:ascii="Franklin Gothic Book" w:hAnsi="Franklin Gothic Book"/>
              </w:rPr>
              <w:t>Marz</w:t>
            </w:r>
            <w:proofErr w:type="spellEnd"/>
            <w:r w:rsidRPr="00E84534">
              <w:rPr>
                <w:rFonts w:ascii="Franklin Gothic Book" w:hAnsi="Franklin Gothic Book"/>
              </w:rPr>
              <w:t xml:space="preserve">. There are also data of subsoil users published within the </w:t>
            </w:r>
            <w:r w:rsidR="008155B1" w:rsidRPr="00E84534">
              <w:rPr>
                <w:rFonts w:ascii="Franklin Gothic Book" w:hAnsi="Franklin Gothic Book"/>
              </w:rPr>
              <w:t xml:space="preserve">scope </w:t>
            </w:r>
            <w:r w:rsidRPr="00E84534">
              <w:rPr>
                <w:rFonts w:ascii="Franklin Gothic Book" w:hAnsi="Franklin Gothic Book"/>
              </w:rPr>
              <w:t xml:space="preserve">EITI, obligations </w:t>
            </w:r>
            <w:r w:rsidR="008155B1" w:rsidRPr="00E84534">
              <w:rPr>
                <w:rFonts w:ascii="Franklin Gothic Book" w:hAnsi="Franklin Gothic Book"/>
              </w:rPr>
              <w:t xml:space="preserve">undertaken </w:t>
            </w:r>
            <w:r w:rsidRPr="00E84534">
              <w:rPr>
                <w:rFonts w:ascii="Franklin Gothic Book" w:hAnsi="Franklin Gothic Book"/>
              </w:rPr>
              <w:t>by subsoil use contracts and proposals.</w:t>
            </w:r>
          </w:p>
          <w:p w14:paraId="042CE9E0" w14:textId="715C5D50" w:rsidR="00BA08A4" w:rsidRPr="00E84534" w:rsidRDefault="00007251" w:rsidP="0065706C">
            <w:pPr>
              <w:spacing w:before="240" w:after="240"/>
              <w:rPr>
                <w:rFonts w:ascii="Franklin Gothic Book" w:hAnsi="Franklin Gothic Book"/>
              </w:rPr>
            </w:pPr>
            <w:r w:rsidRPr="00E84534">
              <w:rPr>
                <w:rFonts w:ascii="Franklin Gothic Book" w:hAnsi="Franklin Gothic Book"/>
              </w:rPr>
              <w:t>The members of the EITI MSG civil society constituency presented proposals regarding the legislative drafts. In particular, the constituency opposed the bill to make amendments and additions to the RA Code on Subsoil adopted by the National Assembly on May 25, 2022, disregarding the general public's protest. The Article 55.1</w:t>
            </w:r>
            <w:r w:rsidR="00343289" w:rsidRPr="00E84534">
              <w:rPr>
                <w:rFonts w:ascii="Franklin Gothic Book" w:hAnsi="Franklin Gothic Book"/>
              </w:rPr>
              <w:t xml:space="preserve"> was added to the Code</w:t>
            </w:r>
            <w:r w:rsidRPr="00E84534">
              <w:rPr>
                <w:rFonts w:ascii="Franklin Gothic Book" w:hAnsi="Franklin Gothic Book"/>
              </w:rPr>
              <w:t xml:space="preserve">, which provides the extension of the subsoil use right on the basis of force majeure. Civil disobedience, i.e. various manifestations of protest actions is considered as an insurmountable force among a number of reasons, as a result of which it </w:t>
            </w:r>
            <w:r w:rsidR="00343289" w:rsidRPr="00E84534">
              <w:rPr>
                <w:rFonts w:ascii="Franklin Gothic Book" w:hAnsi="Franklin Gothic Book"/>
              </w:rPr>
              <w:t>has not been</w:t>
            </w:r>
            <w:r w:rsidRPr="00E84534">
              <w:rPr>
                <w:rFonts w:ascii="Franklin Gothic Book" w:hAnsi="Franklin Gothic Book"/>
              </w:rPr>
              <w:t xml:space="preserve"> not possible to organize subsoil use works in the mine.</w:t>
            </w:r>
          </w:p>
          <w:p w14:paraId="0829C4A7" w14:textId="781F30DA" w:rsidR="00007251" w:rsidRPr="00E84534" w:rsidRDefault="00007251" w:rsidP="0065706C">
            <w:pPr>
              <w:spacing w:before="240" w:after="240"/>
              <w:rPr>
                <w:rFonts w:ascii="Franklin Gothic Book" w:hAnsi="Franklin Gothic Book"/>
              </w:rPr>
            </w:pPr>
            <w:r w:rsidRPr="00E84534">
              <w:rPr>
                <w:rFonts w:ascii="Franklin Gothic Book" w:hAnsi="Franklin Gothic Book"/>
              </w:rPr>
              <w:t xml:space="preserve">Civil disobedience against </w:t>
            </w:r>
            <w:r w:rsidR="00B22CC9" w:rsidRPr="00E84534">
              <w:rPr>
                <w:rFonts w:ascii="Franklin Gothic Book" w:hAnsi="Franklin Gothic Book"/>
              </w:rPr>
              <w:t xml:space="preserve">subsoil </w:t>
            </w:r>
            <w:r w:rsidRPr="00E84534">
              <w:rPr>
                <w:rFonts w:ascii="Franklin Gothic Book" w:hAnsi="Franklin Gothic Book"/>
              </w:rPr>
              <w:t xml:space="preserve">use projects was aimed at protecting the rights of human health, a healthy environment, and protecting the living conditions of local residents. Protest actions were and are a way of expressing a position regarding mining projects. If the affected community is against the given project, it defends its rights through peaceful civil disobedience and protest actions, because it has seen that in such cases, the voice of the community's population was not heard by the business and the government in the decision-making process. This legislative change shows that even protests will not be listened to. </w:t>
            </w:r>
            <w:r w:rsidR="00B22CC9" w:rsidRPr="00E84534">
              <w:rPr>
                <w:rFonts w:ascii="Franklin Gothic Book" w:hAnsi="Franklin Gothic Book"/>
              </w:rPr>
              <w:t>The civil society constituency finds that t</w:t>
            </w:r>
            <w:r w:rsidRPr="00E84534">
              <w:rPr>
                <w:rFonts w:ascii="Franklin Gothic Book" w:hAnsi="Franklin Gothic Book"/>
              </w:rPr>
              <w:t xml:space="preserve">his legislative </w:t>
            </w:r>
            <w:r w:rsidR="00B22CC9" w:rsidRPr="00E84534">
              <w:rPr>
                <w:rFonts w:ascii="Franklin Gothic Book" w:hAnsi="Franklin Gothic Book"/>
              </w:rPr>
              <w:t xml:space="preserve">amendment </w:t>
            </w:r>
            <w:r w:rsidRPr="00E84534">
              <w:rPr>
                <w:rFonts w:ascii="Franklin Gothic Book" w:hAnsi="Franklin Gothic Book"/>
              </w:rPr>
              <w:t>is, in fact, a restriction of the public's constitutional right to hold meetings, rallies, marches and demonstrations, as well as the right to participate in decision-making provided for by the Aarhus Convention, and is anti-democratic</w:t>
            </w:r>
            <w:r w:rsidR="00B22CC9" w:rsidRPr="00E84534">
              <w:rPr>
                <w:rFonts w:ascii="Franklin Gothic Book" w:hAnsi="Franklin Gothic Book"/>
              </w:rPr>
              <w:t>.</w:t>
            </w:r>
          </w:p>
          <w:p w14:paraId="69BE315A" w14:textId="77777777" w:rsidR="00026BE3" w:rsidRPr="00E84534" w:rsidRDefault="00FD36DD" w:rsidP="00007251">
            <w:pPr>
              <w:jc w:val="both"/>
              <w:rPr>
                <w:rFonts w:ascii="Franklin Gothic Book" w:hAnsi="Franklin Gothic Book"/>
              </w:rPr>
            </w:pPr>
            <w:hyperlink r:id="rId65">
              <w:r w:rsidR="00007251" w:rsidRPr="00E84534">
                <w:rPr>
                  <w:rFonts w:ascii="Franklin Gothic Book" w:eastAsiaTheme="minorHAnsi" w:hAnsi="Franklin Gothic Book" w:cstheme="minorBidi"/>
                </w:rPr>
                <w:t>https://www.ecolur.org/hy/news/mining/14050/</w:t>
              </w:r>
            </w:hyperlink>
            <w:r w:rsidR="00007251" w:rsidRPr="00E84534">
              <w:rPr>
                <w:rFonts w:ascii="Franklin Gothic Book" w:eastAsiaTheme="minorHAnsi" w:hAnsi="Franklin Gothic Book" w:cstheme="minorBidi"/>
              </w:rPr>
              <w:t>,</w:t>
            </w:r>
          </w:p>
          <w:p w14:paraId="2FD92551" w14:textId="63E665E7" w:rsidR="00BA08A4" w:rsidRPr="00E84534" w:rsidRDefault="0065706C" w:rsidP="00007251">
            <w:pPr>
              <w:jc w:val="both"/>
              <w:rPr>
                <w:rFonts w:ascii="Franklin Gothic Book" w:eastAsiaTheme="minorHAnsi" w:hAnsi="Franklin Gothic Book" w:cstheme="minorBidi"/>
              </w:rPr>
            </w:pPr>
            <w:r>
              <w:rPr>
                <w:rFonts w:ascii="Franklin Gothic Book" w:eastAsiaTheme="minorHAnsi" w:hAnsi="Franklin Gothic Book" w:cstheme="minorBidi"/>
              </w:rPr>
              <w:fldChar w:fldCharType="begin"/>
            </w:r>
            <w:r>
              <w:rPr>
                <w:rFonts w:ascii="Franklin Gothic Book" w:eastAsiaTheme="minorHAnsi" w:hAnsi="Franklin Gothic Book" w:cstheme="minorBidi"/>
              </w:rPr>
              <w:instrText xml:space="preserve"> HYPERLINK "</w:instrText>
            </w:r>
            <w:r w:rsidRPr="00E84534">
              <w:rPr>
                <w:rFonts w:ascii="Franklin Gothic Book" w:eastAsiaTheme="minorHAnsi" w:hAnsi="Franklin Gothic Book" w:cstheme="minorBidi"/>
              </w:rPr>
              <w:instrText>https://www.ecolur.org/hy/news/mining/13934/</w:instrText>
            </w:r>
            <w:r>
              <w:rPr>
                <w:rFonts w:ascii="Franklin Gothic Book" w:eastAsiaTheme="minorHAnsi" w:hAnsi="Franklin Gothic Book" w:cstheme="minorBidi"/>
              </w:rPr>
              <w:instrText xml:space="preserve">" </w:instrText>
            </w:r>
            <w:r>
              <w:rPr>
                <w:rFonts w:ascii="Franklin Gothic Book" w:eastAsiaTheme="minorHAnsi" w:hAnsi="Franklin Gothic Book" w:cstheme="minorBidi"/>
              </w:rPr>
              <w:fldChar w:fldCharType="separate"/>
            </w:r>
            <w:r w:rsidRPr="00D31305">
              <w:rPr>
                <w:rStyle w:val="Hyperlink"/>
                <w:rFonts w:ascii="Franklin Gothic Book" w:eastAsiaTheme="minorHAnsi" w:hAnsi="Franklin Gothic Book" w:cstheme="minorBidi"/>
              </w:rPr>
              <w:t>https://www.ecolur.org/hy/news/mining/13934/</w:t>
            </w:r>
            <w:r>
              <w:rPr>
                <w:rFonts w:ascii="Franklin Gothic Book" w:eastAsiaTheme="minorHAnsi" w:hAnsi="Franklin Gothic Book" w:cstheme="minorBidi"/>
              </w:rPr>
              <w:fldChar w:fldCharType="end"/>
            </w:r>
            <w:r w:rsidR="00007251" w:rsidRPr="00E84534">
              <w:rPr>
                <w:rFonts w:ascii="Franklin Gothic Book" w:eastAsiaTheme="minorHAnsi" w:hAnsi="Franklin Gothic Book" w:cstheme="minorBidi"/>
              </w:rPr>
              <w:t xml:space="preserve"> </w:t>
            </w:r>
          </w:p>
          <w:p w14:paraId="1EB1117B" w14:textId="4EE97C9D" w:rsidR="00B108FA" w:rsidRPr="00E84534" w:rsidRDefault="00007251" w:rsidP="0065706C">
            <w:pPr>
              <w:spacing w:before="240" w:after="240"/>
              <w:rPr>
                <w:rFonts w:ascii="Franklin Gothic Book" w:hAnsi="Franklin Gothic Book"/>
              </w:rPr>
            </w:pPr>
            <w:r w:rsidRPr="00E84534">
              <w:rPr>
                <w:rFonts w:ascii="Franklin Gothic Book" w:hAnsi="Franklin Gothic Book"/>
              </w:rPr>
              <w:t>There were also proposals regarding the draft of the RA Law "On Amendmen</w:t>
            </w:r>
            <w:r w:rsidR="00797598" w:rsidRPr="00E84534">
              <w:rPr>
                <w:rFonts w:ascii="Franklin Gothic Book" w:hAnsi="Franklin Gothic Book"/>
              </w:rPr>
              <w:t xml:space="preserve">ts </w:t>
            </w:r>
            <w:r w:rsidRPr="00E84534">
              <w:rPr>
                <w:rFonts w:ascii="Franklin Gothic Book" w:hAnsi="Franklin Gothic Book"/>
              </w:rPr>
              <w:t xml:space="preserve">to the RA Law on Environmental Impact Assessment and Expertise", regarding the draft of the </w:t>
            </w:r>
            <w:r w:rsidR="00797598" w:rsidRPr="00E84534">
              <w:rPr>
                <w:rFonts w:ascii="Franklin Gothic Book" w:hAnsi="Franklin Gothic Book"/>
              </w:rPr>
              <w:t>D</w:t>
            </w:r>
            <w:r w:rsidRPr="00E84534">
              <w:rPr>
                <w:rFonts w:ascii="Franklin Gothic Book" w:hAnsi="Franklin Gothic Book"/>
              </w:rPr>
              <w:t xml:space="preserve">evelopment </w:t>
            </w:r>
            <w:r w:rsidR="00797598" w:rsidRPr="00E84534">
              <w:rPr>
                <w:rFonts w:ascii="Franklin Gothic Book" w:hAnsi="Franklin Gothic Book"/>
              </w:rPr>
              <w:t>S</w:t>
            </w:r>
            <w:r w:rsidRPr="00E84534">
              <w:rPr>
                <w:rFonts w:ascii="Franklin Gothic Book" w:hAnsi="Franklin Gothic Book"/>
              </w:rPr>
              <w:t>trategy of the</w:t>
            </w:r>
            <w:r w:rsidR="00797598" w:rsidRPr="00E84534">
              <w:rPr>
                <w:rFonts w:ascii="Franklin Gothic Book" w:hAnsi="Franklin Gothic Book"/>
              </w:rPr>
              <w:t xml:space="preserve"> M</w:t>
            </w:r>
            <w:r w:rsidRPr="00E84534">
              <w:rPr>
                <w:rFonts w:ascii="Franklin Gothic Book" w:hAnsi="Franklin Gothic Book"/>
              </w:rPr>
              <w:t xml:space="preserve">ining </w:t>
            </w:r>
            <w:r w:rsidR="00797598" w:rsidRPr="00E84534">
              <w:rPr>
                <w:rFonts w:ascii="Franklin Gothic Book" w:hAnsi="Franklin Gothic Book"/>
              </w:rPr>
              <w:t>I</w:t>
            </w:r>
            <w:r w:rsidRPr="00E84534">
              <w:rPr>
                <w:rFonts w:ascii="Franklin Gothic Book" w:hAnsi="Franklin Gothic Book"/>
              </w:rPr>
              <w:t>ndustry, which were published. Members of the constituency participated in press conferences, were guests of programs presenting exciting issues</w:t>
            </w:r>
            <w:r w:rsidR="007E076C" w:rsidRPr="00E84534">
              <w:rPr>
                <w:rStyle w:val="FootnoteReference"/>
                <w:rFonts w:ascii="Franklin Gothic Book" w:hAnsi="Franklin Gothic Book"/>
              </w:rPr>
              <w:footnoteReference w:id="9"/>
            </w:r>
            <w:r w:rsidRPr="00E84534">
              <w:rPr>
                <w:rFonts w:ascii="Franklin Gothic Book" w:hAnsi="Franklin Gothic Book"/>
              </w:rPr>
              <w:t>.</w:t>
            </w:r>
          </w:p>
          <w:p w14:paraId="4F1F87F7" w14:textId="77777777" w:rsidR="00BA08A4" w:rsidRPr="00E84534" w:rsidRDefault="00BA08A4" w:rsidP="00007251">
            <w:pPr>
              <w:rPr>
                <w:rFonts w:ascii="Franklin Gothic Book" w:hAnsi="Franklin Gothic Book"/>
              </w:rPr>
            </w:pPr>
          </w:p>
          <w:p w14:paraId="49B7CDA2" w14:textId="603AD494" w:rsidR="00BA08A4" w:rsidRPr="00E84534" w:rsidRDefault="00007251" w:rsidP="0065706C">
            <w:pPr>
              <w:spacing w:before="240" w:after="240"/>
              <w:rPr>
                <w:rFonts w:ascii="Franklin Gothic Book" w:hAnsi="Franklin Gothic Book"/>
              </w:rPr>
            </w:pPr>
            <w:r w:rsidRPr="00E84534">
              <w:rPr>
                <w:rFonts w:ascii="Franklin Gothic Book" w:hAnsi="Franklin Gothic Book"/>
              </w:rPr>
              <w:t xml:space="preserve">The constituency has made several proposals during the development stages of Armenia's </w:t>
            </w:r>
            <w:r w:rsidR="003F4FED" w:rsidRPr="00E84534">
              <w:rPr>
                <w:rFonts w:ascii="Franklin Gothic Book" w:hAnsi="Franklin Gothic Book"/>
              </w:rPr>
              <w:t>M</w:t>
            </w:r>
            <w:r w:rsidRPr="00E84534">
              <w:rPr>
                <w:rFonts w:ascii="Franklin Gothic Book" w:hAnsi="Franklin Gothic Book"/>
              </w:rPr>
              <w:t xml:space="preserve">ining </w:t>
            </w:r>
            <w:r w:rsidR="003F4FED" w:rsidRPr="00E84534">
              <w:rPr>
                <w:rFonts w:ascii="Franklin Gothic Book" w:hAnsi="Franklin Gothic Book"/>
              </w:rPr>
              <w:t>I</w:t>
            </w:r>
            <w:r w:rsidRPr="00E84534">
              <w:rPr>
                <w:rFonts w:ascii="Franklin Gothic Book" w:hAnsi="Franklin Gothic Book"/>
              </w:rPr>
              <w:t>ndustry</w:t>
            </w:r>
            <w:r w:rsidR="003F4FED" w:rsidRPr="00E84534">
              <w:rPr>
                <w:rFonts w:ascii="Franklin Gothic Book" w:hAnsi="Franklin Gothic Book"/>
              </w:rPr>
              <w:t xml:space="preserve"> </w:t>
            </w:r>
            <w:proofErr w:type="spellStart"/>
            <w:r w:rsidR="003F4FED" w:rsidRPr="00E84534">
              <w:rPr>
                <w:rFonts w:ascii="Franklin Gothic Book" w:hAnsi="Franklin Gothic Book"/>
              </w:rPr>
              <w:t>Develpoment</w:t>
            </w:r>
            <w:proofErr w:type="spellEnd"/>
            <w:r w:rsidRPr="00E84534">
              <w:rPr>
                <w:rFonts w:ascii="Franklin Gothic Book" w:hAnsi="Franklin Gothic Book"/>
              </w:rPr>
              <w:t xml:space="preserve"> </w:t>
            </w:r>
            <w:r w:rsidR="003F4FED" w:rsidRPr="00E84534">
              <w:rPr>
                <w:rFonts w:ascii="Franklin Gothic Book" w:hAnsi="Franklin Gothic Book"/>
              </w:rPr>
              <w:t>S</w:t>
            </w:r>
            <w:r w:rsidRPr="00E84534">
              <w:rPr>
                <w:rFonts w:ascii="Franklin Gothic Book" w:hAnsi="Franklin Gothic Book"/>
              </w:rPr>
              <w:t xml:space="preserve">trategy project. A number of important recommendations were not taken into account. The constituency made statements about invalidating the RA government's decision on the adoption of the </w:t>
            </w:r>
            <w:r w:rsidR="003F4FED" w:rsidRPr="00E84534">
              <w:rPr>
                <w:rFonts w:ascii="Franklin Gothic Book" w:hAnsi="Franklin Gothic Book"/>
              </w:rPr>
              <w:t>S</w:t>
            </w:r>
            <w:r w:rsidRPr="00E84534">
              <w:rPr>
                <w:rFonts w:ascii="Franklin Gothic Book" w:hAnsi="Franklin Gothic Book"/>
              </w:rPr>
              <w:t>trategy.</w:t>
            </w:r>
          </w:p>
          <w:p w14:paraId="2C16B3CA" w14:textId="3B9768DF" w:rsidR="00BA08A4" w:rsidRPr="00E84534" w:rsidRDefault="00007251" w:rsidP="0065706C">
            <w:pPr>
              <w:spacing w:before="240" w:after="240"/>
              <w:rPr>
                <w:rFonts w:ascii="Franklin Gothic Book" w:hAnsi="Franklin Gothic Book"/>
              </w:rPr>
            </w:pPr>
            <w:proofErr w:type="spellStart"/>
            <w:r w:rsidRPr="00E84534">
              <w:rPr>
                <w:rFonts w:ascii="Franklin Gothic Book" w:hAnsi="Franklin Gothic Book"/>
              </w:rPr>
              <w:t>Transperency</w:t>
            </w:r>
            <w:proofErr w:type="spellEnd"/>
            <w:r w:rsidRPr="00E84534">
              <w:rPr>
                <w:rFonts w:ascii="Franklin Gothic Book" w:hAnsi="Franklin Gothic Book"/>
              </w:rPr>
              <w:t xml:space="preserve"> international AC, together with the Center for Responsible Mining of the American University of Armenia, created an information portal </w:t>
            </w:r>
            <w:hyperlink r:id="rId66" w:history="1">
              <w:r w:rsidR="003F4FED" w:rsidRPr="00E84534">
                <w:rPr>
                  <w:rStyle w:val="Hyperlink"/>
                  <w:rFonts w:ascii="Franklin Gothic Book" w:hAnsi="Franklin Gothic Book"/>
                  <w:color w:val="auto"/>
                </w:rPr>
                <w:t>https://mininginfo.am</w:t>
              </w:r>
            </w:hyperlink>
            <w:r w:rsidR="003F4FED" w:rsidRPr="00E84534">
              <w:rPr>
                <w:rFonts w:ascii="Franklin Gothic Book" w:hAnsi="Franklin Gothic Book"/>
              </w:rPr>
              <w:t xml:space="preserve"> , </w:t>
            </w:r>
            <w:r w:rsidRPr="00E84534">
              <w:rPr>
                <w:rFonts w:ascii="Franklin Gothic Book" w:hAnsi="Franklin Gothic Book"/>
              </w:rPr>
              <w:t>released a series of educational videos</w:t>
            </w:r>
            <w:r w:rsidR="003F4FED" w:rsidRPr="00E84534">
              <w:rPr>
                <w:rStyle w:val="FootnoteReference"/>
                <w:rFonts w:ascii="Franklin Gothic Book" w:hAnsi="Franklin Gothic Book"/>
              </w:rPr>
              <w:footnoteReference w:id="10"/>
            </w:r>
            <w:r w:rsidRPr="00E84534">
              <w:rPr>
                <w:rFonts w:ascii="Franklin Gothic Book" w:hAnsi="Franklin Gothic Book"/>
              </w:rPr>
              <w:t xml:space="preserve"> and organized trainings for members of the MSG, interested representatives of civil society, active groups and individuals operating in </w:t>
            </w:r>
            <w:proofErr w:type="spellStart"/>
            <w:r w:rsidRPr="00E84534">
              <w:rPr>
                <w:rFonts w:ascii="Franklin Gothic Book" w:hAnsi="Franklin Gothic Book"/>
              </w:rPr>
              <w:t>marzes</w:t>
            </w:r>
            <w:proofErr w:type="spellEnd"/>
            <w:r w:rsidRPr="00E84534">
              <w:rPr>
                <w:rFonts w:ascii="Franklin Gothic Book" w:hAnsi="Franklin Gothic Book"/>
              </w:rPr>
              <w:t>, civil youth for centers.</w:t>
            </w:r>
          </w:p>
          <w:p w14:paraId="3C10B546" w14:textId="3A9EF95F" w:rsidR="00007251" w:rsidRPr="00E84534" w:rsidRDefault="00007251" w:rsidP="0065706C">
            <w:pPr>
              <w:spacing w:before="240" w:after="240"/>
              <w:rPr>
                <w:rFonts w:ascii="Franklin Gothic Book" w:hAnsi="Franklin Gothic Book"/>
              </w:rPr>
            </w:pPr>
            <w:r w:rsidRPr="00E84534">
              <w:rPr>
                <w:rFonts w:ascii="Franklin Gothic Book" w:hAnsi="Franklin Gothic Book"/>
              </w:rPr>
              <w:t>Investigative journalists conducted studies on mines</w:t>
            </w:r>
            <w:r w:rsidR="003F4FED" w:rsidRPr="00E84534">
              <w:rPr>
                <w:rStyle w:val="FootnoteReference"/>
                <w:rFonts w:ascii="Franklin Gothic Book" w:hAnsi="Franklin Gothic Book"/>
              </w:rPr>
              <w:footnoteReference w:id="11"/>
            </w:r>
            <w:r w:rsidR="003F4FED" w:rsidRPr="00E84534">
              <w:rPr>
                <w:rFonts w:ascii="Franklin Gothic Book" w:hAnsi="Franklin Gothic Book"/>
              </w:rPr>
              <w:t>.</w:t>
            </w:r>
          </w:p>
          <w:p w14:paraId="032DDD32" w14:textId="02A56E1C" w:rsidR="00007251" w:rsidRPr="00E84534" w:rsidRDefault="00007251" w:rsidP="0065706C">
            <w:pPr>
              <w:spacing w:before="240" w:after="240"/>
              <w:rPr>
                <w:rFonts w:ascii="Franklin Gothic Book" w:hAnsi="Franklin Gothic Book"/>
              </w:rPr>
            </w:pPr>
            <w:r w:rsidRPr="00E84534">
              <w:rPr>
                <w:rFonts w:ascii="Franklin Gothic Book" w:hAnsi="Franklin Gothic Book"/>
              </w:rPr>
              <w:t>Representatives of the civil society participated in the conferences dedicated to the three national reports of the EITI, where they took part in panel discussions.</w:t>
            </w:r>
          </w:p>
          <w:p w14:paraId="4DE3BA26" w14:textId="4141450A" w:rsidR="00007251" w:rsidRPr="00E84534" w:rsidRDefault="00FD36DD" w:rsidP="0065706C">
            <w:pPr>
              <w:spacing w:before="240" w:after="240"/>
              <w:rPr>
                <w:rFonts w:ascii="Franklin Gothic Book" w:eastAsia="GHEA Grapalat" w:hAnsi="Franklin Gothic Book" w:cs="GHEA Grapalat"/>
              </w:rPr>
            </w:pPr>
            <w:hyperlink r:id="rId67" w:history="1">
              <w:r w:rsidR="00026BE3" w:rsidRPr="00E84534">
                <w:rPr>
                  <w:rStyle w:val="Hyperlink"/>
                  <w:rFonts w:ascii="Franklin Gothic Book" w:hAnsi="Franklin Gothic Book"/>
                  <w:color w:val="auto"/>
                </w:rPr>
                <w:t>EITI  conference</w:t>
              </w:r>
            </w:hyperlink>
            <w:r w:rsidR="00026BE3" w:rsidRPr="00E84534">
              <w:rPr>
                <w:rFonts w:ascii="Franklin Gothic Book" w:hAnsi="Franklin Gothic Book"/>
              </w:rPr>
              <w:t xml:space="preserve"> dated 14.09.2020</w:t>
            </w:r>
          </w:p>
          <w:p w14:paraId="346934A6" w14:textId="77777777" w:rsidR="00007251" w:rsidRPr="00E84534" w:rsidRDefault="00FD36DD" w:rsidP="00007251">
            <w:pPr>
              <w:jc w:val="both"/>
              <w:rPr>
                <w:rFonts w:ascii="Franklin Gothic Book" w:eastAsia="GHEA Grapalat" w:hAnsi="Franklin Gothic Book" w:cs="GHEA Grapalat"/>
              </w:rPr>
            </w:pPr>
            <w:hyperlink r:id="rId68">
              <w:r w:rsidR="00007251" w:rsidRPr="00E84534">
                <w:rPr>
                  <w:rFonts w:ascii="Franklin Gothic Book" w:eastAsia="GHEA Grapalat" w:hAnsi="Franklin Gothic Book" w:cs="GHEA Grapalat"/>
                  <w:u w:val="single"/>
                </w:rPr>
                <w:t>https://www.ecolur.org/hy/news/mining/14568/</w:t>
              </w:r>
            </w:hyperlink>
            <w:r w:rsidR="00007251" w:rsidRPr="00E84534">
              <w:rPr>
                <w:rFonts w:ascii="Franklin Gothic Book" w:eastAsia="GHEA Grapalat" w:hAnsi="Franklin Gothic Book" w:cs="GHEA Grapalat"/>
              </w:rPr>
              <w:t xml:space="preserve"> </w:t>
            </w:r>
          </w:p>
          <w:p w14:paraId="69815EA3" w14:textId="77777777" w:rsidR="00026BE3" w:rsidRPr="00E84534" w:rsidRDefault="00026BE3" w:rsidP="0065706C">
            <w:pPr>
              <w:spacing w:before="240" w:after="240"/>
              <w:rPr>
                <w:rFonts w:ascii="Franklin Gothic Book" w:hAnsi="Franklin Gothic Book"/>
              </w:rPr>
            </w:pPr>
            <w:r w:rsidRPr="00E84534">
              <w:rPr>
                <w:rFonts w:ascii="Franklin Gothic Book" w:hAnsi="Franklin Gothic Book"/>
              </w:rPr>
              <w:t>EITI  conference dated 23.07.2021</w:t>
            </w:r>
          </w:p>
          <w:p w14:paraId="2CCBA0DC" w14:textId="77777777" w:rsidR="00007251" w:rsidRPr="00E84534" w:rsidRDefault="00FD36DD" w:rsidP="00007251">
            <w:pPr>
              <w:jc w:val="both"/>
              <w:rPr>
                <w:rFonts w:ascii="Franklin Gothic Book" w:eastAsia="GHEA Grapalat" w:hAnsi="Franklin Gothic Book" w:cs="GHEA Grapalat"/>
              </w:rPr>
            </w:pPr>
            <w:hyperlink r:id="rId69">
              <w:r w:rsidR="00007251" w:rsidRPr="00E84534">
                <w:rPr>
                  <w:rFonts w:ascii="Franklin Gothic Book" w:eastAsia="GHEA Grapalat" w:hAnsi="Franklin Gothic Book" w:cs="GHEA Grapalat"/>
                  <w:u w:val="single"/>
                </w:rPr>
                <w:t>https://www.ecolur.org/hy/news/mining/13340/</w:t>
              </w:r>
            </w:hyperlink>
            <w:r w:rsidR="00007251" w:rsidRPr="00E84534">
              <w:rPr>
                <w:rFonts w:ascii="Franklin Gothic Book" w:eastAsia="GHEA Grapalat" w:hAnsi="Franklin Gothic Book" w:cs="GHEA Grapalat"/>
              </w:rPr>
              <w:t xml:space="preserve"> </w:t>
            </w:r>
          </w:p>
          <w:p w14:paraId="2D8723AE" w14:textId="37A076EA" w:rsidR="00026BE3" w:rsidRPr="00E84534" w:rsidRDefault="00FD36DD" w:rsidP="0065706C">
            <w:pPr>
              <w:spacing w:before="240" w:after="240"/>
              <w:rPr>
                <w:rFonts w:ascii="Franklin Gothic Book" w:eastAsia="GHEA Grapalat" w:hAnsi="Franklin Gothic Book" w:cs="GHEA Grapalat"/>
              </w:rPr>
            </w:pPr>
            <w:hyperlink r:id="rId70" w:history="1">
              <w:r w:rsidR="00026BE3" w:rsidRPr="00E84534">
                <w:rPr>
                  <w:rFonts w:ascii="Franklin Gothic Book" w:eastAsia="GHEA Grapalat" w:hAnsi="Franklin Gothic Book" w:cs="GHEA Grapalat"/>
                </w:rPr>
                <w:t xml:space="preserve">EITI  conference </w:t>
              </w:r>
              <w:r w:rsidR="00026BE3" w:rsidRPr="00E84534">
                <w:rPr>
                  <w:rFonts w:ascii="Franklin Gothic Book" w:eastAsia="GHEA Grapalat" w:hAnsi="Franklin Gothic Book" w:cs="GHEA Grapalat"/>
                </w:rPr>
                <w:t>d</w:t>
              </w:r>
              <w:r w:rsidR="00026BE3" w:rsidRPr="00E84534">
                <w:rPr>
                  <w:rFonts w:ascii="Franklin Gothic Book" w:eastAsia="GHEA Grapalat" w:hAnsi="Franklin Gothic Book" w:cs="GHEA Grapalat"/>
                </w:rPr>
                <w:t>ated 14.09.20220</w:t>
              </w:r>
            </w:hyperlink>
          </w:p>
          <w:p w14:paraId="18630E27" w14:textId="3B61ABA7" w:rsidR="00B108FA" w:rsidRPr="00E84534" w:rsidRDefault="00FD36DD" w:rsidP="00DB4D22">
            <w:pPr>
              <w:jc w:val="both"/>
              <w:rPr>
                <w:rFonts w:ascii="Franklin Gothic Book" w:hAnsi="Franklin Gothic Book"/>
              </w:rPr>
            </w:pPr>
            <w:hyperlink r:id="rId71">
              <w:r w:rsidR="00007251" w:rsidRPr="00E84534">
                <w:rPr>
                  <w:rFonts w:ascii="Franklin Gothic Book" w:eastAsia="GHEA Grapalat" w:hAnsi="Franklin Gothic Book" w:cs="GHEA Grapalat"/>
                  <w:u w:val="single"/>
                </w:rPr>
                <w:t>https://www.ecolur.org/hy/news/officials/12716/</w:t>
              </w:r>
            </w:hyperlink>
          </w:p>
        </w:tc>
      </w:tr>
    </w:tbl>
    <w:p w14:paraId="7AB8C865" w14:textId="77777777" w:rsidR="00B108FA" w:rsidRPr="00DB4D22" w:rsidRDefault="00B108FA" w:rsidP="00B108FA">
      <w:pPr>
        <w:rPr>
          <w:rFonts w:ascii="Franklin Gothic Book" w:hAnsi="Franklin Gothic Book"/>
        </w:rPr>
      </w:pPr>
    </w:p>
    <w:p w14:paraId="1EE313F1" w14:textId="6748D66B" w:rsidR="00B108FA" w:rsidRPr="00DB4D22" w:rsidRDefault="0065706C" w:rsidP="0065706C">
      <w:pPr>
        <w:pStyle w:val="Heading2"/>
        <w:tabs>
          <w:tab w:val="clear" w:pos="567"/>
          <w:tab w:val="num" w:pos="0"/>
        </w:tabs>
        <w:ind w:left="578"/>
      </w:pPr>
      <w:r>
        <w:tab/>
      </w:r>
      <w:bookmarkStart w:id="22" w:name="_Toc139206232"/>
      <w:r w:rsidR="00B108FA" w:rsidRPr="00DB4D22">
        <w:t>Obstacles to participation</w:t>
      </w:r>
      <w:bookmarkEnd w:id="22"/>
    </w:p>
    <w:p w14:paraId="0880D03B" w14:textId="37070AD7" w:rsidR="00B108FA" w:rsidRPr="0065706C" w:rsidRDefault="006D2988" w:rsidP="0065706C">
      <w:pPr>
        <w:spacing w:before="240" w:after="240"/>
        <w:ind w:left="567"/>
        <w:rPr>
          <w:rFonts w:ascii="Franklin Gothic Book" w:hAnsi="Franklin Gothic Book"/>
          <w:sz w:val="22"/>
          <w:szCs w:val="22"/>
        </w:rPr>
      </w:pPr>
      <w:r w:rsidRPr="0065706C">
        <w:rPr>
          <w:rFonts w:ascii="Franklin Gothic Book" w:hAnsi="Franklin Gothic Book"/>
          <w:b/>
          <w:bCs/>
          <w:sz w:val="22"/>
          <w:szCs w:val="22"/>
        </w:rPr>
        <w:t xml:space="preserve">6. </w:t>
      </w:r>
      <w:r w:rsidR="00B108FA" w:rsidRPr="0065706C">
        <w:rPr>
          <w:rFonts w:ascii="Franklin Gothic Book" w:hAnsi="Franklin Gothic Book"/>
          <w:b/>
          <w:bCs/>
          <w:sz w:val="22"/>
          <w:szCs w:val="22"/>
        </w:rPr>
        <w:t xml:space="preserve">If civil society representatives have experienced any obstacles to participation in the EITI, including the use of publicly available extractive sector data, please describe and specify these obstacles below or convey your concerns directly to the Validation team </w:t>
      </w:r>
      <w:r w:rsidR="002B1054" w:rsidRPr="0065706C">
        <w:rPr>
          <w:rFonts w:ascii="Franklin Gothic Book" w:hAnsi="Franklin Gothic Book"/>
          <w:b/>
          <w:bCs/>
          <w:sz w:val="22"/>
          <w:szCs w:val="22"/>
        </w:rPr>
        <w:t>(</w:t>
      </w:r>
      <w:hyperlink r:id="rId72" w:history="1">
        <w:r w:rsidR="002B1054" w:rsidRPr="0065706C">
          <w:rPr>
            <w:rStyle w:val="Hyperlink"/>
            <w:rFonts w:ascii="Franklin Gothic Book" w:hAnsi="Franklin Gothic Book"/>
            <w:b/>
            <w:bCs/>
            <w:color w:val="auto"/>
            <w:sz w:val="22"/>
            <w:szCs w:val="22"/>
          </w:rPr>
          <w:t>disclosure@eiti.org</w:t>
        </w:r>
      </w:hyperlink>
      <w:r w:rsidR="002B1054" w:rsidRPr="0065706C">
        <w:rPr>
          <w:rFonts w:ascii="Franklin Gothic Book" w:hAnsi="Franklin Gothic Book"/>
          <w:b/>
          <w:bCs/>
          <w:sz w:val="22"/>
          <w:szCs w:val="22"/>
        </w:rPr>
        <w:t>)</w:t>
      </w:r>
      <w:r w:rsidR="002B1054" w:rsidRPr="0065706C">
        <w:rPr>
          <w:rFonts w:ascii="Franklin Gothic Book" w:hAnsi="Franklin Gothic Book"/>
          <w:i/>
          <w:iCs/>
          <w:sz w:val="22"/>
          <w:szCs w:val="22"/>
        </w:rPr>
        <w:t xml:space="preserve"> </w:t>
      </w:r>
      <w:r w:rsidR="00B108FA" w:rsidRPr="0065706C">
        <w:rPr>
          <w:rFonts w:ascii="Franklin Gothic Book" w:hAnsi="Franklin Gothic Book"/>
          <w:b/>
          <w:bCs/>
          <w:sz w:val="22"/>
          <w:szCs w:val="22"/>
        </w:rPr>
        <w:t>by the commencement of the Validation.</w:t>
      </w:r>
      <w:r w:rsidR="00B108FA" w:rsidRPr="0065706C">
        <w:rPr>
          <w:rFonts w:ascii="Franklin Gothic Book" w:hAnsi="Franklin Gothic Book"/>
          <w:sz w:val="22"/>
          <w:szCs w:val="22"/>
        </w:rPr>
        <w:t xml:space="preserve"> </w:t>
      </w:r>
    </w:p>
    <w:p w14:paraId="50C12C71" w14:textId="03E02C0D" w:rsidR="00B108FA" w:rsidRPr="00DB4D22" w:rsidRDefault="00B108FA" w:rsidP="0065706C">
      <w:pPr>
        <w:spacing w:before="240" w:after="240"/>
        <w:ind w:left="567"/>
        <w:rPr>
          <w:rFonts w:ascii="Franklin Gothic Book" w:hAnsi="Franklin Gothic Book"/>
        </w:rPr>
      </w:pPr>
      <w:r w:rsidRPr="00DB4D22">
        <w:rPr>
          <w:rFonts w:ascii="Franklin Gothic Book" w:hAnsi="Franklin Gothic Book"/>
        </w:rPr>
        <w:lastRenderedPageBreak/>
        <w:t xml:space="preserve">The </w:t>
      </w:r>
      <w:hyperlink r:id="rId73" w:history="1">
        <w:r w:rsidRPr="00DB4D22">
          <w:rPr>
            <w:rStyle w:val="Hyperlink"/>
            <w:rFonts w:ascii="Franklin Gothic Book" w:hAnsi="Franklin Gothic Book"/>
            <w:color w:val="auto"/>
          </w:rPr>
          <w:t>EITI’s civil society protocol</w:t>
        </w:r>
      </w:hyperlink>
      <w:r w:rsidRPr="00DB4D22">
        <w:rPr>
          <w:rFonts w:ascii="Franklin Gothic Book" w:hAnsi="Franklin Gothic Book"/>
        </w:rPr>
        <w:t xml:space="preserve"> requires that the government </w:t>
      </w:r>
      <w:r w:rsidRPr="0065706C">
        <w:rPr>
          <w:rFonts w:ascii="Franklin Gothic Book" w:eastAsia="Cambria" w:hAnsi="Franklin Gothic Book" w:cs="Arial"/>
          <w:sz w:val="22"/>
        </w:rPr>
        <w:t>ensures</w:t>
      </w:r>
      <w:r w:rsidRPr="00DB4D22">
        <w:rPr>
          <w:rFonts w:ascii="Franklin Gothic Book" w:hAnsi="Franklin Gothic Book"/>
        </w:rPr>
        <w:t xml:space="preserve"> an enabling environment for civil society engagement in the EITI. </w:t>
      </w:r>
      <w:r w:rsidRPr="00DB4D22">
        <w:rPr>
          <w:rFonts w:ascii="Franklin Gothic Book" w:hAnsi="Franklin Gothic Book" w:cstheme="minorHAnsi"/>
          <w:lang w:eastAsia="en-GB"/>
        </w:rPr>
        <w:t>Any concerns related to potential breaches of the protocol should be accompanied with a description of the related incident, including its timing, actors involved and the link to the EITI process. If available, supporting documentation should be provided.</w:t>
      </w:r>
      <w:r w:rsidRPr="00DB4D22">
        <w:rPr>
          <w:rFonts w:ascii="Franklin Gothic Book" w:hAnsi="Franklin Gothic Book"/>
        </w:rPr>
        <w:t xml:space="preserve"> Requests for confidentiality will be respected. </w:t>
      </w:r>
    </w:p>
    <w:p w14:paraId="1DD2D00E" w14:textId="0D07715B" w:rsidR="00B108FA" w:rsidRDefault="00B108FA" w:rsidP="0065706C">
      <w:pPr>
        <w:spacing w:before="240" w:after="240"/>
        <w:ind w:left="567"/>
        <w:rPr>
          <w:rFonts w:ascii="Franklin Gothic Book" w:hAnsi="Franklin Gothic Book" w:cstheme="minorHAnsi"/>
          <w:lang w:eastAsia="en-GB"/>
        </w:rPr>
      </w:pPr>
      <w:r w:rsidRPr="00DB4D22">
        <w:rPr>
          <w:rFonts w:ascii="Franklin Gothic Book" w:hAnsi="Franklin Gothic Book" w:cstheme="minorHAnsi"/>
          <w:lang w:eastAsia="en-GB"/>
        </w:rPr>
        <w:t xml:space="preserve">For purposes of Validation, ‘civil society representatives’ refer to civil society representatives who are substantively involved in the EITI process, including but not limited to members of the multi-stakeholder group. The ‘EITI </w:t>
      </w:r>
      <w:r w:rsidRPr="0065706C">
        <w:rPr>
          <w:rFonts w:ascii="Franklin Gothic Book" w:eastAsia="Cambria" w:hAnsi="Franklin Gothic Book" w:cstheme="minorHAnsi"/>
          <w:sz w:val="22"/>
          <w:lang w:eastAsia="en-GB"/>
        </w:rPr>
        <w:t>process’</w:t>
      </w:r>
      <w:r w:rsidRPr="00DB4D22">
        <w:rPr>
          <w:rFonts w:ascii="Franklin Gothic Book" w:hAnsi="Franklin Gothic Book" w:cstheme="minorHAnsi"/>
          <w:lang w:eastAsia="en-GB"/>
        </w:rPr>
        <w:t xml:space="preserve"> refers to activities related to preparing for EITI sign-up; MSG meetings; CSO constituency side-meetings on EITI, including interactions with MSG representatives; producing EITI Reports; producing materials or conducting analysis on EITI Reports; expressing views related to EITI activities; and expressing views related to natural resource governance.</w:t>
      </w:r>
    </w:p>
    <w:p w14:paraId="71945F43" w14:textId="77777777" w:rsidR="00BA08A4" w:rsidRPr="00DB4D22" w:rsidRDefault="00BA08A4" w:rsidP="00DB4D22">
      <w:pPr>
        <w:ind w:left="567" w:right="1044"/>
        <w:rPr>
          <w:rFonts w:ascii="Franklin Gothic Book" w:hAnsi="Franklin Gothic Book"/>
        </w:rPr>
      </w:pPr>
    </w:p>
    <w:tbl>
      <w:tblPr>
        <w:tblStyle w:val="TableGrid"/>
        <w:tblW w:w="0" w:type="auto"/>
        <w:tblInd w:w="544" w:type="dxa"/>
        <w:tblLook w:val="04A0" w:firstRow="1" w:lastRow="0" w:firstColumn="1" w:lastColumn="0" w:noHBand="0" w:noVBand="1"/>
      </w:tblPr>
      <w:tblGrid>
        <w:gridCol w:w="4531"/>
        <w:gridCol w:w="4531"/>
      </w:tblGrid>
      <w:tr w:rsidR="00DA1154" w:rsidRPr="00F2201A" w14:paraId="7873E243" w14:textId="77777777" w:rsidTr="00B55B80">
        <w:tc>
          <w:tcPr>
            <w:tcW w:w="4531" w:type="dxa"/>
            <w:shd w:val="clear" w:color="auto" w:fill="E7E6E6" w:themeFill="background2"/>
          </w:tcPr>
          <w:p w14:paraId="3B847D3B" w14:textId="77777777" w:rsidR="00B108FA" w:rsidRPr="0065706C" w:rsidRDefault="00B108FA" w:rsidP="0065706C">
            <w:pPr>
              <w:spacing w:before="240" w:after="240"/>
              <w:rPr>
                <w:rFonts w:ascii="Franklin Gothic Book" w:eastAsiaTheme="minorHAnsi" w:hAnsi="Franklin Gothic Book" w:cstheme="minorBidi"/>
                <w:sz w:val="22"/>
              </w:rPr>
            </w:pPr>
            <w:r w:rsidRPr="0065706C">
              <w:rPr>
                <w:rFonts w:ascii="Franklin Gothic Book" w:eastAsiaTheme="minorHAnsi" w:hAnsi="Franklin Gothic Book" w:cstheme="minorBidi"/>
                <w:sz w:val="22"/>
              </w:rPr>
              <w:t>Provision of the EITI civil society protocol</w:t>
            </w:r>
          </w:p>
        </w:tc>
        <w:tc>
          <w:tcPr>
            <w:tcW w:w="4531" w:type="dxa"/>
            <w:shd w:val="clear" w:color="auto" w:fill="E7E6E6" w:themeFill="background2"/>
          </w:tcPr>
          <w:p w14:paraId="64C51999" w14:textId="77777777" w:rsidR="00B108FA" w:rsidRPr="0065706C" w:rsidRDefault="00B108FA" w:rsidP="0065706C">
            <w:pPr>
              <w:spacing w:before="240" w:after="240"/>
              <w:rPr>
                <w:rFonts w:ascii="Franklin Gothic Book" w:eastAsiaTheme="minorHAnsi" w:hAnsi="Franklin Gothic Book" w:cstheme="minorBidi"/>
                <w:sz w:val="22"/>
              </w:rPr>
            </w:pPr>
            <w:r w:rsidRPr="0065706C">
              <w:rPr>
                <w:rFonts w:ascii="Franklin Gothic Book" w:eastAsiaTheme="minorHAnsi" w:hAnsi="Franklin Gothic Book" w:cstheme="minorBidi"/>
                <w:sz w:val="22"/>
              </w:rPr>
              <w:t>Potential breach identified in the period under review and accompanying evidence</w:t>
            </w:r>
          </w:p>
        </w:tc>
      </w:tr>
      <w:tr w:rsidR="00DA1154" w:rsidRPr="00F2201A" w14:paraId="72E95986" w14:textId="77777777" w:rsidTr="00B55B80">
        <w:tc>
          <w:tcPr>
            <w:tcW w:w="4531" w:type="dxa"/>
          </w:tcPr>
          <w:p w14:paraId="10BC22D2" w14:textId="77777777" w:rsidR="00B108FA" w:rsidRPr="0065706C" w:rsidRDefault="00B108FA" w:rsidP="0065706C">
            <w:pPr>
              <w:spacing w:before="240" w:after="240"/>
              <w:rPr>
                <w:rFonts w:ascii="Franklin Gothic Book" w:eastAsiaTheme="minorHAnsi" w:hAnsi="Franklin Gothic Book" w:cstheme="minorBidi"/>
                <w:sz w:val="22"/>
              </w:rPr>
            </w:pPr>
            <w:r w:rsidRPr="0065706C">
              <w:rPr>
                <w:rFonts w:ascii="Franklin Gothic Book" w:eastAsiaTheme="minorHAnsi" w:hAnsi="Franklin Gothic Book" w:cstheme="minorBidi"/>
                <w:sz w:val="22"/>
              </w:rPr>
              <w:t>2.1 Expression: Civil society representatives are able to engage in public debate related to the EITI process and express opinions about the EITI process without restraint, coercion or reprisal.</w:t>
            </w:r>
          </w:p>
        </w:tc>
        <w:tc>
          <w:tcPr>
            <w:tcW w:w="4531" w:type="dxa"/>
          </w:tcPr>
          <w:p w14:paraId="1C909D25" w14:textId="223D26CA" w:rsidR="00B108FA" w:rsidRPr="0065706C" w:rsidRDefault="00C65B36" w:rsidP="0065706C">
            <w:pPr>
              <w:spacing w:before="240" w:after="240"/>
              <w:rPr>
                <w:rFonts w:ascii="Franklin Gothic Book" w:hAnsi="Franklin Gothic Book"/>
              </w:rPr>
            </w:pPr>
            <w:r w:rsidRPr="0065706C">
              <w:rPr>
                <w:rFonts w:ascii="Franklin Gothic Book" w:hAnsi="Franklin Gothic Book"/>
              </w:rPr>
              <w:t xml:space="preserve">Civil society representatives have, where appropriate, raised issues of concern without restriction or reprisal. Another question is how far they have been taken into account by </w:t>
            </w:r>
            <w:r w:rsidR="00B55B80" w:rsidRPr="0065706C">
              <w:rPr>
                <w:rFonts w:ascii="Franklin Gothic Book" w:hAnsi="Franklin Gothic Book"/>
              </w:rPr>
              <w:t>particular agencies</w:t>
            </w:r>
            <w:r w:rsidRPr="0065706C">
              <w:rPr>
                <w:rFonts w:ascii="Franklin Gothic Book" w:hAnsi="Franklin Gothic Book"/>
              </w:rPr>
              <w:t xml:space="preserve"> outside the MSG. The MSG adopted all decisions by consensus.</w:t>
            </w:r>
          </w:p>
        </w:tc>
      </w:tr>
      <w:tr w:rsidR="00DA1154" w:rsidRPr="00F2201A" w14:paraId="26ACBACA" w14:textId="77777777" w:rsidTr="00B55B80">
        <w:tc>
          <w:tcPr>
            <w:tcW w:w="4531" w:type="dxa"/>
          </w:tcPr>
          <w:p w14:paraId="7D1C55A6" w14:textId="77777777" w:rsidR="00B108FA" w:rsidRPr="0065706C" w:rsidRDefault="00B108FA" w:rsidP="0065706C">
            <w:pPr>
              <w:spacing w:before="240" w:after="240"/>
              <w:rPr>
                <w:rFonts w:ascii="Franklin Gothic Book" w:eastAsiaTheme="minorHAnsi" w:hAnsi="Franklin Gothic Book" w:cstheme="minorBidi"/>
                <w:sz w:val="22"/>
              </w:rPr>
            </w:pPr>
            <w:r w:rsidRPr="0065706C">
              <w:rPr>
                <w:rFonts w:ascii="Franklin Gothic Book" w:eastAsiaTheme="minorHAnsi" w:hAnsi="Franklin Gothic Book" w:cstheme="minorBidi"/>
                <w:sz w:val="22"/>
              </w:rPr>
              <w:t>2.2 Operation: Civil society representatives are able to operate freely in relation to the EITI process.</w:t>
            </w:r>
          </w:p>
        </w:tc>
        <w:tc>
          <w:tcPr>
            <w:tcW w:w="4531" w:type="dxa"/>
          </w:tcPr>
          <w:p w14:paraId="430EB7C4" w14:textId="3C658F30" w:rsidR="00B108FA" w:rsidRPr="0065706C" w:rsidRDefault="00C65B36" w:rsidP="0065706C">
            <w:pPr>
              <w:spacing w:before="240" w:after="240"/>
              <w:rPr>
                <w:rFonts w:ascii="Franklin Gothic Book" w:hAnsi="Franklin Gothic Book"/>
              </w:rPr>
            </w:pPr>
            <w:r w:rsidRPr="0065706C">
              <w:rPr>
                <w:rFonts w:ascii="Franklin Gothic Book" w:hAnsi="Franklin Gothic Book"/>
              </w:rPr>
              <w:t xml:space="preserve">Civil society constituency proposed to convene a meeting of the MSG to discuss the development the Mining </w:t>
            </w:r>
            <w:r w:rsidR="00E63B97" w:rsidRPr="0065706C">
              <w:rPr>
                <w:rFonts w:ascii="Franklin Gothic Book" w:hAnsi="Franklin Gothic Book"/>
              </w:rPr>
              <w:t>I</w:t>
            </w:r>
            <w:r w:rsidRPr="0065706C">
              <w:rPr>
                <w:rFonts w:ascii="Franklin Gothic Book" w:hAnsi="Franklin Gothic Book"/>
              </w:rPr>
              <w:t>ndustry</w:t>
            </w:r>
            <w:r w:rsidR="00E63B97" w:rsidRPr="0065706C">
              <w:rPr>
                <w:rFonts w:ascii="Franklin Gothic Book" w:hAnsi="Franklin Gothic Book"/>
              </w:rPr>
              <w:t xml:space="preserve"> Strategy</w:t>
            </w:r>
            <w:r w:rsidRPr="0065706C">
              <w:rPr>
                <w:rFonts w:ascii="Franklin Gothic Book" w:hAnsi="Franklin Gothic Book"/>
              </w:rPr>
              <w:t>, including specialists from the civil society. However, the meeting of the MSG was not held.</w:t>
            </w:r>
          </w:p>
        </w:tc>
      </w:tr>
      <w:tr w:rsidR="00DA1154" w:rsidRPr="00F2201A" w14:paraId="161A8A11" w14:textId="77777777" w:rsidTr="00B55B80">
        <w:tc>
          <w:tcPr>
            <w:tcW w:w="4531" w:type="dxa"/>
          </w:tcPr>
          <w:p w14:paraId="4B869007" w14:textId="77777777" w:rsidR="00B108FA" w:rsidRPr="0065706C" w:rsidRDefault="00B108FA" w:rsidP="0065706C">
            <w:pPr>
              <w:spacing w:before="240" w:after="240"/>
              <w:rPr>
                <w:rFonts w:ascii="Franklin Gothic Book" w:eastAsiaTheme="minorHAnsi" w:hAnsi="Franklin Gothic Book" w:cstheme="minorBidi"/>
                <w:sz w:val="22"/>
              </w:rPr>
            </w:pPr>
            <w:r w:rsidRPr="0065706C">
              <w:rPr>
                <w:rFonts w:ascii="Franklin Gothic Book" w:eastAsiaTheme="minorHAnsi" w:hAnsi="Franklin Gothic Book" w:cstheme="minorBidi"/>
                <w:sz w:val="22"/>
              </w:rPr>
              <w:t>2.3 Association: Civil society representatives are able to communicate and cooperate with each other regarding the EITI process.</w:t>
            </w:r>
          </w:p>
        </w:tc>
        <w:tc>
          <w:tcPr>
            <w:tcW w:w="4531" w:type="dxa"/>
          </w:tcPr>
          <w:p w14:paraId="045042AD" w14:textId="42FA4539" w:rsidR="00B108FA" w:rsidRPr="0065706C" w:rsidRDefault="00C65B36" w:rsidP="0065706C">
            <w:pPr>
              <w:spacing w:before="240" w:after="240"/>
              <w:rPr>
                <w:rFonts w:ascii="Franklin Gothic Book" w:hAnsi="Franklin Gothic Book"/>
              </w:rPr>
            </w:pPr>
            <w:r w:rsidRPr="0065706C">
              <w:rPr>
                <w:rFonts w:ascii="Franklin Gothic Book" w:hAnsi="Franklin Gothic Book"/>
              </w:rPr>
              <w:t>Yes</w:t>
            </w:r>
          </w:p>
        </w:tc>
      </w:tr>
      <w:tr w:rsidR="00DA1154" w:rsidRPr="00F2201A" w14:paraId="57FC1B38" w14:textId="77777777" w:rsidTr="00B55B80">
        <w:tc>
          <w:tcPr>
            <w:tcW w:w="4531" w:type="dxa"/>
          </w:tcPr>
          <w:p w14:paraId="132F6FE4" w14:textId="77777777" w:rsidR="00B108FA" w:rsidRPr="0065706C" w:rsidRDefault="00B108FA" w:rsidP="0065706C">
            <w:pPr>
              <w:spacing w:before="240" w:after="240"/>
              <w:rPr>
                <w:rFonts w:ascii="Franklin Gothic Book" w:eastAsiaTheme="minorHAnsi" w:hAnsi="Franklin Gothic Book" w:cstheme="minorBidi"/>
                <w:sz w:val="22"/>
              </w:rPr>
            </w:pPr>
            <w:r w:rsidRPr="0065706C">
              <w:rPr>
                <w:rFonts w:ascii="Franklin Gothic Book" w:eastAsiaTheme="minorHAnsi" w:hAnsi="Franklin Gothic Book" w:cstheme="minorBidi"/>
                <w:sz w:val="22"/>
              </w:rPr>
              <w:t>2.4 Engagement: Civil society representatives are able to be fully, actively and effectively engaged in the design, implementation, monitoring and evaluation of the EITI process.</w:t>
            </w:r>
          </w:p>
        </w:tc>
        <w:tc>
          <w:tcPr>
            <w:tcW w:w="4531" w:type="dxa"/>
          </w:tcPr>
          <w:p w14:paraId="50F525D2" w14:textId="77777777" w:rsidR="00C65B36" w:rsidRPr="0065706C" w:rsidRDefault="00C65B36" w:rsidP="0065706C">
            <w:pPr>
              <w:spacing w:before="240" w:after="240"/>
              <w:rPr>
                <w:rFonts w:ascii="Franklin Gothic Book" w:hAnsi="Franklin Gothic Book"/>
              </w:rPr>
            </w:pPr>
            <w:r w:rsidRPr="0065706C">
              <w:rPr>
                <w:rFonts w:ascii="Franklin Gothic Book" w:hAnsi="Franklin Gothic Book"/>
              </w:rPr>
              <w:t xml:space="preserve">During the reporting period, significant events took place, such as the state becoming a shareholder of the country's largest company, but there was no public preliminary information about it, moreover, such serious issues were not discussed or informed on the main </w:t>
            </w:r>
            <w:r w:rsidRPr="0065706C">
              <w:rPr>
                <w:rFonts w:ascii="Franklin Gothic Book" w:hAnsi="Franklin Gothic Book"/>
              </w:rPr>
              <w:lastRenderedPageBreak/>
              <w:t>platform of the mining dialogue - the MSG. Moreover, the state announced this a few months after the actual implementation of the transaction.</w:t>
            </w:r>
          </w:p>
          <w:p w14:paraId="1DE43CC5" w14:textId="1F32FE81" w:rsidR="00B108FA" w:rsidRPr="0065706C" w:rsidRDefault="00C65B36" w:rsidP="0065706C">
            <w:pPr>
              <w:spacing w:before="240" w:after="240"/>
              <w:rPr>
                <w:rFonts w:ascii="Franklin Gothic Book" w:hAnsi="Franklin Gothic Book"/>
              </w:rPr>
            </w:pPr>
            <w:r w:rsidRPr="0065706C">
              <w:rPr>
                <w:rFonts w:ascii="Franklin Gothic Book" w:hAnsi="Franklin Gothic Book"/>
              </w:rPr>
              <w:t>According to the civil society constituency, the mining strategy was adopted by the RA government in violation of a number of laws, and even after the publicized demand of the members of the constituency, it was not recognized as invalid.</w:t>
            </w:r>
          </w:p>
        </w:tc>
      </w:tr>
      <w:tr w:rsidR="00DA1154" w:rsidRPr="00F2201A" w14:paraId="6E57A8E8" w14:textId="77777777" w:rsidTr="00B55B80">
        <w:tc>
          <w:tcPr>
            <w:tcW w:w="4531" w:type="dxa"/>
          </w:tcPr>
          <w:p w14:paraId="7DAD2262" w14:textId="77777777" w:rsidR="00B108FA" w:rsidRPr="00DB4D22" w:rsidRDefault="00B108FA" w:rsidP="008142C8">
            <w:pPr>
              <w:spacing w:before="240" w:after="240"/>
              <w:rPr>
                <w:rFonts w:ascii="Franklin Gothic Book" w:hAnsi="Franklin Gothic Book"/>
              </w:rPr>
            </w:pPr>
            <w:r w:rsidRPr="00DB4D22">
              <w:rPr>
                <w:rFonts w:ascii="Franklin Gothic Book" w:hAnsi="Franklin Gothic Book"/>
              </w:rPr>
              <w:lastRenderedPageBreak/>
              <w:t xml:space="preserve">2.5 Access to public decision-making: Civil society representatives are able to speak freely </w:t>
            </w:r>
            <w:r w:rsidRPr="008142C8">
              <w:rPr>
                <w:rFonts w:ascii="Franklin Gothic Book" w:eastAsiaTheme="minorHAnsi" w:hAnsi="Franklin Gothic Book" w:cstheme="minorBidi"/>
                <w:sz w:val="22"/>
              </w:rPr>
              <w:t>on</w:t>
            </w:r>
            <w:r w:rsidRPr="00DB4D22">
              <w:rPr>
                <w:rFonts w:ascii="Franklin Gothic Book" w:hAnsi="Franklin Gothic Book"/>
              </w:rPr>
              <w:t xml:space="preserve"> transparency and natural resource governance issues, and ensure that the EITI contributes to public debate.</w:t>
            </w:r>
          </w:p>
        </w:tc>
        <w:tc>
          <w:tcPr>
            <w:tcW w:w="4531" w:type="dxa"/>
          </w:tcPr>
          <w:p w14:paraId="760D1125" w14:textId="5850C8F3" w:rsidR="00B108FA" w:rsidRPr="0065706C" w:rsidRDefault="00C65B36" w:rsidP="0065706C">
            <w:pPr>
              <w:spacing w:before="240" w:after="240"/>
              <w:rPr>
                <w:rFonts w:ascii="Franklin Gothic Book" w:hAnsi="Franklin Gothic Book"/>
              </w:rPr>
            </w:pPr>
            <w:r w:rsidRPr="0065706C">
              <w:rPr>
                <w:rFonts w:ascii="Franklin Gothic Book" w:hAnsi="Franklin Gothic Book"/>
              </w:rPr>
              <w:t>CS constituency representatives are free to express their will and during their activities have ensured discussions with the communities regarding the EITI process  in Armenia.</w:t>
            </w:r>
          </w:p>
        </w:tc>
      </w:tr>
    </w:tbl>
    <w:p w14:paraId="42615A55" w14:textId="77777777" w:rsidR="00B108FA" w:rsidRPr="00DB4D22" w:rsidRDefault="00B108FA" w:rsidP="00B108FA">
      <w:pPr>
        <w:rPr>
          <w:rFonts w:ascii="Franklin Gothic Book" w:hAnsi="Franklin Gothic Book"/>
          <w:b/>
          <w:bCs/>
        </w:rPr>
      </w:pPr>
    </w:p>
    <w:p w14:paraId="7B5B56F9" w14:textId="4D1A8494" w:rsidR="00B108FA" w:rsidRPr="00DB4D22" w:rsidRDefault="0065706C" w:rsidP="008142C8">
      <w:pPr>
        <w:pStyle w:val="Heading2"/>
        <w:ind w:firstLine="0"/>
      </w:pPr>
      <w:r>
        <w:tab/>
      </w:r>
      <w:bookmarkStart w:id="23" w:name="_Toc139206233"/>
      <w:r w:rsidR="00B108FA" w:rsidRPr="00DB4D22">
        <w:t>Sign-off</w:t>
      </w:r>
      <w:bookmarkEnd w:id="23"/>
    </w:p>
    <w:p w14:paraId="7A249A32" w14:textId="7ACD79D2" w:rsidR="00B108FA" w:rsidRDefault="006D2988" w:rsidP="00EC21A9">
      <w:pPr>
        <w:ind w:left="709" w:right="1752"/>
        <w:rPr>
          <w:rFonts w:ascii="Franklin Gothic Book" w:hAnsi="Franklin Gothic Book"/>
          <w:b/>
          <w:bCs/>
        </w:rPr>
      </w:pPr>
      <w:r w:rsidRPr="00E15003">
        <w:rPr>
          <w:rFonts w:ascii="Franklin Gothic Book" w:eastAsia="Cambria" w:hAnsi="Franklin Gothic Book" w:cs="Arial"/>
          <w:b/>
          <w:bCs/>
          <w:sz w:val="22"/>
        </w:rPr>
        <w:t xml:space="preserve">7. </w:t>
      </w:r>
      <w:r w:rsidR="00B108FA" w:rsidRPr="00E15003">
        <w:rPr>
          <w:rFonts w:ascii="Franklin Gothic Book" w:eastAsia="Cambria" w:hAnsi="Franklin Gothic Book" w:cs="Arial"/>
          <w:b/>
          <w:bCs/>
          <w:sz w:val="22"/>
        </w:rPr>
        <w:t>Please include below the names and contact details of the MSG members from the civil society constituency who sign off on submitting the above information to the Validation team. Add rows as needed.</w:t>
      </w:r>
    </w:p>
    <w:p w14:paraId="37C75750" w14:textId="77777777" w:rsidR="00BA08A4" w:rsidRPr="00DB4D22" w:rsidRDefault="00BA08A4" w:rsidP="00DB4D22">
      <w:pPr>
        <w:ind w:left="709" w:right="1752"/>
        <w:rPr>
          <w:rFonts w:ascii="Franklin Gothic Book" w:hAnsi="Franklin Gothic Book"/>
          <w:b/>
          <w:bCs/>
        </w:rPr>
      </w:pPr>
    </w:p>
    <w:tbl>
      <w:tblPr>
        <w:tblStyle w:val="TableGrid"/>
        <w:tblW w:w="9350" w:type="dxa"/>
        <w:tblInd w:w="840" w:type="dxa"/>
        <w:tblLook w:val="04A0" w:firstRow="1" w:lastRow="0" w:firstColumn="1" w:lastColumn="0" w:noHBand="0" w:noVBand="1"/>
      </w:tblPr>
      <w:tblGrid>
        <w:gridCol w:w="1946"/>
        <w:gridCol w:w="3505"/>
        <w:gridCol w:w="2708"/>
        <w:gridCol w:w="1191"/>
      </w:tblGrid>
      <w:tr w:rsidR="00DA1154" w:rsidRPr="00F2201A" w14:paraId="41478AA0" w14:textId="77777777" w:rsidTr="00DB4D22">
        <w:tc>
          <w:tcPr>
            <w:tcW w:w="1946" w:type="dxa"/>
            <w:shd w:val="clear" w:color="auto" w:fill="E7E6E6" w:themeFill="background2"/>
          </w:tcPr>
          <w:p w14:paraId="693C6739" w14:textId="77777777" w:rsidR="00B108FA" w:rsidRPr="00E15003" w:rsidRDefault="00B108FA" w:rsidP="00E15003">
            <w:pPr>
              <w:spacing w:before="240" w:after="240"/>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Name</w:t>
            </w:r>
          </w:p>
        </w:tc>
        <w:tc>
          <w:tcPr>
            <w:tcW w:w="3505" w:type="dxa"/>
            <w:shd w:val="clear" w:color="auto" w:fill="E7E6E6" w:themeFill="background2"/>
          </w:tcPr>
          <w:p w14:paraId="4D50E7AC" w14:textId="77777777" w:rsidR="00B108FA" w:rsidRPr="00E15003" w:rsidRDefault="00B108FA" w:rsidP="00E15003">
            <w:pPr>
              <w:spacing w:before="240" w:after="240"/>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Email address or telephone number</w:t>
            </w:r>
          </w:p>
        </w:tc>
        <w:tc>
          <w:tcPr>
            <w:tcW w:w="2708" w:type="dxa"/>
            <w:shd w:val="clear" w:color="auto" w:fill="E7E6E6" w:themeFill="background2"/>
          </w:tcPr>
          <w:p w14:paraId="33D495E4" w14:textId="77777777" w:rsidR="00B108FA" w:rsidRPr="00E15003" w:rsidRDefault="00B108FA" w:rsidP="00E15003">
            <w:pPr>
              <w:spacing w:before="240" w:after="240"/>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Date</w:t>
            </w:r>
          </w:p>
        </w:tc>
        <w:tc>
          <w:tcPr>
            <w:tcW w:w="1191" w:type="dxa"/>
            <w:shd w:val="clear" w:color="auto" w:fill="E7E6E6" w:themeFill="background2"/>
          </w:tcPr>
          <w:p w14:paraId="7D870E96" w14:textId="77777777" w:rsidR="00B108FA" w:rsidRPr="00E15003" w:rsidRDefault="00B108FA" w:rsidP="00E15003">
            <w:pPr>
              <w:spacing w:before="240" w:after="240"/>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Signature (optional)</w:t>
            </w:r>
          </w:p>
        </w:tc>
      </w:tr>
      <w:tr w:rsidR="00DA1154" w:rsidRPr="00F2201A" w14:paraId="6751D8D6" w14:textId="77777777" w:rsidTr="00DB4D22">
        <w:tc>
          <w:tcPr>
            <w:tcW w:w="1946" w:type="dxa"/>
            <w:vAlign w:val="center"/>
          </w:tcPr>
          <w:p w14:paraId="709DF8F5" w14:textId="475F0358" w:rsidR="007C1562" w:rsidRPr="00E15003" w:rsidRDefault="007C1562" w:rsidP="00E15003">
            <w:pPr>
              <w:spacing w:before="240" w:after="240"/>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 xml:space="preserve">Victoria </w:t>
            </w:r>
            <w:proofErr w:type="spellStart"/>
            <w:r w:rsidRPr="00E15003">
              <w:rPr>
                <w:rFonts w:ascii="Franklin Gothic Book" w:eastAsiaTheme="minorHAnsi" w:hAnsi="Franklin Gothic Book" w:cstheme="minorBidi"/>
                <w:sz w:val="22"/>
              </w:rPr>
              <w:t>Burnazyan</w:t>
            </w:r>
            <w:proofErr w:type="spellEnd"/>
            <w:r w:rsidRPr="00E15003">
              <w:rPr>
                <w:rFonts w:ascii="Franklin Gothic Book" w:eastAsiaTheme="minorHAnsi" w:hAnsi="Franklin Gothic Book" w:cstheme="minorBidi"/>
                <w:sz w:val="22"/>
              </w:rPr>
              <w:t xml:space="preserve"> </w:t>
            </w:r>
          </w:p>
        </w:tc>
        <w:tc>
          <w:tcPr>
            <w:tcW w:w="3505" w:type="dxa"/>
          </w:tcPr>
          <w:p w14:paraId="7764D13A" w14:textId="591A2D59" w:rsidR="007C1562" w:rsidRPr="00E15003" w:rsidRDefault="00FD36DD" w:rsidP="00E15003">
            <w:pPr>
              <w:spacing w:before="240" w:after="240"/>
              <w:rPr>
                <w:rFonts w:ascii="Franklin Gothic Book" w:eastAsiaTheme="minorHAnsi" w:hAnsi="Franklin Gothic Book" w:cstheme="minorBidi"/>
                <w:sz w:val="22"/>
              </w:rPr>
            </w:pPr>
            <w:hyperlink r:id="rId74">
              <w:r w:rsidR="007C1562" w:rsidRPr="00E15003">
                <w:rPr>
                  <w:rFonts w:ascii="Franklin Gothic Book" w:eastAsiaTheme="minorHAnsi" w:hAnsi="Franklin Gothic Book" w:cstheme="minorBidi"/>
                  <w:sz w:val="22"/>
                </w:rPr>
                <w:t>vicaburnazyan@gmail.com</w:t>
              </w:r>
            </w:hyperlink>
            <w:r w:rsidR="007C1562" w:rsidRPr="00E15003">
              <w:rPr>
                <w:rFonts w:ascii="Franklin Gothic Book" w:eastAsiaTheme="minorHAnsi" w:hAnsi="Franklin Gothic Book" w:cstheme="minorBidi"/>
                <w:sz w:val="22"/>
              </w:rPr>
              <w:t xml:space="preserve"> </w:t>
            </w:r>
          </w:p>
        </w:tc>
        <w:tc>
          <w:tcPr>
            <w:tcW w:w="2708" w:type="dxa"/>
          </w:tcPr>
          <w:p w14:paraId="71BB9295" w14:textId="6A34C1C0" w:rsidR="007C1562" w:rsidRPr="00E15003" w:rsidRDefault="007C1562" w:rsidP="00E15003">
            <w:pPr>
              <w:spacing w:before="240" w:after="240"/>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29.06.2023</w:t>
            </w:r>
          </w:p>
        </w:tc>
        <w:tc>
          <w:tcPr>
            <w:tcW w:w="1191" w:type="dxa"/>
          </w:tcPr>
          <w:p w14:paraId="43F3495A" w14:textId="77777777" w:rsidR="007C1562" w:rsidRPr="00E15003" w:rsidRDefault="007C1562" w:rsidP="00E15003">
            <w:pPr>
              <w:spacing w:before="240" w:after="240"/>
              <w:rPr>
                <w:rFonts w:ascii="Franklin Gothic Book" w:eastAsiaTheme="minorHAnsi" w:hAnsi="Franklin Gothic Book" w:cstheme="minorBidi"/>
                <w:sz w:val="22"/>
              </w:rPr>
            </w:pPr>
          </w:p>
        </w:tc>
      </w:tr>
      <w:tr w:rsidR="00DA1154" w:rsidRPr="00F2201A" w14:paraId="73196634" w14:textId="77777777" w:rsidTr="00DB4D22">
        <w:tc>
          <w:tcPr>
            <w:tcW w:w="1946" w:type="dxa"/>
            <w:vAlign w:val="center"/>
          </w:tcPr>
          <w:p w14:paraId="49F86D19" w14:textId="23103351" w:rsidR="007C1562" w:rsidRPr="00E15003" w:rsidRDefault="007C1562" w:rsidP="00E15003">
            <w:pPr>
              <w:spacing w:before="240" w:after="240"/>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 xml:space="preserve">Anahit </w:t>
            </w:r>
            <w:proofErr w:type="spellStart"/>
            <w:r w:rsidRPr="00E15003">
              <w:rPr>
                <w:rFonts w:ascii="Franklin Gothic Book" w:eastAsiaTheme="minorHAnsi" w:hAnsi="Franklin Gothic Book" w:cstheme="minorBidi"/>
                <w:sz w:val="22"/>
              </w:rPr>
              <w:t>Simonyan</w:t>
            </w:r>
            <w:proofErr w:type="spellEnd"/>
          </w:p>
        </w:tc>
        <w:tc>
          <w:tcPr>
            <w:tcW w:w="3505" w:type="dxa"/>
          </w:tcPr>
          <w:p w14:paraId="5A7E2C60" w14:textId="34A7F5B3" w:rsidR="007C1562" w:rsidRPr="00E15003" w:rsidRDefault="007C1562" w:rsidP="00E15003">
            <w:pPr>
              <w:spacing w:before="240" w:after="240"/>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anahit.sm@gmail.com</w:t>
            </w:r>
          </w:p>
        </w:tc>
        <w:tc>
          <w:tcPr>
            <w:tcW w:w="2708" w:type="dxa"/>
          </w:tcPr>
          <w:p w14:paraId="357945FA" w14:textId="04F9CA14" w:rsidR="007C1562" w:rsidRPr="00E15003" w:rsidRDefault="007C1562" w:rsidP="00E15003">
            <w:pPr>
              <w:spacing w:before="240" w:after="240"/>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29.06.2023</w:t>
            </w:r>
          </w:p>
        </w:tc>
        <w:tc>
          <w:tcPr>
            <w:tcW w:w="1191" w:type="dxa"/>
          </w:tcPr>
          <w:p w14:paraId="087E5F44" w14:textId="77777777" w:rsidR="007C1562" w:rsidRPr="00E15003" w:rsidRDefault="007C1562" w:rsidP="00E15003">
            <w:pPr>
              <w:spacing w:before="240" w:after="240"/>
              <w:rPr>
                <w:rFonts w:ascii="Franklin Gothic Book" w:eastAsiaTheme="minorHAnsi" w:hAnsi="Franklin Gothic Book" w:cstheme="minorBidi"/>
                <w:sz w:val="22"/>
              </w:rPr>
            </w:pPr>
          </w:p>
        </w:tc>
      </w:tr>
      <w:tr w:rsidR="00DA1154" w:rsidRPr="00F2201A" w14:paraId="39052D16" w14:textId="77777777" w:rsidTr="00DB4D22">
        <w:tc>
          <w:tcPr>
            <w:tcW w:w="1946" w:type="dxa"/>
            <w:vAlign w:val="center"/>
          </w:tcPr>
          <w:p w14:paraId="3072C311" w14:textId="3F8D76EE" w:rsidR="007C1562" w:rsidRPr="00E15003" w:rsidRDefault="007C1562" w:rsidP="00E15003">
            <w:pPr>
              <w:spacing w:before="240" w:after="240"/>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 xml:space="preserve">Oleg </w:t>
            </w:r>
            <w:proofErr w:type="spellStart"/>
            <w:r w:rsidRPr="00E15003">
              <w:rPr>
                <w:rFonts w:ascii="Franklin Gothic Book" w:eastAsiaTheme="minorHAnsi" w:hAnsi="Franklin Gothic Book" w:cstheme="minorBidi"/>
                <w:sz w:val="22"/>
              </w:rPr>
              <w:t>Dulgaryan</w:t>
            </w:r>
            <w:proofErr w:type="spellEnd"/>
          </w:p>
        </w:tc>
        <w:tc>
          <w:tcPr>
            <w:tcW w:w="3505" w:type="dxa"/>
          </w:tcPr>
          <w:p w14:paraId="3DB2257D" w14:textId="7A98C097" w:rsidR="007C1562" w:rsidRPr="00E15003" w:rsidRDefault="007C1562" w:rsidP="00E15003">
            <w:pPr>
              <w:spacing w:before="240" w:after="240"/>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oleg.dulgaryan.ccms@gmail.com</w:t>
            </w:r>
          </w:p>
        </w:tc>
        <w:tc>
          <w:tcPr>
            <w:tcW w:w="2708" w:type="dxa"/>
          </w:tcPr>
          <w:p w14:paraId="7654FCBB" w14:textId="7DCA273F" w:rsidR="007C1562" w:rsidRPr="00E15003" w:rsidRDefault="007C1562" w:rsidP="00E15003">
            <w:pPr>
              <w:spacing w:before="240" w:after="240"/>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29.06.2023</w:t>
            </w:r>
          </w:p>
        </w:tc>
        <w:tc>
          <w:tcPr>
            <w:tcW w:w="1191" w:type="dxa"/>
          </w:tcPr>
          <w:p w14:paraId="35708759" w14:textId="77777777" w:rsidR="007C1562" w:rsidRPr="00E15003" w:rsidRDefault="007C1562" w:rsidP="00E15003">
            <w:pPr>
              <w:spacing w:before="240" w:after="240"/>
              <w:rPr>
                <w:rFonts w:ascii="Franklin Gothic Book" w:eastAsiaTheme="minorHAnsi" w:hAnsi="Franklin Gothic Book" w:cstheme="minorBidi"/>
                <w:sz w:val="22"/>
              </w:rPr>
            </w:pPr>
          </w:p>
        </w:tc>
      </w:tr>
      <w:tr w:rsidR="00DA1154" w:rsidRPr="00F2201A" w14:paraId="3776EA67" w14:textId="77777777" w:rsidTr="00DB4D22">
        <w:tc>
          <w:tcPr>
            <w:tcW w:w="1946" w:type="dxa"/>
            <w:vAlign w:val="center"/>
          </w:tcPr>
          <w:p w14:paraId="169F70F9" w14:textId="31184D65" w:rsidR="007C1562" w:rsidRPr="00E15003" w:rsidRDefault="007C1562" w:rsidP="00E15003">
            <w:pPr>
              <w:spacing w:before="240" w:after="240"/>
              <w:rPr>
                <w:rFonts w:ascii="Franklin Gothic Book" w:eastAsiaTheme="minorHAnsi" w:hAnsi="Franklin Gothic Book" w:cstheme="minorBidi"/>
                <w:sz w:val="22"/>
              </w:rPr>
            </w:pPr>
            <w:proofErr w:type="spellStart"/>
            <w:r w:rsidRPr="00E15003">
              <w:rPr>
                <w:rFonts w:ascii="Franklin Gothic Book" w:eastAsiaTheme="minorHAnsi" w:hAnsi="Franklin Gothic Book" w:cstheme="minorBidi"/>
                <w:sz w:val="22"/>
              </w:rPr>
              <w:t>Nazeli</w:t>
            </w:r>
            <w:proofErr w:type="spellEnd"/>
            <w:r w:rsidRPr="00E15003">
              <w:rPr>
                <w:rFonts w:ascii="Franklin Gothic Book" w:eastAsiaTheme="minorHAnsi" w:hAnsi="Franklin Gothic Book" w:cstheme="minorBidi"/>
                <w:sz w:val="22"/>
              </w:rPr>
              <w:t xml:space="preserve"> </w:t>
            </w:r>
            <w:proofErr w:type="spellStart"/>
            <w:r w:rsidRPr="00E15003">
              <w:rPr>
                <w:rFonts w:ascii="Franklin Gothic Book" w:eastAsiaTheme="minorHAnsi" w:hAnsi="Franklin Gothic Book" w:cstheme="minorBidi"/>
                <w:sz w:val="22"/>
              </w:rPr>
              <w:t>Vardanyan</w:t>
            </w:r>
            <w:proofErr w:type="spellEnd"/>
          </w:p>
        </w:tc>
        <w:tc>
          <w:tcPr>
            <w:tcW w:w="3505" w:type="dxa"/>
          </w:tcPr>
          <w:p w14:paraId="7DBDBAF9" w14:textId="0819B3B0" w:rsidR="007C1562" w:rsidRPr="00E15003" w:rsidRDefault="007C1562" w:rsidP="00E15003">
            <w:pPr>
              <w:spacing w:before="240" w:after="240"/>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 xml:space="preserve">vnazeli@mail.ru  </w:t>
            </w:r>
          </w:p>
        </w:tc>
        <w:tc>
          <w:tcPr>
            <w:tcW w:w="2708" w:type="dxa"/>
          </w:tcPr>
          <w:p w14:paraId="72BADD56" w14:textId="4F508EC0" w:rsidR="007C1562" w:rsidRPr="00E15003" w:rsidRDefault="007C1562" w:rsidP="00E15003">
            <w:pPr>
              <w:spacing w:before="240" w:after="240"/>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29.06.2023</w:t>
            </w:r>
          </w:p>
        </w:tc>
        <w:tc>
          <w:tcPr>
            <w:tcW w:w="1191" w:type="dxa"/>
          </w:tcPr>
          <w:p w14:paraId="05CA2841" w14:textId="77777777" w:rsidR="007C1562" w:rsidRPr="00E15003" w:rsidRDefault="007C1562" w:rsidP="00E15003">
            <w:pPr>
              <w:spacing w:before="240" w:after="240"/>
              <w:rPr>
                <w:rFonts w:ascii="Franklin Gothic Book" w:eastAsiaTheme="minorHAnsi" w:hAnsi="Franklin Gothic Book" w:cstheme="minorBidi"/>
                <w:sz w:val="22"/>
              </w:rPr>
            </w:pPr>
          </w:p>
        </w:tc>
      </w:tr>
      <w:tr w:rsidR="00DA1154" w:rsidRPr="00F2201A" w14:paraId="4BC439A3" w14:textId="77777777" w:rsidTr="00DB4D22">
        <w:tc>
          <w:tcPr>
            <w:tcW w:w="1946" w:type="dxa"/>
            <w:vAlign w:val="center"/>
          </w:tcPr>
          <w:p w14:paraId="680B5260" w14:textId="0C5DF9BB" w:rsidR="007C1562" w:rsidRPr="00E15003" w:rsidRDefault="007C1562" w:rsidP="00E15003">
            <w:pPr>
              <w:spacing w:before="240" w:after="240"/>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 xml:space="preserve">Suren </w:t>
            </w:r>
            <w:proofErr w:type="spellStart"/>
            <w:r w:rsidRPr="00E15003">
              <w:rPr>
                <w:rFonts w:ascii="Franklin Gothic Book" w:eastAsiaTheme="minorHAnsi" w:hAnsi="Franklin Gothic Book" w:cstheme="minorBidi"/>
                <w:sz w:val="22"/>
              </w:rPr>
              <w:t>Neresyan</w:t>
            </w:r>
            <w:proofErr w:type="spellEnd"/>
          </w:p>
        </w:tc>
        <w:tc>
          <w:tcPr>
            <w:tcW w:w="3505" w:type="dxa"/>
          </w:tcPr>
          <w:p w14:paraId="1564085E" w14:textId="2533602D" w:rsidR="007C1562" w:rsidRPr="00E15003" w:rsidRDefault="007C1562" w:rsidP="00E15003">
            <w:pPr>
              <w:spacing w:before="240" w:after="240"/>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suren2001@ysu.am</w:t>
            </w:r>
          </w:p>
        </w:tc>
        <w:tc>
          <w:tcPr>
            <w:tcW w:w="2708" w:type="dxa"/>
          </w:tcPr>
          <w:p w14:paraId="39A1A94F" w14:textId="6081471F" w:rsidR="007C1562" w:rsidRPr="00E15003" w:rsidRDefault="007C1562" w:rsidP="00E15003">
            <w:pPr>
              <w:spacing w:before="240" w:after="240"/>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29.06.2023</w:t>
            </w:r>
          </w:p>
        </w:tc>
        <w:tc>
          <w:tcPr>
            <w:tcW w:w="1191" w:type="dxa"/>
          </w:tcPr>
          <w:p w14:paraId="09E90728" w14:textId="77777777" w:rsidR="007C1562" w:rsidRPr="00E15003" w:rsidRDefault="007C1562" w:rsidP="00E15003">
            <w:pPr>
              <w:spacing w:before="240" w:after="240"/>
              <w:rPr>
                <w:rFonts w:ascii="Franklin Gothic Book" w:eastAsiaTheme="minorHAnsi" w:hAnsi="Franklin Gothic Book" w:cstheme="minorBidi"/>
                <w:sz w:val="22"/>
              </w:rPr>
            </w:pPr>
          </w:p>
        </w:tc>
      </w:tr>
      <w:tr w:rsidR="00DA1154" w:rsidRPr="00F2201A" w14:paraId="0B6EA08D" w14:textId="77777777" w:rsidTr="00DB4D22">
        <w:tc>
          <w:tcPr>
            <w:tcW w:w="1946" w:type="dxa"/>
            <w:vAlign w:val="center"/>
          </w:tcPr>
          <w:p w14:paraId="53B258EA" w14:textId="5A925544" w:rsidR="007C1562" w:rsidRPr="00E15003" w:rsidRDefault="007C1562" w:rsidP="00E15003">
            <w:pPr>
              <w:spacing w:before="240" w:after="240"/>
              <w:rPr>
                <w:rFonts w:ascii="Franklin Gothic Book" w:eastAsiaTheme="minorHAnsi" w:hAnsi="Franklin Gothic Book" w:cstheme="minorBidi"/>
                <w:sz w:val="22"/>
              </w:rPr>
            </w:pPr>
            <w:proofErr w:type="spellStart"/>
            <w:r w:rsidRPr="00E15003">
              <w:rPr>
                <w:rFonts w:ascii="Franklin Gothic Book" w:eastAsiaTheme="minorHAnsi" w:hAnsi="Franklin Gothic Book" w:cstheme="minorBidi"/>
                <w:sz w:val="22"/>
              </w:rPr>
              <w:lastRenderedPageBreak/>
              <w:t>Sona</w:t>
            </w:r>
            <w:proofErr w:type="spellEnd"/>
            <w:r w:rsidRPr="00E15003">
              <w:rPr>
                <w:rFonts w:ascii="Franklin Gothic Book" w:eastAsiaTheme="minorHAnsi" w:hAnsi="Franklin Gothic Book" w:cstheme="minorBidi"/>
                <w:sz w:val="22"/>
              </w:rPr>
              <w:t xml:space="preserve"> </w:t>
            </w:r>
            <w:proofErr w:type="spellStart"/>
            <w:r w:rsidRPr="00E15003">
              <w:rPr>
                <w:rFonts w:ascii="Franklin Gothic Book" w:eastAsiaTheme="minorHAnsi" w:hAnsi="Franklin Gothic Book" w:cstheme="minorBidi"/>
                <w:sz w:val="22"/>
              </w:rPr>
              <w:t>Ayvazyan</w:t>
            </w:r>
            <w:proofErr w:type="spellEnd"/>
            <w:r w:rsidRPr="00E15003">
              <w:rPr>
                <w:rFonts w:ascii="Franklin Gothic Book" w:eastAsiaTheme="minorHAnsi" w:hAnsi="Franklin Gothic Book" w:cstheme="minorBidi"/>
                <w:sz w:val="22"/>
              </w:rPr>
              <w:t xml:space="preserve"> (alternate)</w:t>
            </w:r>
          </w:p>
        </w:tc>
        <w:tc>
          <w:tcPr>
            <w:tcW w:w="3505" w:type="dxa"/>
          </w:tcPr>
          <w:p w14:paraId="7C09DC8D" w14:textId="1A8E96EB" w:rsidR="007C1562" w:rsidRPr="00E15003" w:rsidRDefault="00FD36DD" w:rsidP="00E15003">
            <w:pPr>
              <w:spacing w:before="240" w:after="240"/>
              <w:rPr>
                <w:rFonts w:ascii="Franklin Gothic Book" w:eastAsiaTheme="minorHAnsi" w:hAnsi="Franklin Gothic Book" w:cstheme="minorBidi"/>
                <w:sz w:val="22"/>
              </w:rPr>
            </w:pPr>
            <w:hyperlink r:id="rId75">
              <w:r w:rsidR="007C1562" w:rsidRPr="00E15003">
                <w:rPr>
                  <w:rFonts w:ascii="Franklin Gothic Book" w:eastAsiaTheme="minorHAnsi" w:hAnsi="Franklin Gothic Book" w:cstheme="minorBidi"/>
                  <w:sz w:val="22"/>
                </w:rPr>
                <w:t>sona@transparency.am</w:t>
              </w:r>
            </w:hyperlink>
            <w:r w:rsidR="007C1562" w:rsidRPr="00E15003">
              <w:rPr>
                <w:rFonts w:ascii="Franklin Gothic Book" w:eastAsiaTheme="minorHAnsi" w:hAnsi="Franklin Gothic Book" w:cstheme="minorBidi"/>
                <w:sz w:val="22"/>
              </w:rPr>
              <w:t xml:space="preserve"> </w:t>
            </w:r>
          </w:p>
        </w:tc>
        <w:tc>
          <w:tcPr>
            <w:tcW w:w="2708" w:type="dxa"/>
          </w:tcPr>
          <w:p w14:paraId="215EFB5F" w14:textId="3ADDE5D9" w:rsidR="007C1562" w:rsidRPr="00E15003" w:rsidRDefault="007C1562" w:rsidP="00E15003">
            <w:pPr>
              <w:spacing w:before="240" w:after="240"/>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29.06.2023</w:t>
            </w:r>
          </w:p>
        </w:tc>
        <w:tc>
          <w:tcPr>
            <w:tcW w:w="1191" w:type="dxa"/>
          </w:tcPr>
          <w:p w14:paraId="53DE1F96" w14:textId="77777777" w:rsidR="007C1562" w:rsidRPr="00E15003" w:rsidRDefault="007C1562" w:rsidP="00E15003">
            <w:pPr>
              <w:spacing w:before="240" w:after="240"/>
              <w:rPr>
                <w:rFonts w:ascii="Franklin Gothic Book" w:eastAsiaTheme="minorHAnsi" w:hAnsi="Franklin Gothic Book" w:cstheme="minorBidi"/>
                <w:sz w:val="22"/>
              </w:rPr>
            </w:pPr>
          </w:p>
        </w:tc>
      </w:tr>
    </w:tbl>
    <w:p w14:paraId="41E3ED38" w14:textId="77777777" w:rsidR="00B108FA" w:rsidRPr="00DB4D22" w:rsidRDefault="00B108FA" w:rsidP="00B108FA">
      <w:pPr>
        <w:rPr>
          <w:rFonts w:ascii="Franklin Gothic Book" w:hAnsi="Franklin Gothic Book"/>
        </w:rPr>
      </w:pPr>
    </w:p>
    <w:p w14:paraId="6010505D" w14:textId="77777777" w:rsidR="00B108FA" w:rsidRPr="00DB4D22" w:rsidRDefault="00B108FA" w:rsidP="00B108FA">
      <w:pPr>
        <w:rPr>
          <w:rFonts w:ascii="Franklin Gothic Book" w:hAnsi="Franklin Gothic Book"/>
          <w:b/>
          <w:bCs/>
        </w:rPr>
      </w:pPr>
    </w:p>
    <w:p w14:paraId="49CAC201" w14:textId="77777777" w:rsidR="00E15003" w:rsidRDefault="00E15003">
      <w:pPr>
        <w:rPr>
          <w:rFonts w:ascii="Franklin Gothic Book" w:hAnsi="Franklin Gothic Book"/>
          <w:color w:val="1A4066"/>
          <w:sz w:val="36"/>
          <w:szCs w:val="44"/>
        </w:rPr>
      </w:pPr>
      <w:r>
        <w:rPr>
          <w:rFonts w:ascii="Franklin Gothic Book" w:hAnsi="Franklin Gothic Book"/>
          <w:color w:val="1A4066"/>
          <w:sz w:val="36"/>
          <w:szCs w:val="44"/>
        </w:rPr>
        <w:br w:type="page"/>
      </w:r>
    </w:p>
    <w:p w14:paraId="76185536" w14:textId="42BF8E81" w:rsidR="004C0473" w:rsidRDefault="004C0473" w:rsidP="00E15003">
      <w:pPr>
        <w:rPr>
          <w:rFonts w:ascii="Franklin Gothic Book" w:hAnsi="Franklin Gothic Book"/>
          <w:color w:val="1A4066"/>
          <w:sz w:val="36"/>
          <w:szCs w:val="44"/>
        </w:rPr>
      </w:pPr>
      <w:r w:rsidRPr="00E15003">
        <w:rPr>
          <w:rFonts w:ascii="Franklin Gothic Book" w:hAnsi="Franklin Gothic Book"/>
          <w:color w:val="1A4066"/>
          <w:sz w:val="36"/>
          <w:szCs w:val="44"/>
        </w:rPr>
        <w:lastRenderedPageBreak/>
        <w:t xml:space="preserve">List of </w:t>
      </w:r>
      <w:r w:rsidR="002324D3" w:rsidRPr="00E15003">
        <w:rPr>
          <w:rFonts w:ascii="Franklin Gothic Book" w:hAnsi="Franklin Gothic Book"/>
          <w:color w:val="1A4066"/>
          <w:sz w:val="36"/>
          <w:szCs w:val="44"/>
        </w:rPr>
        <w:t>stakeholders suggested by the MSG for consultations regarding EITI implementation during Validation</w:t>
      </w:r>
    </w:p>
    <w:p w14:paraId="4EAFC568" w14:textId="77777777" w:rsidR="00E15003" w:rsidRPr="00E15003" w:rsidRDefault="00E15003" w:rsidP="00E15003">
      <w:pPr>
        <w:rPr>
          <w:rFonts w:ascii="Franklin Gothic Book" w:eastAsiaTheme="majorEastAsia" w:hAnsi="Franklin Gothic Book" w:cstheme="majorBidi"/>
          <w:highlight w:val="yellow"/>
        </w:rPr>
      </w:pPr>
    </w:p>
    <w:p w14:paraId="005A0636" w14:textId="03C1DEEE" w:rsidR="002324D3" w:rsidRPr="00E15003" w:rsidRDefault="002324D3" w:rsidP="002324D3">
      <w:pPr>
        <w:spacing w:after="160" w:line="259" w:lineRule="auto"/>
        <w:rPr>
          <w:rFonts w:ascii="Franklin Gothic Book" w:eastAsia="Cambria" w:hAnsi="Franklin Gothic Book" w:cs="Arial"/>
          <w:sz w:val="22"/>
        </w:rPr>
      </w:pPr>
      <w:r w:rsidRPr="00E15003">
        <w:rPr>
          <w:rFonts w:ascii="Franklin Gothic Book" w:eastAsia="Cambria" w:hAnsi="Franklin Gothic Book" w:cs="Arial"/>
          <w:sz w:val="22"/>
        </w:rPr>
        <w:t>The MSG is required to provide a list of different stakeholders</w:t>
      </w:r>
      <w:r w:rsidR="008D5BD4" w:rsidRPr="00E15003">
        <w:rPr>
          <w:rFonts w:ascii="Franklin Gothic Book" w:eastAsia="Cambria" w:hAnsi="Franklin Gothic Book" w:cs="Arial"/>
          <w:sz w:val="22"/>
        </w:rPr>
        <w:t xml:space="preserve"> whose opinion</w:t>
      </w:r>
      <w:r w:rsidR="0079474D" w:rsidRPr="00E15003">
        <w:rPr>
          <w:rFonts w:ascii="Franklin Gothic Book" w:eastAsia="Cambria" w:hAnsi="Franklin Gothic Book" w:cs="Arial"/>
          <w:sz w:val="22"/>
        </w:rPr>
        <w:t>s</w:t>
      </w:r>
      <w:r w:rsidR="008D5BD4" w:rsidRPr="00E15003">
        <w:rPr>
          <w:rFonts w:ascii="Franklin Gothic Book" w:eastAsia="Cambria" w:hAnsi="Franklin Gothic Book" w:cs="Arial"/>
          <w:sz w:val="22"/>
        </w:rPr>
        <w:t xml:space="preserve"> would enrich the</w:t>
      </w:r>
      <w:r w:rsidR="0079474D" w:rsidRPr="00E15003">
        <w:rPr>
          <w:rFonts w:ascii="Franklin Gothic Book" w:eastAsia="Cambria" w:hAnsi="Franklin Gothic Book" w:cs="Arial"/>
          <w:sz w:val="22"/>
        </w:rPr>
        <w:t xml:space="preserve"> Validation procedure. The list should include stakeholders outside the MSG from different constituencies: government, industry and civil society. </w:t>
      </w:r>
      <w:r w:rsidR="008C70E8" w:rsidRPr="00E15003">
        <w:rPr>
          <w:rFonts w:ascii="Franklin Gothic Book" w:eastAsia="Cambria" w:hAnsi="Franklin Gothic Book" w:cs="Arial"/>
          <w:sz w:val="22"/>
        </w:rPr>
        <w:t>Th</w:t>
      </w:r>
      <w:r w:rsidR="00BE7105" w:rsidRPr="00E15003">
        <w:rPr>
          <w:rFonts w:ascii="Franklin Gothic Book" w:eastAsia="Cambria" w:hAnsi="Franklin Gothic Book" w:cs="Arial"/>
          <w:sz w:val="22"/>
        </w:rPr>
        <w:t>is</w:t>
      </w:r>
      <w:r w:rsidR="008C70E8" w:rsidRPr="00E15003">
        <w:rPr>
          <w:rFonts w:ascii="Franklin Gothic Book" w:eastAsia="Cambria" w:hAnsi="Franklin Gothic Book" w:cs="Arial"/>
          <w:sz w:val="22"/>
        </w:rPr>
        <w:t xml:space="preserve"> list will be an important input for the Validation team to prepare and </w:t>
      </w:r>
      <w:proofErr w:type="spellStart"/>
      <w:r w:rsidR="008C70E8" w:rsidRPr="00E15003">
        <w:rPr>
          <w:rFonts w:ascii="Franklin Gothic Book" w:eastAsia="Cambria" w:hAnsi="Franklin Gothic Book" w:cs="Arial"/>
          <w:sz w:val="22"/>
        </w:rPr>
        <w:t>programme</w:t>
      </w:r>
      <w:proofErr w:type="spellEnd"/>
      <w:r w:rsidR="008C70E8" w:rsidRPr="00E15003">
        <w:rPr>
          <w:rFonts w:ascii="Franklin Gothic Book" w:eastAsia="Cambria" w:hAnsi="Franklin Gothic Book" w:cs="Arial"/>
          <w:sz w:val="22"/>
        </w:rPr>
        <w:t xml:space="preserve"> consultations. </w:t>
      </w:r>
      <w:r w:rsidR="00B02226" w:rsidRPr="00E15003">
        <w:rPr>
          <w:rFonts w:ascii="Franklin Gothic Book" w:eastAsia="Cambria" w:hAnsi="Franklin Gothic Book" w:cs="Arial"/>
          <w:sz w:val="22"/>
        </w:rPr>
        <w:t xml:space="preserve">The </w:t>
      </w:r>
      <w:r w:rsidR="00A04F23" w:rsidRPr="00E15003">
        <w:rPr>
          <w:rFonts w:ascii="Franklin Gothic Book" w:eastAsia="Cambria" w:hAnsi="Franklin Gothic Book" w:cs="Arial"/>
          <w:sz w:val="22"/>
        </w:rPr>
        <w:t xml:space="preserve">data will be processed according to GDPR regulations. </w:t>
      </w:r>
    </w:p>
    <w:tbl>
      <w:tblPr>
        <w:tblStyle w:val="TableGrid"/>
        <w:tblW w:w="0" w:type="auto"/>
        <w:tblLayout w:type="fixed"/>
        <w:tblLook w:val="04A0" w:firstRow="1" w:lastRow="0" w:firstColumn="1" w:lastColumn="0" w:noHBand="0" w:noVBand="1"/>
      </w:tblPr>
      <w:tblGrid>
        <w:gridCol w:w="3397"/>
        <w:gridCol w:w="1418"/>
        <w:gridCol w:w="1559"/>
        <w:gridCol w:w="2190"/>
        <w:gridCol w:w="1276"/>
      </w:tblGrid>
      <w:tr w:rsidR="00DA1154" w:rsidRPr="00F2201A" w14:paraId="3EBA6163" w14:textId="77777777" w:rsidTr="00E13CA9">
        <w:tc>
          <w:tcPr>
            <w:tcW w:w="3397" w:type="dxa"/>
          </w:tcPr>
          <w:p w14:paraId="322C84C1" w14:textId="153B4C12" w:rsidR="004A1100" w:rsidRPr="00E15003" w:rsidRDefault="004A1100" w:rsidP="002324D3">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Name</w:t>
            </w:r>
          </w:p>
        </w:tc>
        <w:tc>
          <w:tcPr>
            <w:tcW w:w="1418" w:type="dxa"/>
          </w:tcPr>
          <w:p w14:paraId="7D0F8F73" w14:textId="5698D58F" w:rsidR="004A1100" w:rsidRPr="00E15003" w:rsidRDefault="004A1100" w:rsidP="002324D3">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Institution</w:t>
            </w:r>
          </w:p>
        </w:tc>
        <w:tc>
          <w:tcPr>
            <w:tcW w:w="1559" w:type="dxa"/>
          </w:tcPr>
          <w:p w14:paraId="70EDC15E" w14:textId="54C0A1E4" w:rsidR="004A1100" w:rsidRPr="00E15003" w:rsidRDefault="004A1100" w:rsidP="002324D3">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Constituency</w:t>
            </w:r>
          </w:p>
        </w:tc>
        <w:tc>
          <w:tcPr>
            <w:tcW w:w="2190" w:type="dxa"/>
          </w:tcPr>
          <w:p w14:paraId="6C202A82" w14:textId="56ED67F2" w:rsidR="004A1100" w:rsidRPr="00E15003" w:rsidRDefault="004A1100" w:rsidP="002324D3">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Email</w:t>
            </w:r>
          </w:p>
        </w:tc>
        <w:tc>
          <w:tcPr>
            <w:tcW w:w="1276" w:type="dxa"/>
          </w:tcPr>
          <w:p w14:paraId="290BA4B4" w14:textId="63112F1D" w:rsidR="004A1100" w:rsidRPr="00E15003" w:rsidRDefault="004A1100" w:rsidP="002324D3">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Telephone (if possible)</w:t>
            </w:r>
          </w:p>
        </w:tc>
      </w:tr>
      <w:tr w:rsidR="00F0128D" w:rsidRPr="00F2201A" w14:paraId="42122EDA" w14:textId="77777777" w:rsidTr="00E13CA9">
        <w:tc>
          <w:tcPr>
            <w:tcW w:w="3397" w:type="dxa"/>
          </w:tcPr>
          <w:p w14:paraId="08E95269" w14:textId="54CAB312" w:rsidR="00F0128D" w:rsidRPr="00E15003" w:rsidRDefault="00F0128D" w:rsidP="00C65B36">
            <w:pPr>
              <w:spacing w:after="160" w:line="259" w:lineRule="auto"/>
              <w:rPr>
                <w:rFonts w:ascii="Franklin Gothic Book" w:eastAsiaTheme="minorHAnsi" w:hAnsi="Franklin Gothic Book" w:cstheme="minorBidi"/>
                <w:sz w:val="22"/>
              </w:rPr>
            </w:pPr>
            <w:proofErr w:type="spellStart"/>
            <w:r w:rsidRPr="00E15003">
              <w:rPr>
                <w:rFonts w:ascii="Franklin Gothic Book" w:eastAsiaTheme="minorHAnsi" w:hAnsi="Franklin Gothic Book" w:cstheme="minorBidi"/>
                <w:sz w:val="22"/>
              </w:rPr>
              <w:t>Tatev</w:t>
            </w:r>
            <w:proofErr w:type="spellEnd"/>
            <w:r w:rsidRPr="00E15003">
              <w:rPr>
                <w:rFonts w:ascii="Franklin Gothic Book" w:eastAsiaTheme="minorHAnsi" w:hAnsi="Franklin Gothic Book" w:cstheme="minorBidi"/>
                <w:sz w:val="22"/>
              </w:rPr>
              <w:t xml:space="preserve"> </w:t>
            </w:r>
            <w:proofErr w:type="spellStart"/>
            <w:r w:rsidRPr="00E15003">
              <w:rPr>
                <w:rFonts w:ascii="Franklin Gothic Book" w:eastAsiaTheme="minorHAnsi" w:hAnsi="Franklin Gothic Book" w:cstheme="minorBidi"/>
                <w:sz w:val="22"/>
              </w:rPr>
              <w:t>Mkrtchyan</w:t>
            </w:r>
            <w:proofErr w:type="spellEnd"/>
          </w:p>
        </w:tc>
        <w:tc>
          <w:tcPr>
            <w:tcW w:w="1418" w:type="dxa"/>
          </w:tcPr>
          <w:p w14:paraId="7A0B4B26" w14:textId="790D499D" w:rsidR="00F0128D" w:rsidRPr="00E15003" w:rsidRDefault="00D43CAC" w:rsidP="00C65B36">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State Register of Legal Entities of Armenia</w:t>
            </w:r>
          </w:p>
        </w:tc>
        <w:tc>
          <w:tcPr>
            <w:tcW w:w="1559" w:type="dxa"/>
          </w:tcPr>
          <w:p w14:paraId="1E4EFC2C" w14:textId="0D4BFF1D" w:rsidR="00F0128D" w:rsidRPr="00E15003" w:rsidRDefault="00F0128D" w:rsidP="00C65B36">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Government</w:t>
            </w:r>
          </w:p>
        </w:tc>
        <w:tc>
          <w:tcPr>
            <w:tcW w:w="2190" w:type="dxa"/>
          </w:tcPr>
          <w:p w14:paraId="31AF57E9" w14:textId="77777777" w:rsidR="0089001F" w:rsidRPr="00E15003" w:rsidRDefault="0089001F" w:rsidP="00DB4D22">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tatevmkrtchyan.stateregister@gmail.com</w:t>
            </w:r>
          </w:p>
          <w:p w14:paraId="572CF821" w14:textId="77777777" w:rsidR="00F0128D" w:rsidRPr="00E15003" w:rsidRDefault="00F0128D" w:rsidP="00E13CA9">
            <w:pPr>
              <w:spacing w:after="160" w:line="259" w:lineRule="auto"/>
              <w:rPr>
                <w:rFonts w:ascii="Franklin Gothic Book" w:eastAsiaTheme="minorHAnsi" w:hAnsi="Franklin Gothic Book" w:cstheme="minorBidi"/>
                <w:sz w:val="22"/>
              </w:rPr>
            </w:pPr>
          </w:p>
        </w:tc>
        <w:tc>
          <w:tcPr>
            <w:tcW w:w="1276" w:type="dxa"/>
          </w:tcPr>
          <w:p w14:paraId="7337E326" w14:textId="77777777" w:rsidR="00F0128D" w:rsidRPr="00E15003" w:rsidRDefault="00F0128D" w:rsidP="00C65B36">
            <w:pPr>
              <w:spacing w:after="160" w:line="259" w:lineRule="auto"/>
              <w:rPr>
                <w:rFonts w:ascii="Franklin Gothic Book" w:eastAsiaTheme="minorHAnsi" w:hAnsi="Franklin Gothic Book" w:cstheme="minorBidi"/>
                <w:sz w:val="22"/>
              </w:rPr>
            </w:pPr>
          </w:p>
        </w:tc>
      </w:tr>
      <w:tr w:rsidR="00D43CAC" w:rsidRPr="00F2201A" w14:paraId="4EE3C60B" w14:textId="77777777" w:rsidTr="00E13CA9">
        <w:tc>
          <w:tcPr>
            <w:tcW w:w="3397" w:type="dxa"/>
          </w:tcPr>
          <w:p w14:paraId="575A2872" w14:textId="2888F42C" w:rsidR="00D43CAC" w:rsidRPr="00E15003" w:rsidRDefault="00D43CAC" w:rsidP="00C65B36">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 xml:space="preserve">Anahit </w:t>
            </w:r>
            <w:proofErr w:type="spellStart"/>
            <w:r w:rsidRPr="00E15003">
              <w:rPr>
                <w:rFonts w:ascii="Franklin Gothic Book" w:eastAsiaTheme="minorHAnsi" w:hAnsi="Franklin Gothic Book" w:cstheme="minorBidi"/>
                <w:sz w:val="22"/>
              </w:rPr>
              <w:t>Avetisyan</w:t>
            </w:r>
            <w:proofErr w:type="spellEnd"/>
          </w:p>
        </w:tc>
        <w:tc>
          <w:tcPr>
            <w:tcW w:w="1418" w:type="dxa"/>
          </w:tcPr>
          <w:p w14:paraId="7D5EFD8E" w14:textId="77777777" w:rsidR="00D43CAC" w:rsidRPr="00E15003" w:rsidRDefault="00D43CAC" w:rsidP="00DB4D22">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Statistical Committee of Armenia</w:t>
            </w:r>
          </w:p>
          <w:p w14:paraId="38CE803F" w14:textId="77777777" w:rsidR="00D43CAC" w:rsidRPr="00E15003" w:rsidRDefault="00D43CAC" w:rsidP="00D43CAC">
            <w:pPr>
              <w:spacing w:after="160" w:line="259" w:lineRule="auto"/>
              <w:rPr>
                <w:rFonts w:ascii="Franklin Gothic Book" w:eastAsiaTheme="minorHAnsi" w:hAnsi="Franklin Gothic Book" w:cstheme="minorBidi"/>
                <w:sz w:val="22"/>
              </w:rPr>
            </w:pPr>
          </w:p>
        </w:tc>
        <w:tc>
          <w:tcPr>
            <w:tcW w:w="1559" w:type="dxa"/>
          </w:tcPr>
          <w:p w14:paraId="651ABAC4" w14:textId="1F18379D" w:rsidR="00D43CAC" w:rsidRPr="00E15003" w:rsidRDefault="00D43CAC" w:rsidP="00C65B36">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Government</w:t>
            </w:r>
          </w:p>
        </w:tc>
        <w:tc>
          <w:tcPr>
            <w:tcW w:w="2190" w:type="dxa"/>
          </w:tcPr>
          <w:p w14:paraId="7B8DEB6F" w14:textId="77777777" w:rsidR="00D43CAC" w:rsidRPr="00E15003" w:rsidRDefault="00FD36DD" w:rsidP="00DB4D22">
            <w:pPr>
              <w:spacing w:after="160" w:line="259" w:lineRule="auto"/>
              <w:rPr>
                <w:rFonts w:ascii="Franklin Gothic Book" w:eastAsiaTheme="minorHAnsi" w:hAnsi="Franklin Gothic Book" w:cstheme="minorBidi"/>
                <w:sz w:val="22"/>
              </w:rPr>
            </w:pPr>
            <w:hyperlink r:id="rId76" w:history="1">
              <w:r w:rsidR="00D43CAC" w:rsidRPr="00E15003">
                <w:rPr>
                  <w:rFonts w:ascii="Franklin Gothic Book" w:eastAsiaTheme="minorHAnsi" w:hAnsi="Franklin Gothic Book" w:cstheme="minorBidi"/>
                  <w:sz w:val="22"/>
                </w:rPr>
                <w:t>anahit_avetisyan@armstat.am</w:t>
              </w:r>
            </w:hyperlink>
          </w:p>
          <w:p w14:paraId="4D7BCECA" w14:textId="77777777" w:rsidR="00D43CAC" w:rsidRPr="00E15003" w:rsidRDefault="00D43CAC" w:rsidP="0089001F">
            <w:pPr>
              <w:spacing w:after="160" w:line="259" w:lineRule="auto"/>
              <w:rPr>
                <w:rFonts w:ascii="Franklin Gothic Book" w:eastAsiaTheme="minorHAnsi" w:hAnsi="Franklin Gothic Book" w:cstheme="minorBidi"/>
                <w:sz w:val="22"/>
              </w:rPr>
            </w:pPr>
          </w:p>
        </w:tc>
        <w:tc>
          <w:tcPr>
            <w:tcW w:w="1276" w:type="dxa"/>
          </w:tcPr>
          <w:p w14:paraId="21B8F034" w14:textId="77777777" w:rsidR="00D43CAC" w:rsidRPr="00E15003" w:rsidRDefault="00D43CAC" w:rsidP="00C65B36">
            <w:pPr>
              <w:spacing w:after="160" w:line="259" w:lineRule="auto"/>
              <w:rPr>
                <w:rFonts w:ascii="Franklin Gothic Book" w:eastAsiaTheme="minorHAnsi" w:hAnsi="Franklin Gothic Book" w:cstheme="minorBidi"/>
                <w:sz w:val="22"/>
              </w:rPr>
            </w:pPr>
          </w:p>
        </w:tc>
      </w:tr>
      <w:tr w:rsidR="00F0128D" w:rsidRPr="00F2201A" w14:paraId="3459CAD2" w14:textId="77777777" w:rsidTr="00E13CA9">
        <w:tc>
          <w:tcPr>
            <w:tcW w:w="3397" w:type="dxa"/>
          </w:tcPr>
          <w:p w14:paraId="51CDFDCB" w14:textId="1D22444E" w:rsidR="00F0128D" w:rsidRPr="00E15003" w:rsidRDefault="00D43CAC" w:rsidP="00C65B36">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Anna Martirosyan</w:t>
            </w:r>
          </w:p>
        </w:tc>
        <w:tc>
          <w:tcPr>
            <w:tcW w:w="1418" w:type="dxa"/>
          </w:tcPr>
          <w:p w14:paraId="668E4716" w14:textId="1ED1B6E2" w:rsidR="00F0128D" w:rsidRPr="00E15003" w:rsidRDefault="00D43CAC" w:rsidP="00C65B36">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EY</w:t>
            </w:r>
          </w:p>
        </w:tc>
        <w:tc>
          <w:tcPr>
            <w:tcW w:w="1559" w:type="dxa"/>
          </w:tcPr>
          <w:p w14:paraId="7B49F7DF" w14:textId="10FFCBD8" w:rsidR="00F0128D" w:rsidRPr="00E15003" w:rsidRDefault="00D43CAC" w:rsidP="00C65B36">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Independent Administrator</w:t>
            </w:r>
          </w:p>
        </w:tc>
        <w:tc>
          <w:tcPr>
            <w:tcW w:w="2190" w:type="dxa"/>
          </w:tcPr>
          <w:p w14:paraId="29485FA4" w14:textId="77777777" w:rsidR="0089001F" w:rsidRPr="00E15003" w:rsidRDefault="0089001F" w:rsidP="00DB4D22">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Anna.Martirosyan@am.ey.com</w:t>
            </w:r>
          </w:p>
          <w:p w14:paraId="5FB720E4" w14:textId="77777777" w:rsidR="00F0128D" w:rsidRPr="00E15003" w:rsidRDefault="00F0128D" w:rsidP="0089001F">
            <w:pPr>
              <w:spacing w:after="160" w:line="259" w:lineRule="auto"/>
              <w:rPr>
                <w:rFonts w:ascii="Franklin Gothic Book" w:eastAsiaTheme="minorHAnsi" w:hAnsi="Franklin Gothic Book" w:cstheme="minorBidi"/>
                <w:sz w:val="22"/>
              </w:rPr>
            </w:pPr>
          </w:p>
        </w:tc>
        <w:tc>
          <w:tcPr>
            <w:tcW w:w="1276" w:type="dxa"/>
          </w:tcPr>
          <w:p w14:paraId="0F75C6D6" w14:textId="77777777" w:rsidR="00F0128D" w:rsidRPr="00E15003" w:rsidRDefault="00F0128D" w:rsidP="00C65B36">
            <w:pPr>
              <w:spacing w:after="160" w:line="259" w:lineRule="auto"/>
              <w:rPr>
                <w:rFonts w:ascii="Franklin Gothic Book" w:eastAsiaTheme="minorHAnsi" w:hAnsi="Franklin Gothic Book" w:cstheme="minorBidi"/>
                <w:sz w:val="22"/>
              </w:rPr>
            </w:pPr>
          </w:p>
        </w:tc>
      </w:tr>
      <w:tr w:rsidR="00F0128D" w:rsidRPr="00F2201A" w14:paraId="7139D180" w14:textId="77777777" w:rsidTr="00E13CA9">
        <w:tc>
          <w:tcPr>
            <w:tcW w:w="3397" w:type="dxa"/>
          </w:tcPr>
          <w:p w14:paraId="5F28A06A" w14:textId="0F378E9D" w:rsidR="00F0128D" w:rsidRPr="00E15003" w:rsidRDefault="00F0128D" w:rsidP="00F0128D">
            <w:pPr>
              <w:spacing w:after="160" w:line="259" w:lineRule="auto"/>
              <w:rPr>
                <w:rFonts w:ascii="Franklin Gothic Book" w:eastAsiaTheme="minorHAnsi" w:hAnsi="Franklin Gothic Book" w:cstheme="minorBidi"/>
                <w:sz w:val="22"/>
              </w:rPr>
            </w:pPr>
            <w:proofErr w:type="spellStart"/>
            <w:r w:rsidRPr="00E15003">
              <w:rPr>
                <w:rFonts w:ascii="Franklin Gothic Book" w:eastAsiaTheme="minorHAnsi" w:hAnsi="Franklin Gothic Book" w:cstheme="minorBidi"/>
                <w:sz w:val="22"/>
              </w:rPr>
              <w:t>Narine</w:t>
            </w:r>
            <w:proofErr w:type="spellEnd"/>
            <w:r w:rsidRPr="00E15003">
              <w:rPr>
                <w:rFonts w:ascii="Franklin Gothic Book" w:eastAsiaTheme="minorHAnsi" w:hAnsi="Franklin Gothic Book" w:cstheme="minorBidi"/>
                <w:sz w:val="22"/>
              </w:rPr>
              <w:t xml:space="preserve"> </w:t>
            </w:r>
            <w:proofErr w:type="spellStart"/>
            <w:r w:rsidRPr="00E15003">
              <w:rPr>
                <w:rFonts w:ascii="Franklin Gothic Book" w:eastAsiaTheme="minorHAnsi" w:hAnsi="Franklin Gothic Book" w:cstheme="minorBidi"/>
                <w:sz w:val="22"/>
              </w:rPr>
              <w:t>Tadevosyan</w:t>
            </w:r>
            <w:proofErr w:type="spellEnd"/>
          </w:p>
        </w:tc>
        <w:tc>
          <w:tcPr>
            <w:tcW w:w="1418" w:type="dxa"/>
          </w:tcPr>
          <w:p w14:paraId="349EDA8D" w14:textId="5DCA828B" w:rsidR="00F0128D" w:rsidRPr="00E15003" w:rsidRDefault="00F0128D" w:rsidP="00F0128D">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 xml:space="preserve">World Bank Armenia </w:t>
            </w:r>
          </w:p>
        </w:tc>
        <w:tc>
          <w:tcPr>
            <w:tcW w:w="1559" w:type="dxa"/>
          </w:tcPr>
          <w:p w14:paraId="4D33171B" w14:textId="3CFF064F" w:rsidR="00F0128D" w:rsidRPr="00E15003" w:rsidRDefault="00F0128D" w:rsidP="00F0128D">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International Partner</w:t>
            </w:r>
          </w:p>
        </w:tc>
        <w:tc>
          <w:tcPr>
            <w:tcW w:w="2190" w:type="dxa"/>
          </w:tcPr>
          <w:p w14:paraId="1EA1C930" w14:textId="77777777" w:rsidR="00F0128D" w:rsidRPr="00E15003" w:rsidRDefault="00F0128D" w:rsidP="00F0128D">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ntadevosyan@worldbank.org</w:t>
            </w:r>
          </w:p>
          <w:p w14:paraId="3C0A5661" w14:textId="77777777" w:rsidR="00F0128D" w:rsidRPr="00E15003" w:rsidRDefault="00F0128D" w:rsidP="00F0128D">
            <w:pPr>
              <w:spacing w:after="160" w:line="259" w:lineRule="auto"/>
              <w:rPr>
                <w:rFonts w:ascii="Franklin Gothic Book" w:eastAsiaTheme="minorHAnsi" w:hAnsi="Franklin Gothic Book" w:cstheme="minorBidi"/>
                <w:sz w:val="22"/>
              </w:rPr>
            </w:pPr>
          </w:p>
        </w:tc>
        <w:tc>
          <w:tcPr>
            <w:tcW w:w="1276" w:type="dxa"/>
          </w:tcPr>
          <w:p w14:paraId="73A08C78" w14:textId="77777777" w:rsidR="00F0128D" w:rsidRPr="00E15003" w:rsidRDefault="00F0128D" w:rsidP="00F0128D">
            <w:pPr>
              <w:spacing w:after="160" w:line="259" w:lineRule="auto"/>
              <w:rPr>
                <w:rFonts w:ascii="Franklin Gothic Book" w:eastAsiaTheme="minorHAnsi" w:hAnsi="Franklin Gothic Book" w:cstheme="minorBidi"/>
                <w:sz w:val="22"/>
              </w:rPr>
            </w:pPr>
          </w:p>
        </w:tc>
      </w:tr>
      <w:tr w:rsidR="00DA1154" w:rsidRPr="00F2201A" w14:paraId="24B98962" w14:textId="77777777" w:rsidTr="00E13CA9">
        <w:tc>
          <w:tcPr>
            <w:tcW w:w="3397" w:type="dxa"/>
          </w:tcPr>
          <w:p w14:paraId="1E38707E" w14:textId="2205CDE0" w:rsidR="00D43CAC" w:rsidRPr="00E15003" w:rsidRDefault="00D43CAC" w:rsidP="00F0128D">
            <w:pPr>
              <w:spacing w:after="160" w:line="259" w:lineRule="auto"/>
              <w:rPr>
                <w:rFonts w:ascii="Franklin Gothic Book" w:eastAsiaTheme="minorHAnsi" w:hAnsi="Franklin Gothic Book" w:cstheme="minorBidi"/>
                <w:sz w:val="22"/>
              </w:rPr>
            </w:pPr>
            <w:proofErr w:type="spellStart"/>
            <w:r w:rsidRPr="00E15003">
              <w:rPr>
                <w:rFonts w:ascii="Franklin Gothic Book" w:eastAsiaTheme="minorHAnsi" w:hAnsi="Franklin Gothic Book" w:cstheme="minorBidi"/>
                <w:sz w:val="22"/>
              </w:rPr>
              <w:t>Shushanik</w:t>
            </w:r>
            <w:proofErr w:type="spellEnd"/>
            <w:r w:rsidRPr="00E15003">
              <w:rPr>
                <w:rFonts w:ascii="Franklin Gothic Book" w:eastAsiaTheme="minorHAnsi" w:hAnsi="Franklin Gothic Book" w:cstheme="minorBidi"/>
                <w:sz w:val="22"/>
              </w:rPr>
              <w:t xml:space="preserve"> </w:t>
            </w:r>
            <w:proofErr w:type="spellStart"/>
            <w:r w:rsidRPr="00E15003">
              <w:rPr>
                <w:rFonts w:ascii="Franklin Gothic Book" w:eastAsiaTheme="minorHAnsi" w:hAnsi="Franklin Gothic Book" w:cstheme="minorBidi"/>
                <w:sz w:val="22"/>
              </w:rPr>
              <w:t>Kerobyan</w:t>
            </w:r>
            <w:proofErr w:type="spellEnd"/>
          </w:p>
        </w:tc>
        <w:tc>
          <w:tcPr>
            <w:tcW w:w="1418" w:type="dxa"/>
          </w:tcPr>
          <w:p w14:paraId="76405C53" w14:textId="29EF7C7B" w:rsidR="00D43CAC" w:rsidRPr="00E15003" w:rsidRDefault="00D43CAC" w:rsidP="00F0128D">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 xml:space="preserve">Union of Miners and Metallurgists of Armenia </w:t>
            </w:r>
          </w:p>
        </w:tc>
        <w:tc>
          <w:tcPr>
            <w:tcW w:w="1559" w:type="dxa"/>
          </w:tcPr>
          <w:p w14:paraId="1E22D218" w14:textId="7D8C5A73" w:rsidR="00D43CAC" w:rsidRPr="00E15003" w:rsidRDefault="00D43CAC" w:rsidP="00F0128D">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Companies</w:t>
            </w:r>
          </w:p>
        </w:tc>
        <w:tc>
          <w:tcPr>
            <w:tcW w:w="2190" w:type="dxa"/>
          </w:tcPr>
          <w:p w14:paraId="3E80E1B8" w14:textId="77777777" w:rsidR="00D43CAC" w:rsidRPr="00E15003" w:rsidRDefault="00D43CAC" w:rsidP="00DB4D22">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sh.kerobyan@gmail.com</w:t>
            </w:r>
          </w:p>
          <w:p w14:paraId="38E29299" w14:textId="77777777" w:rsidR="00D43CAC" w:rsidRPr="00E15003" w:rsidRDefault="00D43CAC" w:rsidP="00D43CAC">
            <w:pPr>
              <w:spacing w:after="160" w:line="259" w:lineRule="auto"/>
              <w:rPr>
                <w:rFonts w:ascii="Franklin Gothic Book" w:eastAsiaTheme="minorHAnsi" w:hAnsi="Franklin Gothic Book" w:cstheme="minorBidi"/>
                <w:sz w:val="22"/>
              </w:rPr>
            </w:pPr>
          </w:p>
        </w:tc>
        <w:tc>
          <w:tcPr>
            <w:tcW w:w="1276" w:type="dxa"/>
          </w:tcPr>
          <w:p w14:paraId="671ED40B" w14:textId="77777777" w:rsidR="00D43CAC" w:rsidRPr="00E15003" w:rsidRDefault="00D43CAC" w:rsidP="00F0128D">
            <w:pPr>
              <w:spacing w:after="160" w:line="259" w:lineRule="auto"/>
              <w:rPr>
                <w:rFonts w:ascii="Franklin Gothic Book" w:eastAsiaTheme="minorHAnsi" w:hAnsi="Franklin Gothic Book" w:cstheme="minorBidi"/>
                <w:sz w:val="22"/>
              </w:rPr>
            </w:pPr>
          </w:p>
        </w:tc>
      </w:tr>
      <w:tr w:rsidR="00DA1154" w:rsidRPr="00F2201A" w14:paraId="38672AB6" w14:textId="77777777" w:rsidTr="00E13CA9">
        <w:tc>
          <w:tcPr>
            <w:tcW w:w="3397" w:type="dxa"/>
          </w:tcPr>
          <w:p w14:paraId="2C259A4C" w14:textId="70B220EC" w:rsidR="00F0128D" w:rsidRPr="00E15003" w:rsidRDefault="00F0128D" w:rsidP="00F0128D">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 xml:space="preserve">Shushan </w:t>
            </w:r>
            <w:proofErr w:type="spellStart"/>
            <w:r w:rsidRPr="00E15003">
              <w:rPr>
                <w:rFonts w:ascii="Franklin Gothic Book" w:eastAsiaTheme="minorHAnsi" w:hAnsi="Franklin Gothic Book" w:cstheme="minorBidi"/>
                <w:sz w:val="22"/>
              </w:rPr>
              <w:t>Doydoyan</w:t>
            </w:r>
            <w:proofErr w:type="spellEnd"/>
          </w:p>
        </w:tc>
        <w:tc>
          <w:tcPr>
            <w:tcW w:w="1418" w:type="dxa"/>
          </w:tcPr>
          <w:p w14:paraId="399D167F" w14:textId="1C8A4382" w:rsidR="00F0128D" w:rsidRPr="00E15003" w:rsidRDefault="00F0128D" w:rsidP="00F0128D">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Freedom of Information Center of Armenia</w:t>
            </w:r>
          </w:p>
        </w:tc>
        <w:tc>
          <w:tcPr>
            <w:tcW w:w="1559" w:type="dxa"/>
          </w:tcPr>
          <w:p w14:paraId="5A74EB83" w14:textId="5D18C0E5" w:rsidR="00F0128D" w:rsidRPr="00E15003" w:rsidRDefault="00F0128D" w:rsidP="00F0128D">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Civil Society</w:t>
            </w:r>
          </w:p>
        </w:tc>
        <w:tc>
          <w:tcPr>
            <w:tcW w:w="2190" w:type="dxa"/>
          </w:tcPr>
          <w:p w14:paraId="7AC08345" w14:textId="77777777" w:rsidR="00F0128D" w:rsidRPr="00E15003" w:rsidRDefault="00F0128D" w:rsidP="00DB4D22">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sh.doydoyan@icloud.com</w:t>
            </w:r>
          </w:p>
          <w:p w14:paraId="527BF793" w14:textId="256B60A5" w:rsidR="00F0128D" w:rsidRPr="00E15003" w:rsidRDefault="00F0128D" w:rsidP="00F0128D">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 xml:space="preserve"> </w:t>
            </w:r>
          </w:p>
        </w:tc>
        <w:tc>
          <w:tcPr>
            <w:tcW w:w="1276" w:type="dxa"/>
          </w:tcPr>
          <w:p w14:paraId="78D5AD52" w14:textId="77777777" w:rsidR="00F0128D" w:rsidRPr="00E15003" w:rsidRDefault="00F0128D" w:rsidP="00F0128D">
            <w:pPr>
              <w:spacing w:after="160" w:line="259" w:lineRule="auto"/>
              <w:rPr>
                <w:rFonts w:ascii="Franklin Gothic Book" w:eastAsiaTheme="minorHAnsi" w:hAnsi="Franklin Gothic Book" w:cstheme="minorBidi"/>
                <w:sz w:val="22"/>
              </w:rPr>
            </w:pPr>
          </w:p>
        </w:tc>
      </w:tr>
      <w:tr w:rsidR="00DA1154" w:rsidRPr="00F2201A" w14:paraId="529DA2E3" w14:textId="77777777" w:rsidTr="00E13CA9">
        <w:tc>
          <w:tcPr>
            <w:tcW w:w="3397" w:type="dxa"/>
          </w:tcPr>
          <w:p w14:paraId="2F4060AA" w14:textId="432AC3A3" w:rsidR="00F0128D" w:rsidRPr="00E15003" w:rsidRDefault="00F0128D" w:rsidP="00F0128D">
            <w:pPr>
              <w:spacing w:after="160" w:line="259" w:lineRule="auto"/>
              <w:rPr>
                <w:rFonts w:ascii="Franklin Gothic Book" w:eastAsiaTheme="minorHAnsi" w:hAnsi="Franklin Gothic Book" w:cstheme="minorBidi"/>
                <w:sz w:val="22"/>
              </w:rPr>
            </w:pPr>
            <w:proofErr w:type="spellStart"/>
            <w:r w:rsidRPr="00E15003">
              <w:rPr>
                <w:rFonts w:ascii="Franklin Gothic Book" w:eastAsiaTheme="minorHAnsi" w:hAnsi="Franklin Gothic Book" w:cstheme="minorBidi"/>
                <w:sz w:val="22"/>
              </w:rPr>
              <w:t>Mkrtich</w:t>
            </w:r>
            <w:proofErr w:type="spellEnd"/>
            <w:r w:rsidRPr="00E15003">
              <w:rPr>
                <w:rFonts w:ascii="Franklin Gothic Book" w:eastAsiaTheme="minorHAnsi" w:hAnsi="Franklin Gothic Book" w:cstheme="minorBidi"/>
                <w:sz w:val="22"/>
              </w:rPr>
              <w:t xml:space="preserve"> </w:t>
            </w:r>
            <w:proofErr w:type="spellStart"/>
            <w:r w:rsidRPr="00E15003">
              <w:rPr>
                <w:rFonts w:ascii="Franklin Gothic Book" w:eastAsiaTheme="minorHAnsi" w:hAnsi="Franklin Gothic Book" w:cstheme="minorBidi"/>
                <w:sz w:val="22"/>
              </w:rPr>
              <w:t>Karapetyan</w:t>
            </w:r>
            <w:proofErr w:type="spellEnd"/>
            <w:r w:rsidRPr="00E15003">
              <w:rPr>
                <w:rFonts w:ascii="Franklin Gothic Book" w:eastAsiaTheme="minorHAnsi" w:hAnsi="Franklin Gothic Book" w:cstheme="minorBidi"/>
                <w:sz w:val="22"/>
              </w:rPr>
              <w:t xml:space="preserve">, Ani </w:t>
            </w:r>
            <w:proofErr w:type="spellStart"/>
            <w:r w:rsidRPr="00E15003">
              <w:rPr>
                <w:rFonts w:ascii="Franklin Gothic Book" w:eastAsiaTheme="minorHAnsi" w:hAnsi="Franklin Gothic Book" w:cstheme="minorBidi"/>
                <w:sz w:val="22"/>
              </w:rPr>
              <w:t>Grigoryan</w:t>
            </w:r>
            <w:proofErr w:type="spellEnd"/>
            <w:r w:rsidRPr="00E15003">
              <w:rPr>
                <w:rFonts w:ascii="Franklin Gothic Book" w:eastAsiaTheme="minorHAnsi" w:hAnsi="Franklin Gothic Book" w:cstheme="minorBidi"/>
                <w:sz w:val="22"/>
              </w:rPr>
              <w:t xml:space="preserve"> </w:t>
            </w:r>
          </w:p>
        </w:tc>
        <w:tc>
          <w:tcPr>
            <w:tcW w:w="1418" w:type="dxa"/>
          </w:tcPr>
          <w:p w14:paraId="746AC4E8" w14:textId="77777777" w:rsidR="00F0128D" w:rsidRPr="00E15003" w:rsidRDefault="00F0128D" w:rsidP="00F0128D">
            <w:pPr>
              <w:spacing w:after="160" w:line="259" w:lineRule="auto"/>
              <w:rPr>
                <w:rFonts w:ascii="Franklin Gothic Book" w:eastAsiaTheme="minorHAnsi" w:hAnsi="Franklin Gothic Book" w:cstheme="minorBidi"/>
                <w:sz w:val="22"/>
              </w:rPr>
            </w:pPr>
            <w:proofErr w:type="spellStart"/>
            <w:r w:rsidRPr="00E15003">
              <w:rPr>
                <w:rFonts w:ascii="Franklin Gothic Book" w:eastAsiaTheme="minorHAnsi" w:hAnsi="Franklin Gothic Book" w:cstheme="minorBidi"/>
                <w:sz w:val="22"/>
              </w:rPr>
              <w:t>Civilnet</w:t>
            </w:r>
            <w:proofErr w:type="spellEnd"/>
          </w:p>
          <w:p w14:paraId="53C91A45" w14:textId="59E6F0F5" w:rsidR="00F0128D" w:rsidRPr="00E15003" w:rsidRDefault="00F0128D" w:rsidP="00F0128D">
            <w:pPr>
              <w:spacing w:after="160" w:line="259" w:lineRule="auto"/>
              <w:rPr>
                <w:rFonts w:ascii="Franklin Gothic Book" w:eastAsiaTheme="minorHAnsi" w:hAnsi="Franklin Gothic Book" w:cstheme="minorBidi"/>
                <w:sz w:val="22"/>
              </w:rPr>
            </w:pPr>
          </w:p>
        </w:tc>
        <w:tc>
          <w:tcPr>
            <w:tcW w:w="1559" w:type="dxa"/>
          </w:tcPr>
          <w:p w14:paraId="6501B1F7" w14:textId="00E76202" w:rsidR="00F0128D" w:rsidRPr="00E15003" w:rsidRDefault="00F0128D" w:rsidP="00F0128D">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Media</w:t>
            </w:r>
          </w:p>
        </w:tc>
        <w:tc>
          <w:tcPr>
            <w:tcW w:w="2190" w:type="dxa"/>
          </w:tcPr>
          <w:p w14:paraId="1CB5C3E3" w14:textId="77777777" w:rsidR="00F0128D" w:rsidRPr="00E15003" w:rsidRDefault="00F0128D" w:rsidP="00DB4D22">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karapetyanmkrtich95@gmail.com</w:t>
            </w:r>
          </w:p>
          <w:p w14:paraId="0D1535F6" w14:textId="77777777" w:rsidR="00F0128D" w:rsidRPr="00E15003" w:rsidRDefault="00F0128D" w:rsidP="00F0128D">
            <w:pPr>
              <w:spacing w:after="160" w:line="259" w:lineRule="auto"/>
              <w:rPr>
                <w:rFonts w:ascii="Franklin Gothic Book" w:eastAsiaTheme="minorHAnsi" w:hAnsi="Franklin Gothic Book" w:cstheme="minorBidi"/>
                <w:sz w:val="22"/>
              </w:rPr>
            </w:pPr>
          </w:p>
        </w:tc>
        <w:tc>
          <w:tcPr>
            <w:tcW w:w="1276" w:type="dxa"/>
          </w:tcPr>
          <w:p w14:paraId="01C3E10F" w14:textId="77777777" w:rsidR="00F0128D" w:rsidRPr="00E15003" w:rsidRDefault="00F0128D" w:rsidP="00F0128D">
            <w:pPr>
              <w:spacing w:after="160" w:line="259" w:lineRule="auto"/>
              <w:rPr>
                <w:rFonts w:ascii="Franklin Gothic Book" w:eastAsiaTheme="minorHAnsi" w:hAnsi="Franklin Gothic Book" w:cstheme="minorBidi"/>
                <w:sz w:val="22"/>
              </w:rPr>
            </w:pPr>
          </w:p>
        </w:tc>
      </w:tr>
      <w:tr w:rsidR="00DA1154" w:rsidRPr="00F2201A" w14:paraId="7BEB5A87" w14:textId="77777777" w:rsidTr="00E13CA9">
        <w:tc>
          <w:tcPr>
            <w:tcW w:w="3397" w:type="dxa"/>
          </w:tcPr>
          <w:p w14:paraId="39CAA2F4" w14:textId="39DC0C5C" w:rsidR="00F0128D" w:rsidRPr="00E15003" w:rsidRDefault="00F0128D" w:rsidP="00F0128D">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 xml:space="preserve">Kristine </w:t>
            </w:r>
            <w:proofErr w:type="spellStart"/>
            <w:r w:rsidRPr="00E15003">
              <w:rPr>
                <w:rFonts w:ascii="Franklin Gothic Book" w:eastAsiaTheme="minorHAnsi" w:hAnsi="Franklin Gothic Book" w:cstheme="minorBidi"/>
                <w:sz w:val="22"/>
              </w:rPr>
              <w:t>Aghalaryan</w:t>
            </w:r>
            <w:proofErr w:type="spellEnd"/>
          </w:p>
        </w:tc>
        <w:tc>
          <w:tcPr>
            <w:tcW w:w="1418" w:type="dxa"/>
          </w:tcPr>
          <w:p w14:paraId="2DDA3E0A" w14:textId="1535A784" w:rsidR="00F0128D" w:rsidRPr="00E15003" w:rsidRDefault="00F0128D" w:rsidP="00F0128D">
            <w:pPr>
              <w:spacing w:after="160" w:line="259" w:lineRule="auto"/>
              <w:rPr>
                <w:rFonts w:ascii="Franklin Gothic Book" w:eastAsiaTheme="minorHAnsi" w:hAnsi="Franklin Gothic Book" w:cstheme="minorBidi"/>
                <w:sz w:val="22"/>
              </w:rPr>
            </w:pPr>
            <w:proofErr w:type="spellStart"/>
            <w:r w:rsidRPr="00E15003">
              <w:rPr>
                <w:rFonts w:ascii="Franklin Gothic Book" w:eastAsiaTheme="minorHAnsi" w:hAnsi="Franklin Gothic Book" w:cstheme="minorBidi"/>
                <w:sz w:val="22"/>
              </w:rPr>
              <w:t>Herq</w:t>
            </w:r>
            <w:proofErr w:type="spellEnd"/>
          </w:p>
        </w:tc>
        <w:tc>
          <w:tcPr>
            <w:tcW w:w="1559" w:type="dxa"/>
          </w:tcPr>
          <w:p w14:paraId="288ABF7B" w14:textId="233BE4EF" w:rsidR="00F0128D" w:rsidRPr="00E15003" w:rsidRDefault="00F0128D" w:rsidP="00F0128D">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Media</w:t>
            </w:r>
          </w:p>
        </w:tc>
        <w:tc>
          <w:tcPr>
            <w:tcW w:w="2190" w:type="dxa"/>
          </w:tcPr>
          <w:p w14:paraId="6DE08DD9" w14:textId="1F1FE6B2" w:rsidR="00F0128D" w:rsidRPr="00E15003" w:rsidRDefault="00F0128D" w:rsidP="00F0128D">
            <w:pPr>
              <w:spacing w:after="160" w:line="259" w:lineRule="auto"/>
              <w:rPr>
                <w:rFonts w:ascii="Franklin Gothic Book" w:eastAsiaTheme="minorHAnsi" w:hAnsi="Franklin Gothic Book" w:cstheme="minorBidi"/>
                <w:sz w:val="22"/>
              </w:rPr>
            </w:pPr>
            <w:r w:rsidRPr="00E15003">
              <w:rPr>
                <w:rFonts w:ascii="Franklin Gothic Book" w:eastAsiaTheme="minorHAnsi" w:hAnsi="Franklin Gothic Book" w:cstheme="minorBidi"/>
                <w:sz w:val="22"/>
              </w:rPr>
              <w:t>kristine.a@hetq.am</w:t>
            </w:r>
          </w:p>
        </w:tc>
        <w:tc>
          <w:tcPr>
            <w:tcW w:w="1276" w:type="dxa"/>
          </w:tcPr>
          <w:p w14:paraId="5AAEB890" w14:textId="77777777" w:rsidR="00F0128D" w:rsidRPr="00E15003" w:rsidRDefault="00F0128D" w:rsidP="00F0128D">
            <w:pPr>
              <w:spacing w:after="160" w:line="259" w:lineRule="auto"/>
              <w:rPr>
                <w:rFonts w:ascii="Franklin Gothic Book" w:eastAsiaTheme="minorHAnsi" w:hAnsi="Franklin Gothic Book" w:cstheme="minorBidi"/>
                <w:sz w:val="22"/>
              </w:rPr>
            </w:pPr>
          </w:p>
        </w:tc>
      </w:tr>
    </w:tbl>
    <w:p w14:paraId="56CC8D6A" w14:textId="77777777" w:rsidR="002324D3" w:rsidRPr="00DB4D22" w:rsidRDefault="002324D3">
      <w:pPr>
        <w:rPr>
          <w:rFonts w:ascii="Franklin Gothic Book" w:eastAsia="MS Gothic" w:hAnsi="Franklin Gothic Book"/>
        </w:rPr>
      </w:pPr>
      <w:r w:rsidRPr="00DB4D22">
        <w:rPr>
          <w:rFonts w:ascii="Franklin Gothic Book" w:hAnsi="Franklin Gothic Book"/>
        </w:rPr>
        <w:br w:type="page"/>
      </w:r>
    </w:p>
    <w:p w14:paraId="17100FBB" w14:textId="74C2942D" w:rsidR="00B108FA" w:rsidRPr="00E15003" w:rsidRDefault="00B108FA" w:rsidP="00B108FA">
      <w:pPr>
        <w:pStyle w:val="Heading1"/>
        <w:rPr>
          <w:rFonts w:ascii="Franklin Gothic Book" w:hAnsi="Franklin Gothic Book"/>
        </w:rPr>
      </w:pPr>
      <w:bookmarkStart w:id="24" w:name="_Toc139206234"/>
      <w:r w:rsidRPr="00E15003">
        <w:rPr>
          <w:rFonts w:ascii="Franklin Gothic Book" w:hAnsi="Franklin Gothic Book"/>
        </w:rPr>
        <w:lastRenderedPageBreak/>
        <w:t>For Validation team’s use: Guiding questions for consultations on stakeholder engagement</w:t>
      </w:r>
      <w:bookmarkEnd w:id="24"/>
    </w:p>
    <w:p w14:paraId="5E382537" w14:textId="77777777" w:rsidR="00B108FA" w:rsidRPr="00DB4D22" w:rsidRDefault="00B108FA" w:rsidP="00B108FA">
      <w:pPr>
        <w:rPr>
          <w:rFonts w:ascii="Franklin Gothic Book" w:hAnsi="Franklin Gothic Book"/>
          <w:b/>
          <w:bCs/>
        </w:rPr>
      </w:pPr>
    </w:p>
    <w:p w14:paraId="2AF8963C" w14:textId="77777777" w:rsidR="00B108FA" w:rsidRPr="00E15003" w:rsidRDefault="00B108FA" w:rsidP="00B108FA">
      <w:pPr>
        <w:pStyle w:val="ListParagraph"/>
        <w:numPr>
          <w:ilvl w:val="0"/>
          <w:numId w:val="13"/>
        </w:numPr>
        <w:spacing w:before="0" w:after="160" w:line="259" w:lineRule="auto"/>
        <w:ind w:left="714" w:hanging="357"/>
      </w:pPr>
      <w:r w:rsidRPr="00E15003">
        <w:t>What are the key strengths of the constituency’s engagement in the EITI?</w:t>
      </w:r>
    </w:p>
    <w:p w14:paraId="1DA83AD0" w14:textId="77777777" w:rsidR="00B108FA" w:rsidRPr="00E15003" w:rsidRDefault="00B108FA" w:rsidP="00B108FA">
      <w:pPr>
        <w:pStyle w:val="ListParagraph"/>
        <w:numPr>
          <w:ilvl w:val="0"/>
          <w:numId w:val="13"/>
        </w:numPr>
        <w:spacing w:before="0" w:after="160" w:line="259" w:lineRule="auto"/>
        <w:ind w:left="714" w:hanging="357"/>
      </w:pPr>
      <w:r w:rsidRPr="00E15003">
        <w:t xml:space="preserve">Obstacles or barriers to participation in the EITI, including related to any of the provisions of the civil society protocol?  </w:t>
      </w:r>
    </w:p>
    <w:p w14:paraId="59E50E2F" w14:textId="77777777" w:rsidR="00B108FA" w:rsidRPr="00E15003" w:rsidRDefault="00B108FA" w:rsidP="00B108FA">
      <w:pPr>
        <w:pStyle w:val="ListParagraph"/>
        <w:numPr>
          <w:ilvl w:val="0"/>
          <w:numId w:val="13"/>
        </w:numPr>
        <w:spacing w:before="0" w:after="160" w:line="259" w:lineRule="auto"/>
        <w:ind w:left="714" w:hanging="357"/>
      </w:pPr>
      <w:r w:rsidRPr="00E15003">
        <w:t>Did actors from other constituencies attempt to influence the MSG nomination process or constituency coordination?</w:t>
      </w:r>
    </w:p>
    <w:p w14:paraId="435E0BFF" w14:textId="77777777" w:rsidR="00B108FA" w:rsidRPr="00E15003" w:rsidRDefault="00B108FA" w:rsidP="00B108FA">
      <w:pPr>
        <w:pStyle w:val="ListParagraph"/>
        <w:numPr>
          <w:ilvl w:val="0"/>
          <w:numId w:val="13"/>
        </w:numPr>
        <w:spacing w:before="0" w:after="160" w:line="259" w:lineRule="auto"/>
        <w:ind w:left="714" w:hanging="357"/>
      </w:pPr>
      <w:r w:rsidRPr="00E15003">
        <w:t xml:space="preserve">What are the constituency’s (or </w:t>
      </w:r>
      <w:proofErr w:type="spellStart"/>
      <w:r w:rsidRPr="00E15003">
        <w:t>organisation’s</w:t>
      </w:r>
      <w:proofErr w:type="spellEnd"/>
      <w:r w:rsidRPr="00E15003">
        <w:t>) priorities for EITI?</w:t>
      </w:r>
    </w:p>
    <w:p w14:paraId="09FF1732" w14:textId="77777777" w:rsidR="00B108FA" w:rsidRPr="00E15003" w:rsidRDefault="00B108FA" w:rsidP="00B108FA">
      <w:pPr>
        <w:pStyle w:val="ListParagraph"/>
        <w:numPr>
          <w:ilvl w:val="0"/>
          <w:numId w:val="13"/>
        </w:numPr>
        <w:spacing w:before="0" w:after="160" w:line="259" w:lineRule="auto"/>
        <w:ind w:left="714" w:hanging="357"/>
      </w:pPr>
      <w:r w:rsidRPr="00E15003">
        <w:t xml:space="preserve">To what extent are the constituency’s or </w:t>
      </w:r>
      <w:proofErr w:type="spellStart"/>
      <w:r w:rsidRPr="00E15003">
        <w:t>organisation’s</w:t>
      </w:r>
      <w:proofErr w:type="spellEnd"/>
      <w:r w:rsidRPr="00E15003">
        <w:t xml:space="preserve"> priorities reflected in EITI implementation?</w:t>
      </w:r>
    </w:p>
    <w:p w14:paraId="1A299FAD" w14:textId="77777777" w:rsidR="00B108FA" w:rsidRPr="00E15003" w:rsidRDefault="00B108FA" w:rsidP="00B108FA">
      <w:pPr>
        <w:pStyle w:val="ListParagraph"/>
        <w:numPr>
          <w:ilvl w:val="0"/>
          <w:numId w:val="13"/>
        </w:numPr>
        <w:spacing w:before="0" w:after="160" w:line="259" w:lineRule="auto"/>
        <w:ind w:left="714" w:hanging="357"/>
      </w:pPr>
      <w:r w:rsidRPr="00E15003">
        <w:t>Are other constituencies fully, actively and effectively engaged in EITI implementation?</w:t>
      </w:r>
    </w:p>
    <w:p w14:paraId="49DF6067" w14:textId="77777777" w:rsidR="00B108FA" w:rsidRPr="00E15003" w:rsidRDefault="00B108FA" w:rsidP="00B108FA">
      <w:pPr>
        <w:pStyle w:val="ListParagraph"/>
        <w:numPr>
          <w:ilvl w:val="0"/>
          <w:numId w:val="13"/>
        </w:numPr>
        <w:spacing w:before="0" w:after="160" w:line="259" w:lineRule="auto"/>
        <w:ind w:left="714" w:hanging="357"/>
      </w:pPr>
      <w:r w:rsidRPr="00E15003">
        <w:t>Any other remarks, including commentary on the MSG’s functioning.</w:t>
      </w:r>
    </w:p>
    <w:p w14:paraId="19821DDF" w14:textId="77777777" w:rsidR="00B108FA" w:rsidRPr="00E15003" w:rsidRDefault="00B108FA" w:rsidP="00B108FA">
      <w:pPr>
        <w:pStyle w:val="ListParagraph"/>
        <w:numPr>
          <w:ilvl w:val="0"/>
          <w:numId w:val="13"/>
        </w:numPr>
        <w:spacing w:before="0" w:after="160" w:line="259" w:lineRule="auto"/>
        <w:ind w:left="714" w:hanging="357"/>
      </w:pPr>
      <w:r w:rsidRPr="00E15003">
        <w:t>For stakeholders not on the MSG: Commentary on opportunities to provide input to the MSG’s work or agenda. Commentary on the representativeness of constituency MSG members, possible conflicts of interest and the openness of the MSG nomination process.</w:t>
      </w:r>
    </w:p>
    <w:p w14:paraId="2FC0AE4F" w14:textId="77777777" w:rsidR="00B108FA" w:rsidRPr="00E15003" w:rsidRDefault="00B108FA" w:rsidP="00B108FA">
      <w:pPr>
        <w:pStyle w:val="ListParagraph"/>
        <w:numPr>
          <w:ilvl w:val="0"/>
          <w:numId w:val="13"/>
        </w:numPr>
        <w:spacing w:before="0" w:after="160" w:line="259" w:lineRule="auto"/>
        <w:ind w:left="714" w:hanging="357"/>
      </w:pPr>
      <w:r w:rsidRPr="00E15003">
        <w:t>Context-specific questions arising from the written input to clarify or seek further information.</w:t>
      </w:r>
    </w:p>
    <w:p w14:paraId="0DEBCC51" w14:textId="77777777" w:rsidR="00B108FA" w:rsidRPr="00DB4D22" w:rsidRDefault="00B108FA" w:rsidP="00B108FA">
      <w:pPr>
        <w:rPr>
          <w:rFonts w:ascii="Franklin Gothic Book" w:hAnsi="Franklin Gothic Book"/>
        </w:rPr>
      </w:pPr>
    </w:p>
    <w:p w14:paraId="2A09FB12" w14:textId="77777777" w:rsidR="00B108FA" w:rsidRPr="00DB4D22" w:rsidRDefault="00B108FA" w:rsidP="00B108FA">
      <w:pPr>
        <w:rPr>
          <w:rFonts w:ascii="Franklin Gothic Book" w:hAnsi="Franklin Gothic Book"/>
        </w:rPr>
      </w:pPr>
    </w:p>
    <w:p w14:paraId="5BF1AB7E" w14:textId="77777777" w:rsidR="00B108FA" w:rsidRPr="00DB4D22" w:rsidRDefault="00B108FA" w:rsidP="00B108FA">
      <w:pPr>
        <w:rPr>
          <w:rFonts w:ascii="Franklin Gothic Book" w:hAnsi="Franklin Gothic Book"/>
        </w:rPr>
      </w:pPr>
      <w:r w:rsidRPr="00DB4D22">
        <w:rPr>
          <w:rFonts w:ascii="Franklin Gothic Book" w:hAnsi="Franklin Gothic Book"/>
        </w:rPr>
        <w:br w:type="page"/>
      </w:r>
    </w:p>
    <w:p w14:paraId="614CE553" w14:textId="77777777" w:rsidR="00B108FA" w:rsidRPr="00E15003" w:rsidRDefault="00B108FA" w:rsidP="00B108FA">
      <w:pPr>
        <w:pStyle w:val="Heading1"/>
        <w:rPr>
          <w:rFonts w:ascii="Franklin Gothic Book" w:hAnsi="Franklin Gothic Book"/>
        </w:rPr>
      </w:pPr>
      <w:bookmarkStart w:id="25" w:name="_Toc139206235"/>
      <w:r w:rsidRPr="00E15003">
        <w:rPr>
          <w:rFonts w:ascii="Franklin Gothic Book" w:hAnsi="Franklin Gothic Book"/>
        </w:rPr>
        <w:lastRenderedPageBreak/>
        <w:t>For Validation team’s use: Template for “Call for views on stakeholder engagement”</w:t>
      </w:r>
      <w:bookmarkEnd w:id="25"/>
    </w:p>
    <w:p w14:paraId="5E069836" w14:textId="77777777" w:rsidR="00B108FA" w:rsidRPr="00DB4D22" w:rsidRDefault="00B108FA" w:rsidP="00B108FA">
      <w:pPr>
        <w:rPr>
          <w:rFonts w:ascii="Franklin Gothic Book" w:hAnsi="Franklin Gothic Book"/>
        </w:rPr>
      </w:pPr>
    </w:p>
    <w:p w14:paraId="3E0A4182" w14:textId="77777777" w:rsidR="00B108FA" w:rsidRPr="00E15003" w:rsidRDefault="00B108FA" w:rsidP="00E15003">
      <w:pPr>
        <w:spacing w:before="240" w:after="240"/>
        <w:rPr>
          <w:rFonts w:ascii="Franklin Gothic Book" w:eastAsia="Cambria" w:hAnsi="Franklin Gothic Book" w:cstheme="minorHAnsi"/>
          <w:b/>
          <w:bCs/>
          <w:lang w:eastAsia="en-GB"/>
        </w:rPr>
      </w:pPr>
      <w:r w:rsidRPr="00E15003">
        <w:rPr>
          <w:rFonts w:ascii="Franklin Gothic Book" w:eastAsia="Cambria" w:hAnsi="Franklin Gothic Book" w:cstheme="minorHAnsi"/>
          <w:b/>
          <w:bCs/>
          <w:lang w:eastAsia="en-GB"/>
        </w:rPr>
        <w:t>Call for views on progress in EITI implementation in [country]</w:t>
      </w:r>
    </w:p>
    <w:p w14:paraId="2A7FF5AA" w14:textId="77777777" w:rsidR="00B108FA" w:rsidRPr="006511D8" w:rsidRDefault="00B108FA" w:rsidP="006511D8">
      <w:pPr>
        <w:spacing w:before="240" w:after="240"/>
        <w:rPr>
          <w:rFonts w:ascii="Franklin Gothic Book" w:eastAsia="Cambria" w:hAnsi="Franklin Gothic Book" w:cstheme="minorHAnsi"/>
          <w:sz w:val="22"/>
          <w:lang w:eastAsia="en-GB"/>
        </w:rPr>
      </w:pPr>
      <w:r w:rsidRPr="006511D8">
        <w:rPr>
          <w:rFonts w:ascii="Franklin Gothic Book" w:eastAsia="Cambria" w:hAnsi="Franklin Gothic Book" w:cstheme="minorHAnsi"/>
          <w:sz w:val="22"/>
          <w:lang w:eastAsia="en-GB"/>
        </w:rPr>
        <w:t>[Summary of status of implementation, including the commencement date of Validation and the outcome of the previous Validation,]</w:t>
      </w:r>
    </w:p>
    <w:p w14:paraId="0A0041A5" w14:textId="77777777" w:rsidR="00B108FA" w:rsidRPr="006511D8" w:rsidRDefault="00B108FA" w:rsidP="006511D8">
      <w:pPr>
        <w:spacing w:before="240" w:after="240"/>
        <w:rPr>
          <w:rFonts w:ascii="Franklin Gothic Book" w:eastAsia="Cambria" w:hAnsi="Franklin Gothic Book" w:cstheme="minorHAnsi"/>
          <w:sz w:val="22"/>
          <w:lang w:eastAsia="en-GB"/>
        </w:rPr>
      </w:pPr>
      <w:r w:rsidRPr="006511D8">
        <w:rPr>
          <w:rFonts w:ascii="Franklin Gothic Book" w:eastAsia="Cambria" w:hAnsi="Franklin Gothic Book" w:cstheme="minorHAnsi"/>
          <w:sz w:val="22"/>
          <w:lang w:eastAsia="en-GB"/>
        </w:rPr>
        <w:t>The EITI International Secretariat is seeking stakeholder views on [Country’s] progress in implementing the EITI Standard between [period under review]. Stakeholders are requested to send views to [contacts of Validation team members] by [Validation commencement date].</w:t>
      </w:r>
    </w:p>
    <w:p w14:paraId="46E303F9" w14:textId="77777777" w:rsidR="00B108FA" w:rsidRPr="006511D8" w:rsidRDefault="00B108FA" w:rsidP="006511D8">
      <w:pPr>
        <w:spacing w:before="240" w:after="240"/>
        <w:rPr>
          <w:rFonts w:ascii="Franklin Gothic Book" w:eastAsia="Cambria" w:hAnsi="Franklin Gothic Book" w:cstheme="minorHAnsi"/>
          <w:sz w:val="22"/>
          <w:lang w:eastAsia="en-GB"/>
        </w:rPr>
      </w:pPr>
      <w:r w:rsidRPr="006511D8">
        <w:rPr>
          <w:rFonts w:ascii="Franklin Gothic Book" w:eastAsia="Cambria" w:hAnsi="Franklin Gothic Book" w:cstheme="minorHAnsi"/>
          <w:sz w:val="22"/>
          <w:lang w:eastAsia="en-GB"/>
        </w:rPr>
        <w:t>The EITI Standard requires that the government, extractive companies and civil society are fully, actively and effectively engaged in EITI implementation. The Secretariat is seeking views on the following questions:</w:t>
      </w:r>
    </w:p>
    <w:p w14:paraId="0E1C47AB" w14:textId="77777777" w:rsidR="00B108FA" w:rsidRPr="006511D8" w:rsidRDefault="00B108FA" w:rsidP="00B108FA">
      <w:pPr>
        <w:pStyle w:val="ListParagraph"/>
        <w:numPr>
          <w:ilvl w:val="0"/>
          <w:numId w:val="14"/>
        </w:numPr>
        <w:spacing w:before="0" w:after="160" w:line="259" w:lineRule="auto"/>
        <w:contextualSpacing/>
        <w:rPr>
          <w:rFonts w:cstheme="minorHAnsi"/>
          <w:lang w:eastAsia="en-GB"/>
        </w:rPr>
      </w:pPr>
      <w:r w:rsidRPr="006511D8">
        <w:rPr>
          <w:rFonts w:cstheme="minorHAnsi"/>
          <w:lang w:eastAsia="en-GB"/>
        </w:rPr>
        <w:t>Are the government, extractive companies and civil society fully, actively and effectively engaged in EITI implementation?</w:t>
      </w:r>
    </w:p>
    <w:p w14:paraId="174E1641" w14:textId="4EF31E8A" w:rsidR="00B108FA" w:rsidRPr="006511D8" w:rsidRDefault="00B108FA" w:rsidP="006511D8">
      <w:pPr>
        <w:pStyle w:val="ListParagraph"/>
        <w:numPr>
          <w:ilvl w:val="0"/>
          <w:numId w:val="14"/>
        </w:numPr>
        <w:spacing w:before="0" w:after="160" w:line="259" w:lineRule="auto"/>
        <w:contextualSpacing/>
        <w:rPr>
          <w:rFonts w:cstheme="minorHAnsi"/>
          <w:lang w:eastAsia="en-GB"/>
        </w:rPr>
      </w:pPr>
      <w:r w:rsidRPr="006511D8">
        <w:rPr>
          <w:rFonts w:cstheme="minorHAnsi"/>
          <w:lang w:eastAsia="en-GB"/>
        </w:rPr>
        <w:t>Are there any obstacles or barriers to the participation of any of these constituencies or their sub-groups in EITI implementation?</w:t>
      </w:r>
    </w:p>
    <w:p w14:paraId="29B88379" w14:textId="77777777" w:rsidR="00B108FA" w:rsidRPr="006511D8" w:rsidRDefault="00B108FA" w:rsidP="006511D8">
      <w:pPr>
        <w:spacing w:before="240" w:after="240"/>
        <w:rPr>
          <w:rFonts w:ascii="Franklin Gothic Book" w:eastAsia="Cambria" w:hAnsi="Franklin Gothic Book" w:cstheme="minorHAnsi"/>
          <w:sz w:val="22"/>
          <w:lang w:eastAsia="en-GB"/>
        </w:rPr>
      </w:pPr>
      <w:r w:rsidRPr="006511D8">
        <w:rPr>
          <w:rFonts w:ascii="Franklin Gothic Book" w:eastAsia="Cambria" w:hAnsi="Franklin Gothic Book" w:cstheme="minorHAnsi"/>
          <w:sz w:val="22"/>
          <w:lang w:eastAsia="en-GB"/>
        </w:rPr>
        <w:t xml:space="preserve">Civil society engagement in the EITI will be assessed in accordance with EITI Protocol: Participation of civil society. Stakeholders are requested to provide input on [Country’s] adherence with the protocol. </w:t>
      </w:r>
    </w:p>
    <w:p w14:paraId="269873DA" w14:textId="77777777" w:rsidR="00B108FA" w:rsidRPr="006511D8" w:rsidRDefault="00B108FA" w:rsidP="006511D8">
      <w:pPr>
        <w:spacing w:before="240" w:after="240"/>
        <w:rPr>
          <w:rFonts w:ascii="Franklin Gothic Book" w:eastAsia="Cambria" w:hAnsi="Franklin Gothic Book" w:cstheme="minorHAnsi"/>
          <w:sz w:val="22"/>
          <w:lang w:eastAsia="en-GB"/>
        </w:rPr>
      </w:pPr>
      <w:r w:rsidRPr="006511D8">
        <w:rPr>
          <w:rFonts w:ascii="Franklin Gothic Book" w:eastAsia="Cambria" w:hAnsi="Franklin Gothic Book" w:cstheme="minorHAnsi"/>
          <w:sz w:val="22"/>
          <w:lang w:eastAsia="en-GB"/>
        </w:rPr>
        <w:t>Any concerns related to potential breaches of the protocol should be accompanied with a description of the related incident, including its timing, actors involved and the link to the EITI process. If available, supporting documentation should be provided. Stakeholders may also indicate which provision of the civil society protocol they consider the breach(</w:t>
      </w:r>
      <w:proofErr w:type="spellStart"/>
      <w:r w:rsidRPr="006511D8">
        <w:rPr>
          <w:rFonts w:ascii="Franklin Gothic Book" w:eastAsia="Cambria" w:hAnsi="Franklin Gothic Book" w:cstheme="minorHAnsi"/>
          <w:sz w:val="22"/>
          <w:lang w:eastAsia="en-GB"/>
        </w:rPr>
        <w:t>es</w:t>
      </w:r>
      <w:proofErr w:type="spellEnd"/>
      <w:r w:rsidRPr="006511D8">
        <w:rPr>
          <w:rFonts w:ascii="Franklin Gothic Book" w:eastAsia="Cambria" w:hAnsi="Franklin Gothic Book" w:cstheme="minorHAnsi"/>
          <w:sz w:val="22"/>
          <w:lang w:eastAsia="en-GB"/>
        </w:rPr>
        <w:t xml:space="preserve">) to relate to. Responses will be </w:t>
      </w:r>
      <w:proofErr w:type="spellStart"/>
      <w:r w:rsidRPr="006511D8">
        <w:rPr>
          <w:rFonts w:ascii="Franklin Gothic Book" w:eastAsia="Cambria" w:hAnsi="Franklin Gothic Book" w:cstheme="minorHAnsi"/>
          <w:sz w:val="22"/>
          <w:lang w:eastAsia="en-GB"/>
        </w:rPr>
        <w:t>anonymised</w:t>
      </w:r>
      <w:proofErr w:type="spellEnd"/>
      <w:r w:rsidRPr="006511D8">
        <w:rPr>
          <w:rFonts w:ascii="Franklin Gothic Book" w:eastAsia="Cambria" w:hAnsi="Franklin Gothic Book" w:cstheme="minorHAnsi"/>
          <w:sz w:val="22"/>
          <w:lang w:eastAsia="en-GB"/>
        </w:rPr>
        <w:t xml:space="preserve"> and be kept confidential.</w:t>
      </w:r>
    </w:p>
    <w:p w14:paraId="41A14331" w14:textId="77777777" w:rsidR="00B108FA" w:rsidRPr="006511D8" w:rsidRDefault="00B108FA" w:rsidP="006511D8">
      <w:pPr>
        <w:spacing w:before="240" w:after="240"/>
        <w:rPr>
          <w:rFonts w:ascii="Franklin Gothic Book" w:eastAsia="Cambria" w:hAnsi="Franklin Gothic Book" w:cstheme="minorHAnsi"/>
          <w:sz w:val="22"/>
          <w:lang w:eastAsia="en-GB"/>
        </w:rPr>
      </w:pPr>
      <w:r w:rsidRPr="006511D8">
        <w:rPr>
          <w:rFonts w:ascii="Franklin Gothic Book" w:eastAsia="Cambria" w:hAnsi="Franklin Gothic Book" w:cstheme="minorHAnsi"/>
          <w:sz w:val="22"/>
          <w:lang w:eastAsia="en-GB"/>
        </w:rPr>
        <w:t>The Secretariat is seeking views on the following questions related to civil society engagement:</w:t>
      </w:r>
    </w:p>
    <w:p w14:paraId="629B9633" w14:textId="77777777" w:rsidR="00B108FA" w:rsidRPr="006511D8" w:rsidRDefault="00B108FA" w:rsidP="00B108FA">
      <w:pPr>
        <w:pStyle w:val="ListParagraph"/>
        <w:numPr>
          <w:ilvl w:val="0"/>
          <w:numId w:val="14"/>
        </w:numPr>
        <w:spacing w:before="0" w:after="160" w:line="259" w:lineRule="auto"/>
        <w:contextualSpacing/>
        <w:rPr>
          <w:rFonts w:cstheme="minorHAnsi"/>
          <w:lang w:eastAsia="en-GB"/>
        </w:rPr>
      </w:pPr>
      <w:r w:rsidRPr="006511D8">
        <w:rPr>
          <w:rFonts w:cstheme="minorHAnsi"/>
          <w:lang w:eastAsia="en-GB"/>
        </w:rPr>
        <w:t xml:space="preserve">Are civil society </w:t>
      </w:r>
      <w:proofErr w:type="spellStart"/>
      <w:r w:rsidRPr="006511D8">
        <w:rPr>
          <w:rFonts w:cstheme="minorHAnsi"/>
          <w:lang w:eastAsia="en-GB"/>
        </w:rPr>
        <w:t>organisations</w:t>
      </w:r>
      <w:proofErr w:type="spellEnd"/>
      <w:r w:rsidRPr="006511D8">
        <w:rPr>
          <w:rFonts w:cstheme="minorHAnsi"/>
          <w:lang w:eastAsia="en-GB"/>
        </w:rPr>
        <w:t xml:space="preserve"> able to engage in public debate related to the EITI process and express opinions about the EITI process without restraint, coercion or reprisal?</w:t>
      </w:r>
    </w:p>
    <w:p w14:paraId="05DE15D9" w14:textId="77777777" w:rsidR="00B108FA" w:rsidRPr="006511D8" w:rsidRDefault="00B108FA" w:rsidP="00B108FA">
      <w:pPr>
        <w:pStyle w:val="ListParagraph"/>
        <w:numPr>
          <w:ilvl w:val="0"/>
          <w:numId w:val="14"/>
        </w:numPr>
        <w:spacing w:before="0" w:after="160" w:line="259" w:lineRule="auto"/>
        <w:contextualSpacing/>
        <w:rPr>
          <w:rFonts w:cstheme="minorHAnsi"/>
          <w:lang w:eastAsia="en-GB"/>
        </w:rPr>
      </w:pPr>
      <w:r w:rsidRPr="006511D8">
        <w:rPr>
          <w:rFonts w:cstheme="minorHAnsi"/>
          <w:lang w:eastAsia="en-GB"/>
        </w:rPr>
        <w:t>Are civil society representatives able to operate freely in relation to the EITI process?</w:t>
      </w:r>
    </w:p>
    <w:p w14:paraId="33F8C7DA" w14:textId="77777777" w:rsidR="00B108FA" w:rsidRPr="006511D8" w:rsidRDefault="00B108FA" w:rsidP="00B108FA">
      <w:pPr>
        <w:pStyle w:val="ListParagraph"/>
        <w:numPr>
          <w:ilvl w:val="0"/>
          <w:numId w:val="14"/>
        </w:numPr>
        <w:spacing w:before="0" w:after="160" w:line="259" w:lineRule="auto"/>
        <w:contextualSpacing/>
        <w:rPr>
          <w:rFonts w:cstheme="minorHAnsi"/>
          <w:lang w:eastAsia="en-GB"/>
        </w:rPr>
      </w:pPr>
      <w:r w:rsidRPr="006511D8">
        <w:rPr>
          <w:rFonts w:cstheme="minorHAnsi"/>
          <w:lang w:eastAsia="en-GB"/>
        </w:rPr>
        <w:t>Are civil society representatives able to communicate and cooperate with each other regarding the EITI process?</w:t>
      </w:r>
    </w:p>
    <w:p w14:paraId="6A17BB80" w14:textId="77777777" w:rsidR="00B108FA" w:rsidRPr="006511D8" w:rsidRDefault="00B108FA" w:rsidP="00B108FA">
      <w:pPr>
        <w:pStyle w:val="ListParagraph"/>
        <w:numPr>
          <w:ilvl w:val="0"/>
          <w:numId w:val="14"/>
        </w:numPr>
        <w:spacing w:before="0" w:after="160" w:line="259" w:lineRule="auto"/>
        <w:contextualSpacing/>
        <w:rPr>
          <w:rFonts w:cstheme="minorHAnsi"/>
          <w:lang w:eastAsia="en-GB"/>
        </w:rPr>
      </w:pPr>
      <w:r w:rsidRPr="006511D8">
        <w:rPr>
          <w:rFonts w:cstheme="minorHAnsi"/>
          <w:lang w:eastAsia="en-GB"/>
        </w:rPr>
        <w:t>Are civil society representatives able to be fully, actively and effectively engaged in the design, implementation, monitoring and evaluation of the EITI process?</w:t>
      </w:r>
    </w:p>
    <w:p w14:paraId="2B811E61" w14:textId="77777777" w:rsidR="00B108FA" w:rsidRPr="006511D8" w:rsidRDefault="00B108FA" w:rsidP="00B108FA">
      <w:pPr>
        <w:pStyle w:val="ListParagraph"/>
        <w:numPr>
          <w:ilvl w:val="0"/>
          <w:numId w:val="14"/>
        </w:numPr>
        <w:spacing w:before="0" w:after="160" w:line="259" w:lineRule="auto"/>
        <w:contextualSpacing/>
        <w:rPr>
          <w:rFonts w:cstheme="minorHAnsi"/>
          <w:lang w:eastAsia="en-GB"/>
        </w:rPr>
      </w:pPr>
      <w:r w:rsidRPr="006511D8">
        <w:rPr>
          <w:rFonts w:cstheme="minorHAnsi"/>
          <w:lang w:eastAsia="en-GB"/>
        </w:rPr>
        <w:t xml:space="preserve">Are civil society representatives able to speak freely on transparency and natural resource governance issues, and ensure that the EITI contributes to public debate? </w:t>
      </w:r>
    </w:p>
    <w:p w14:paraId="273F4DA5" w14:textId="53A52A2D" w:rsidR="000A7397" w:rsidRPr="008142C8" w:rsidRDefault="000A7397" w:rsidP="0089747F">
      <w:pPr>
        <w:spacing w:after="120" w:line="276" w:lineRule="auto"/>
        <w:rPr>
          <w:rFonts w:ascii="Franklin Gothic Book" w:hAnsi="Franklin Gothic Book"/>
        </w:rPr>
      </w:pPr>
    </w:p>
    <w:sectPr w:rsidR="000A7397" w:rsidRPr="008142C8" w:rsidSect="00A15EDF">
      <w:headerReference w:type="default" r:id="rId77"/>
      <w:footerReference w:type="default" r:id="rId78"/>
      <w:headerReference w:type="first" r:id="rId79"/>
      <w:footerReference w:type="first" r:id="rId80"/>
      <w:pgSz w:w="11901" w:h="16840"/>
      <w:pgMar w:top="1418" w:right="1065" w:bottom="1418" w:left="630"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1B2C7" w14:textId="77777777" w:rsidR="00B71AD3" w:rsidRDefault="00B71AD3" w:rsidP="00347D13">
      <w:r>
        <w:separator/>
      </w:r>
    </w:p>
  </w:endnote>
  <w:endnote w:type="continuationSeparator" w:id="0">
    <w:p w14:paraId="3C75C5A0" w14:textId="77777777" w:rsidR="00B71AD3" w:rsidRDefault="00B71AD3" w:rsidP="00347D13">
      <w:r>
        <w:continuationSeparator/>
      </w:r>
    </w:p>
  </w:endnote>
  <w:endnote w:type="continuationNotice" w:id="1">
    <w:p w14:paraId="516ED033" w14:textId="77777777" w:rsidR="00B71AD3" w:rsidRDefault="00B71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yriad Pro SemiCond">
    <w:altName w:val="Calibri"/>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GHEA Grapalat">
    <w:panose1 w:val="02000506050000020003"/>
    <w:charset w:val="00"/>
    <w:family w:val="auto"/>
    <w:notTrueType/>
    <w:pitch w:val="variable"/>
    <w:sig w:usb0="A00006AF" w:usb1="5000204B" w:usb2="00000000" w:usb3="00000000" w:csb0="0000009F" w:csb1="00000000"/>
  </w:font>
  <w:font w:name="Arian AMU">
    <w:altName w:val="Sylfaen"/>
    <w:panose1 w:val="020B0604020202020204"/>
    <w:charset w:val="CC"/>
    <w:family w:val="auto"/>
    <w:pitch w:val="variable"/>
    <w:sig w:usb0="A4000EEF" w:usb1="5000000B" w:usb2="00000000" w:usb3="00000000" w:csb0="000001BF" w:csb1="00000000"/>
  </w:font>
  <w:font w:name="Sylfaen">
    <w:panose1 w:val="010A0502050306030303"/>
    <w:charset w:val="00"/>
    <w:family w:val="roman"/>
    <w:pitch w:val="variable"/>
    <w:sig w:usb0="04000687" w:usb1="00000000" w:usb2="00000000" w:usb3="00000000" w:csb0="0000009F" w:csb1="00000000"/>
  </w:font>
  <w:font w:name="Roboto">
    <w:altName w:val="Times New Roman"/>
    <w:panose1 w:val="020B0604020202020204"/>
    <w:charset w:val="00"/>
    <w:family w:val="auto"/>
    <w:pitch w:val="variable"/>
    <w:sig w:usb0="E0000AFF" w:usb1="5000217F" w:usb2="00000021" w:usb3="00000000" w:csb0="0000019F" w:csb1="00000000"/>
  </w:font>
  <w:font w:name="Libre Franklin">
    <w:altName w:val="Times New Roman"/>
    <w:panose1 w:val="020B0604020202020204"/>
    <w:charset w:val="00"/>
    <w:family w:val="auto"/>
    <w:pitch w:val="variable"/>
    <w:sig w:usb0="A00000FF" w:usb1="4000205B" w:usb2="00000000" w:usb3="00000000" w:csb0="00000193" w:csb1="00000000"/>
  </w:font>
  <w:font w:name="Myriad Pro">
    <w:altName w:val="Calibri"/>
    <w:panose1 w:val="020B0604020202020204"/>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0D127" w14:textId="77777777" w:rsidR="00FD36DD" w:rsidRPr="00673135" w:rsidRDefault="00FD36DD" w:rsidP="00673135">
    <w:pPr>
      <w:pStyle w:val="Footer"/>
    </w:pPr>
    <w:r w:rsidRPr="00382E14">
      <w:rPr>
        <w:noProof/>
        <w:sz w:val="16"/>
        <w:szCs w:val="16"/>
      </w:rPr>
      <mc:AlternateContent>
        <mc:Choice Requires="wps">
          <w:drawing>
            <wp:anchor distT="0" distB="0" distL="114300" distR="114300" simplePos="0" relativeHeight="251658248" behindDoc="0" locked="0" layoutInCell="1" allowOverlap="1" wp14:anchorId="283D07AF" wp14:editId="485C8C48">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75188F88" w14:textId="5E53B107" w:rsidR="00FD36DD" w:rsidRPr="00544AAC" w:rsidRDefault="00FD36DD" w:rsidP="00382E14">
                          <w:pPr>
                            <w:pBdr>
                              <w:top w:val="single" w:sz="4" w:space="1" w:color="2DAED5"/>
                            </w:pBdr>
                            <w:jc w:val="right"/>
                            <w:rPr>
                              <w:rFonts w:ascii="Franklin Gothic Medium" w:hAnsi="Franklin Gothic Medium"/>
                              <w:b/>
                              <w:sz w:val="20"/>
                              <w:szCs w:val="20"/>
                            </w:rPr>
                          </w:pPr>
                          <w:r w:rsidRPr="00673135">
                            <w:rPr>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Pr>
                              <w:rFonts w:ascii="Franklin Gothic Medium" w:hAnsi="Franklin Gothic Medium"/>
                              <w:noProof/>
                              <w:color w:val="000000"/>
                              <w:sz w:val="20"/>
                              <w:szCs w:val="20"/>
                            </w:rPr>
                            <w:t>44</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A475C1A" w14:textId="77777777" w:rsidR="00FD36DD" w:rsidRDefault="00FD36DD" w:rsidP="00382E14"/>
                        <w:p w14:paraId="2EA5297D" w14:textId="77777777" w:rsidR="00FD36DD" w:rsidRDefault="00FD3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D07AF" id="_x0000_t202" coordsize="21600,21600" o:spt="202" path="m,l,21600r21600,l21600,xe">
              <v:stroke joinstyle="miter"/>
              <v:path gradientshapeok="t" o:connecttype="rect"/>
            </v:shapetype>
            <v:shape id="Text Box 3" o:spid="_x0000_s1034" type="#_x0000_t202" style="position:absolute;margin-left:-9.4pt;margin-top:-29.1pt;width:469.2pt;height:33.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" filled="f" stroked="f">
              <v:textbox>
                <w:txbxContent>
                  <w:p w14:paraId="75188F88" w14:textId="5E53B107" w:rsidR="00FD36DD" w:rsidRPr="00544AAC" w:rsidRDefault="00FD36DD" w:rsidP="00382E14">
                    <w:pPr>
                      <w:pBdr>
                        <w:top w:val="single" w:sz="4" w:space="1" w:color="2DAED5"/>
                      </w:pBdr>
                      <w:jc w:val="right"/>
                      <w:rPr>
                        <w:rFonts w:ascii="Franklin Gothic Medium" w:hAnsi="Franklin Gothic Medium"/>
                        <w:b/>
                        <w:sz w:val="20"/>
                        <w:szCs w:val="20"/>
                      </w:rPr>
                    </w:pPr>
                    <w:r w:rsidRPr="00673135">
                      <w:rPr>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Pr>
                        <w:rFonts w:ascii="Franklin Gothic Medium" w:hAnsi="Franklin Gothic Medium"/>
                        <w:noProof/>
                        <w:color w:val="000000"/>
                        <w:sz w:val="20"/>
                        <w:szCs w:val="20"/>
                      </w:rPr>
                      <w:t>44</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A475C1A" w14:textId="77777777" w:rsidR="00FD36DD" w:rsidRDefault="00FD36DD" w:rsidP="00382E14"/>
                  <w:p w14:paraId="2EA5297D" w14:textId="77777777" w:rsidR="00FD36DD" w:rsidRDefault="00FD36DD"/>
                </w:txbxContent>
              </v:textbox>
            </v:shape>
          </w:pict>
        </mc:Fallback>
      </mc:AlternateContent>
    </w:r>
    <w:r w:rsidRPr="00382E14">
      <w:rPr>
        <w:noProof/>
        <w:sz w:val="16"/>
        <w:szCs w:val="16"/>
      </w:rPr>
      <mc:AlternateContent>
        <mc:Choice Requires="wps">
          <w:drawing>
            <wp:anchor distT="0" distB="0" distL="114300" distR="114300" simplePos="0" relativeHeight="251658247" behindDoc="0" locked="0" layoutInCell="1" allowOverlap="1" wp14:anchorId="217E797B" wp14:editId="0C071690">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485580D0" w14:textId="77777777" w:rsidR="00FD36DD" w:rsidRPr="00382E14" w:rsidRDefault="00FD36DD" w:rsidP="00756FF7">
                          <w:pPr>
                            <w:spacing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14:paraId="133B972A" w14:textId="77777777" w:rsidR="00FD36DD" w:rsidRPr="00382E14" w:rsidRDefault="00FD36DD" w:rsidP="00756FF7">
                          <w:pPr>
                            <w:spacing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7022D370" w14:textId="77777777" w:rsidR="00FD36DD" w:rsidRPr="00382E14" w:rsidRDefault="00FD36DD" w:rsidP="00756FF7">
                          <w:pPr>
                            <w:rPr>
                              <w:sz w:val="16"/>
                              <w:szCs w:val="16"/>
                            </w:rPr>
                          </w:pPr>
                        </w:p>
                        <w:p w14:paraId="03165DD6" w14:textId="77777777" w:rsidR="00FD36DD" w:rsidRPr="00382E14" w:rsidRDefault="00FD36DD"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7E797B" id="_x0000_s1035" type="#_x0000_t202" style="position:absolute;margin-left:-9.55pt;margin-top:-24.2pt;width:474.3pt;height:63.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" filled="f" stroked="f">
              <v:textbox>
                <w:txbxContent>
                  <w:p w14:paraId="485580D0" w14:textId="77777777" w:rsidR="00FD36DD" w:rsidRPr="00382E14" w:rsidRDefault="00FD36DD" w:rsidP="00756FF7">
                    <w:pPr>
                      <w:spacing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14:paraId="133B972A" w14:textId="77777777" w:rsidR="00FD36DD" w:rsidRPr="00382E14" w:rsidRDefault="00FD36DD" w:rsidP="00756FF7">
                    <w:pPr>
                      <w:spacing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7022D370" w14:textId="77777777" w:rsidR="00FD36DD" w:rsidRPr="00382E14" w:rsidRDefault="00FD36DD" w:rsidP="00756FF7">
                    <w:pPr>
                      <w:rPr>
                        <w:sz w:val="16"/>
                        <w:szCs w:val="16"/>
                      </w:rPr>
                    </w:pPr>
                  </w:p>
                  <w:p w14:paraId="03165DD6" w14:textId="77777777" w:rsidR="00FD36DD" w:rsidRPr="00382E14" w:rsidRDefault="00FD36DD" w:rsidP="00382E14">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2184" w14:textId="77777777" w:rsidR="00FD36DD" w:rsidRPr="00004E42" w:rsidRDefault="00FD36DD" w:rsidP="00382E14">
    <w:pPr>
      <w:spacing w:line="276" w:lineRule="auto"/>
      <w:rPr>
        <w:sz w:val="16"/>
        <w:szCs w:val="16"/>
      </w:rPr>
    </w:pPr>
    <w:r w:rsidRPr="00382E14">
      <w:rPr>
        <w:noProof/>
        <w:sz w:val="16"/>
        <w:szCs w:val="16"/>
      </w:rPr>
      <mc:AlternateContent>
        <mc:Choice Requires="wps">
          <w:drawing>
            <wp:anchor distT="0" distB="0" distL="114300" distR="114300" simplePos="0" relativeHeight="251658246" behindDoc="0" locked="0" layoutInCell="1" allowOverlap="1" wp14:anchorId="53AD5362" wp14:editId="3B64BED4">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71E5CAFB" w14:textId="0739365B" w:rsidR="00FD36DD" w:rsidRPr="00544AAC" w:rsidRDefault="00FD36DD" w:rsidP="00382E14">
                          <w:pPr>
                            <w:pBdr>
                              <w:top w:val="single" w:sz="4" w:space="1" w:color="2DAED5"/>
                            </w:pBdr>
                            <w:jc w:val="right"/>
                            <w:rPr>
                              <w:rFonts w:ascii="Franklin Gothic Medium" w:hAnsi="Franklin Gothic Medium"/>
                              <w:b/>
                              <w:sz w:val="20"/>
                              <w:szCs w:val="20"/>
                            </w:rPr>
                          </w:pPr>
                          <w:r w:rsidRPr="00673135">
                            <w:rPr>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7A8F4F7" w14:textId="77777777" w:rsidR="00FD36DD" w:rsidRDefault="00FD36DD" w:rsidP="00382E14"/>
                        <w:p w14:paraId="47CA60C0" w14:textId="77777777" w:rsidR="00FD36DD" w:rsidRDefault="00FD3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D5362" id="_x0000_t202" coordsize="21600,21600" o:spt="202" path="m,l,21600r21600,l21600,xe">
              <v:stroke joinstyle="miter"/>
              <v:path gradientshapeok="t" o:connecttype="rect"/>
            </v:shapetype>
            <v:shape id="_x0000_s1036" type="#_x0000_t202" style="position:absolute;margin-left:-8.6pt;margin-top:-30.1pt;width:469.2pt;height:5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" filled="f" stroked="f">
              <v:textbox>
                <w:txbxContent>
                  <w:p w14:paraId="71E5CAFB" w14:textId="0739365B" w:rsidR="00FD36DD" w:rsidRPr="00544AAC" w:rsidRDefault="00FD36DD" w:rsidP="00382E14">
                    <w:pPr>
                      <w:pBdr>
                        <w:top w:val="single" w:sz="4" w:space="1" w:color="2DAED5"/>
                      </w:pBdr>
                      <w:jc w:val="right"/>
                      <w:rPr>
                        <w:rFonts w:ascii="Franklin Gothic Medium" w:hAnsi="Franklin Gothic Medium"/>
                        <w:b/>
                        <w:sz w:val="20"/>
                        <w:szCs w:val="20"/>
                      </w:rPr>
                    </w:pPr>
                    <w:r w:rsidRPr="00673135">
                      <w:rPr>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7A8F4F7" w14:textId="77777777" w:rsidR="00FD36DD" w:rsidRDefault="00FD36DD" w:rsidP="00382E14"/>
                  <w:p w14:paraId="47CA60C0" w14:textId="77777777" w:rsidR="00FD36DD" w:rsidRDefault="00FD36DD"/>
                </w:txbxContent>
              </v:textbox>
            </v:shape>
          </w:pict>
        </mc:Fallback>
      </mc:AlternateContent>
    </w:r>
    <w:r w:rsidRPr="00382E14">
      <w:rPr>
        <w:noProof/>
        <w:sz w:val="16"/>
        <w:szCs w:val="16"/>
      </w:rPr>
      <mc:AlternateContent>
        <mc:Choice Requires="wps">
          <w:drawing>
            <wp:anchor distT="0" distB="0" distL="114300" distR="114300" simplePos="0" relativeHeight="251658243" behindDoc="0" locked="0" layoutInCell="1" allowOverlap="1" wp14:anchorId="22F997E5" wp14:editId="5C44ED9A">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0EF1E666" w14:textId="77777777" w:rsidR="00FD36DD" w:rsidRPr="00382E14" w:rsidRDefault="00FD36DD" w:rsidP="00382E14">
                          <w:pPr>
                            <w:spacing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14:paraId="71209AA3" w14:textId="77777777" w:rsidR="00FD36DD" w:rsidRPr="00382E14" w:rsidRDefault="00FD36DD" w:rsidP="00382E14">
                          <w:pPr>
                            <w:spacing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0AD95947" w14:textId="77777777" w:rsidR="00FD36DD" w:rsidRPr="00382E14" w:rsidRDefault="00FD36DD"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F997E5" id="_x0000_s1037" type="#_x0000_t202" style="position:absolute;margin-left:-8.6pt;margin-top:-24.95pt;width:474.3pt;height:6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" filled="f" stroked="f">
              <v:textbox>
                <w:txbxContent>
                  <w:p w14:paraId="0EF1E666" w14:textId="77777777" w:rsidR="00FD36DD" w:rsidRPr="00382E14" w:rsidRDefault="00FD36DD" w:rsidP="00382E14">
                    <w:pPr>
                      <w:spacing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14:paraId="71209AA3" w14:textId="77777777" w:rsidR="00FD36DD" w:rsidRPr="00382E14" w:rsidRDefault="00FD36DD" w:rsidP="00382E14">
                    <w:pPr>
                      <w:spacing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0AD95947" w14:textId="77777777" w:rsidR="00FD36DD" w:rsidRPr="00382E14" w:rsidRDefault="00FD36DD"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1D092" w14:textId="77777777" w:rsidR="00B71AD3" w:rsidRDefault="00B71AD3" w:rsidP="00347D13">
      <w:r>
        <w:separator/>
      </w:r>
    </w:p>
  </w:footnote>
  <w:footnote w:type="continuationSeparator" w:id="0">
    <w:p w14:paraId="171AE7D9" w14:textId="77777777" w:rsidR="00B71AD3" w:rsidRDefault="00B71AD3" w:rsidP="00347D13">
      <w:r>
        <w:continuationSeparator/>
      </w:r>
    </w:p>
  </w:footnote>
  <w:footnote w:type="continuationNotice" w:id="1">
    <w:p w14:paraId="0D1581A1" w14:textId="77777777" w:rsidR="00B71AD3" w:rsidRDefault="00B71AD3"/>
  </w:footnote>
  <w:footnote w:id="2">
    <w:p w14:paraId="79D8640A" w14:textId="77777777" w:rsidR="00FD36DD" w:rsidRPr="004E0CB5" w:rsidRDefault="00FD36DD" w:rsidP="00DB4D22">
      <w:pPr>
        <w:pStyle w:val="FootnoteText"/>
        <w:ind w:right="1185"/>
      </w:pPr>
      <w:r>
        <w:rPr>
          <w:rStyle w:val="FootnoteReference"/>
        </w:rPr>
        <w:footnoteRef/>
      </w:r>
      <w:r>
        <w:t xml:space="preserve"> </w:t>
      </w:r>
      <w:hyperlink r:id="rId1" w:history="1">
        <w:r w:rsidRPr="009A0728">
          <w:rPr>
            <w:rStyle w:val="Hyperlink"/>
            <w:rFonts w:asciiTheme="minorHAnsi" w:hAnsiTheme="minorHAnsi" w:cstheme="minorHAnsi"/>
            <w:sz w:val="16"/>
            <w:szCs w:val="16"/>
            <w:lang w:val="hy-AM"/>
          </w:rPr>
          <w:t>https</w:t>
        </w:r>
        <w:r w:rsidRPr="00F95CCD">
          <w:rPr>
            <w:rStyle w:val="Hyperlink"/>
            <w:rFonts w:ascii="GHEA Grapalat" w:hAnsi="GHEA Grapalat"/>
            <w:sz w:val="16"/>
            <w:szCs w:val="16"/>
            <w:lang w:val="hy-AM"/>
          </w:rPr>
          <w:t>://www.gov.am/am/gov-program/</w:t>
        </w:r>
      </w:hyperlink>
      <w:r>
        <w:rPr>
          <w:rStyle w:val="Hyperlink"/>
          <w:rFonts w:ascii="GHEA Grapalat" w:hAnsi="GHEA Grapalat"/>
          <w:sz w:val="16"/>
          <w:szCs w:val="16"/>
        </w:rPr>
        <w:t xml:space="preserve"> </w:t>
      </w:r>
    </w:p>
  </w:footnote>
  <w:footnote w:id="3">
    <w:p w14:paraId="7D82C54C" w14:textId="77777777" w:rsidR="00FD36DD" w:rsidRPr="009A0728" w:rsidRDefault="00FD36DD" w:rsidP="00747BCD">
      <w:pPr>
        <w:pStyle w:val="FootnoteText"/>
        <w:ind w:right="1185"/>
        <w:rPr>
          <w:rFonts w:ascii="GHEA Grapalat" w:hAnsi="GHEA Grapalat"/>
          <w:sz w:val="16"/>
          <w:szCs w:val="16"/>
        </w:rPr>
      </w:pPr>
      <w:r>
        <w:rPr>
          <w:rStyle w:val="FootnoteReference"/>
        </w:rPr>
        <w:footnoteRef/>
      </w:r>
      <w:r>
        <w:t xml:space="preserve"> </w:t>
      </w:r>
      <w:hyperlink r:id="rId2" w:history="1">
        <w:r w:rsidRPr="009A0728">
          <w:rPr>
            <w:rStyle w:val="Hyperlink"/>
            <w:rFonts w:ascii="GHEA Grapalat" w:hAnsi="GHEA Grapalat"/>
            <w:sz w:val="16"/>
            <w:szCs w:val="16"/>
            <w:lang w:val="hy-AM"/>
          </w:rPr>
          <w:t>https://www.eiti.am/hy/%D5%86%D5%B8%D6%80%D5%B8%D6%82%D5%A9%D5%B5%D5%B8%D6%82%D5%B6%D5%B6%D5%A5%D6%80/2020/09/14/2018-eiti-report-conference/98/</w:t>
        </w:r>
      </w:hyperlink>
      <w:r w:rsidRPr="009A0728">
        <w:rPr>
          <w:rStyle w:val="Hyperlink"/>
          <w:rFonts w:ascii="GHEA Grapalat" w:hAnsi="GHEA Grapalat"/>
          <w:sz w:val="16"/>
          <w:szCs w:val="16"/>
        </w:rPr>
        <w:t xml:space="preserve"> </w:t>
      </w:r>
    </w:p>
  </w:footnote>
  <w:footnote w:id="4">
    <w:p w14:paraId="1CD7E395" w14:textId="77777777" w:rsidR="00FD36DD" w:rsidRPr="009A0728" w:rsidRDefault="00FD36DD" w:rsidP="00747BCD">
      <w:pPr>
        <w:pStyle w:val="FootnoteText"/>
        <w:ind w:right="1185"/>
      </w:pPr>
      <w:r w:rsidRPr="009A0728">
        <w:rPr>
          <w:rStyle w:val="FootnoteReference"/>
          <w:rFonts w:ascii="GHEA Grapalat" w:hAnsi="GHEA Grapalat"/>
          <w:sz w:val="16"/>
          <w:szCs w:val="16"/>
        </w:rPr>
        <w:footnoteRef/>
      </w:r>
      <w:r w:rsidRPr="009A0728">
        <w:rPr>
          <w:rFonts w:ascii="GHEA Grapalat" w:hAnsi="GHEA Grapalat"/>
          <w:sz w:val="16"/>
          <w:szCs w:val="16"/>
        </w:rPr>
        <w:t xml:space="preserve"> </w:t>
      </w:r>
      <w:hyperlink r:id="rId3" w:history="1">
        <w:r w:rsidRPr="009A0728">
          <w:rPr>
            <w:rStyle w:val="Hyperlink"/>
            <w:rFonts w:ascii="GHEA Grapalat" w:hAnsi="GHEA Grapalat"/>
            <w:sz w:val="16"/>
            <w:szCs w:val="16"/>
            <w:lang w:val="hy-AM"/>
          </w:rPr>
          <w:t>https://www.eiti.am/hy/%D5%86%D5%B8%D6%80%D5%B8%D6%82%D5%A9%D5%B5%D5%B8%D6%82%D5%B6%D5%B6%D5%A5%D6%80/2022/12/23/armenia-eiti-4th-report-presentation-conference/138/</w:t>
        </w:r>
      </w:hyperlink>
      <w:r>
        <w:rPr>
          <w:rStyle w:val="Hyperlink"/>
        </w:rPr>
        <w:t xml:space="preserve"> </w:t>
      </w:r>
    </w:p>
  </w:footnote>
  <w:footnote w:id="5">
    <w:p w14:paraId="773C11D5" w14:textId="77777777" w:rsidR="00FD36DD" w:rsidRPr="008868A2" w:rsidRDefault="00FD36DD" w:rsidP="00DB4D22">
      <w:pPr>
        <w:pStyle w:val="FootnoteText"/>
        <w:ind w:right="1185"/>
      </w:pPr>
      <w:r>
        <w:rPr>
          <w:rStyle w:val="FootnoteReference"/>
        </w:rPr>
        <w:footnoteRef/>
      </w:r>
      <w:r>
        <w:t xml:space="preserve"> </w:t>
      </w:r>
      <w:hyperlink r:id="rId4" w:history="1">
        <w:r w:rsidRPr="002B0BCD">
          <w:rPr>
            <w:rStyle w:val="Hyperlink"/>
            <w:lang w:val="hy-AM"/>
          </w:rPr>
          <w:t>https://www.facebook.com/hambardzum.matevosyan.official/photos/a.1138827523176512/1745088779217047/</w:t>
        </w:r>
      </w:hyperlink>
      <w:r>
        <w:t xml:space="preserve"> </w:t>
      </w:r>
    </w:p>
    <w:p w14:paraId="568513DC" w14:textId="77777777" w:rsidR="00FD36DD" w:rsidRPr="00A03EE7" w:rsidRDefault="00FD36DD" w:rsidP="00DB4D22">
      <w:pPr>
        <w:pStyle w:val="FootnoteText"/>
        <w:ind w:right="1185"/>
        <w:rPr>
          <w:lang w:val="hy-AM"/>
        </w:rPr>
      </w:pPr>
      <w:r w:rsidRPr="00A03EE7">
        <w:rPr>
          <w:lang w:val="hy-AM"/>
        </w:rPr>
        <w:t xml:space="preserve"> </w:t>
      </w:r>
      <w:hyperlink r:id="rId5" w:history="1">
        <w:r w:rsidRPr="00A03EE7">
          <w:rPr>
            <w:rStyle w:val="Hyperlink"/>
            <w:lang w:val="hy-AM"/>
          </w:rPr>
          <w:t>https://mtad.am/news/995</w:t>
        </w:r>
      </w:hyperlink>
    </w:p>
    <w:p w14:paraId="4A57C5F3" w14:textId="77777777" w:rsidR="00FD36DD" w:rsidRPr="008868A2" w:rsidRDefault="00FD36DD" w:rsidP="00DB4D22">
      <w:pPr>
        <w:pStyle w:val="FootnoteText"/>
        <w:ind w:right="1185"/>
        <w:rPr>
          <w:rFonts w:asciiTheme="minorHAnsi" w:hAnsiTheme="minorHAnsi"/>
          <w:lang w:val="hy-AM"/>
        </w:rPr>
      </w:pPr>
      <w:hyperlink r:id="rId6" w:history="1">
        <w:r w:rsidRPr="00A96B3B">
          <w:rPr>
            <w:rStyle w:val="Hyperlink"/>
            <w:lang w:val="hy-AM"/>
          </w:rPr>
          <w:t>https://mtad.am/news/1340</w:t>
        </w:r>
      </w:hyperlink>
    </w:p>
  </w:footnote>
  <w:footnote w:id="6">
    <w:p w14:paraId="22B6299F" w14:textId="77777777" w:rsidR="00FD36DD" w:rsidRPr="00C82D12" w:rsidRDefault="00FD36DD" w:rsidP="00DB4D22">
      <w:pPr>
        <w:ind w:right="1185"/>
        <w:rPr>
          <w:rFonts w:ascii="Libre Franklin" w:eastAsia="Libre Franklin" w:hAnsi="Libre Franklin" w:cs="Libre Franklin"/>
          <w:sz w:val="20"/>
          <w:szCs w:val="20"/>
          <w:lang w:val="hy-AM"/>
        </w:rPr>
      </w:pPr>
      <w:r>
        <w:rPr>
          <w:rStyle w:val="FootnoteReference"/>
        </w:rPr>
        <w:footnoteRef/>
      </w:r>
      <w:r w:rsidRPr="00C82D12">
        <w:rPr>
          <w:lang w:val="hy-AM"/>
        </w:rPr>
        <w:t xml:space="preserve"> </w:t>
      </w:r>
      <w:hyperlink r:id="rId7">
        <w:r w:rsidRPr="00C82D12">
          <w:rPr>
            <w:rFonts w:ascii="Libre Franklin" w:eastAsia="Libre Franklin" w:hAnsi="Libre Franklin" w:cs="Libre Franklin"/>
            <w:color w:val="1155CC"/>
            <w:sz w:val="20"/>
            <w:szCs w:val="20"/>
            <w:u w:val="single"/>
            <w:lang w:val="hy-AM"/>
          </w:rPr>
          <w:t>https://www.ecolur.org/files/uploads/ecolurminingbigreport.pdf</w:t>
        </w:r>
      </w:hyperlink>
      <w:r w:rsidRPr="00C82D12">
        <w:rPr>
          <w:rFonts w:ascii="Libre Franklin" w:eastAsia="Libre Franklin" w:hAnsi="Libre Franklin" w:cs="Libre Franklin"/>
          <w:sz w:val="20"/>
          <w:szCs w:val="20"/>
          <w:lang w:val="hy-AM"/>
        </w:rPr>
        <w:t xml:space="preserve"> </w:t>
      </w:r>
    </w:p>
    <w:p w14:paraId="41677AEC" w14:textId="77777777" w:rsidR="00FD36DD" w:rsidRPr="00C82D12" w:rsidRDefault="00FD36DD" w:rsidP="00DB4D22">
      <w:pPr>
        <w:ind w:right="1185"/>
        <w:rPr>
          <w:rFonts w:ascii="Libre Franklin" w:eastAsia="Libre Franklin" w:hAnsi="Libre Franklin" w:cs="Libre Franklin"/>
          <w:sz w:val="20"/>
          <w:szCs w:val="20"/>
          <w:lang w:val="hy-AM"/>
        </w:rPr>
      </w:pPr>
      <w:hyperlink r:id="rId8">
        <w:r w:rsidRPr="00C82D12">
          <w:rPr>
            <w:rFonts w:ascii="Libre Franklin" w:eastAsia="Libre Franklin" w:hAnsi="Libre Franklin" w:cs="Libre Franklin"/>
            <w:color w:val="1155CC"/>
            <w:sz w:val="20"/>
            <w:szCs w:val="20"/>
            <w:u w:val="single"/>
            <w:lang w:val="hy-AM"/>
          </w:rPr>
          <w:t>https://www.ecolur.org/files/uploads/2020/Transparency%20Project%202020/vayqgoldfinalnew18062021.pdf</w:t>
        </w:r>
      </w:hyperlink>
      <w:r w:rsidRPr="00C82D12">
        <w:rPr>
          <w:rFonts w:ascii="Libre Franklin" w:eastAsia="Libre Franklin" w:hAnsi="Libre Franklin" w:cs="Libre Franklin"/>
          <w:sz w:val="20"/>
          <w:szCs w:val="20"/>
          <w:lang w:val="hy-AM"/>
        </w:rPr>
        <w:t xml:space="preserve"> </w:t>
      </w:r>
    </w:p>
    <w:p w14:paraId="39E3987C" w14:textId="77777777" w:rsidR="00FD36DD" w:rsidRPr="00C82D12" w:rsidRDefault="00FD36DD" w:rsidP="00DB4D22">
      <w:pPr>
        <w:ind w:right="1185"/>
        <w:rPr>
          <w:rFonts w:ascii="Libre Franklin" w:eastAsia="Libre Franklin" w:hAnsi="Libre Franklin" w:cs="Libre Franklin"/>
          <w:sz w:val="20"/>
          <w:szCs w:val="20"/>
          <w:lang w:val="hy-AM"/>
        </w:rPr>
      </w:pPr>
      <w:hyperlink r:id="rId9">
        <w:r w:rsidRPr="00C82D12">
          <w:rPr>
            <w:rFonts w:ascii="Libre Franklin" w:eastAsia="Libre Franklin" w:hAnsi="Libre Franklin" w:cs="Libre Franklin"/>
            <w:color w:val="1155CC"/>
            <w:sz w:val="20"/>
            <w:szCs w:val="20"/>
            <w:u w:val="single"/>
            <w:lang w:val="hy-AM"/>
          </w:rPr>
          <w:t>https://www.ecolur.org/files/uploads/2020/Transparency%20Project%202020/vardanizartonqnew16062021.pdf</w:t>
        </w:r>
      </w:hyperlink>
      <w:r w:rsidRPr="00C82D12">
        <w:rPr>
          <w:rFonts w:ascii="Libre Franklin" w:eastAsia="Libre Franklin" w:hAnsi="Libre Franklin" w:cs="Libre Franklin"/>
          <w:sz w:val="20"/>
          <w:szCs w:val="20"/>
          <w:lang w:val="hy-AM"/>
        </w:rPr>
        <w:t xml:space="preserve"> </w:t>
      </w:r>
    </w:p>
    <w:p w14:paraId="6B5DA456" w14:textId="77777777" w:rsidR="00FD36DD" w:rsidRPr="00C82D12" w:rsidRDefault="00FD36DD" w:rsidP="00DB4D22">
      <w:pPr>
        <w:ind w:right="1185"/>
        <w:rPr>
          <w:rFonts w:ascii="Libre Franklin" w:eastAsia="Libre Franklin" w:hAnsi="Libre Franklin" w:cs="Libre Franklin"/>
          <w:sz w:val="20"/>
          <w:szCs w:val="20"/>
          <w:lang w:val="hy-AM"/>
        </w:rPr>
      </w:pPr>
      <w:hyperlink r:id="rId10">
        <w:r w:rsidRPr="00C82D12">
          <w:rPr>
            <w:rFonts w:ascii="Libre Franklin" w:eastAsia="Libre Franklin" w:hAnsi="Libre Franklin" w:cs="Libre Franklin"/>
            <w:color w:val="1155CC"/>
            <w:sz w:val="20"/>
            <w:szCs w:val="20"/>
            <w:u w:val="single"/>
            <w:lang w:val="hy-AM"/>
          </w:rPr>
          <w:t>https://www.ecolur.org/files/uploads/2020/Transparency%20Project%202020/gladzornew16062021.pdf</w:t>
        </w:r>
      </w:hyperlink>
    </w:p>
    <w:p w14:paraId="0276688A" w14:textId="77777777" w:rsidR="00FD36DD" w:rsidRPr="00C82D12" w:rsidRDefault="00FD36DD" w:rsidP="00DB4D22">
      <w:pPr>
        <w:ind w:right="1185"/>
        <w:rPr>
          <w:rFonts w:ascii="Libre Franklin" w:eastAsia="Libre Franklin" w:hAnsi="Libre Franklin" w:cs="Libre Franklin"/>
          <w:sz w:val="20"/>
          <w:szCs w:val="20"/>
          <w:lang w:val="hy-AM"/>
        </w:rPr>
      </w:pPr>
      <w:hyperlink r:id="rId11">
        <w:r w:rsidRPr="00C82D12">
          <w:rPr>
            <w:rFonts w:ascii="Libre Franklin" w:eastAsia="Libre Franklin" w:hAnsi="Libre Franklin" w:cs="Libre Franklin"/>
            <w:color w:val="1155CC"/>
            <w:sz w:val="20"/>
            <w:szCs w:val="20"/>
            <w:u w:val="single"/>
            <w:lang w:val="hy-AM"/>
          </w:rPr>
          <w:t>https://www.ecolur.org/files/uploads/2020/Transparency%20Project%202020/amulsarfinal111.pdf</w:t>
        </w:r>
      </w:hyperlink>
    </w:p>
    <w:p w14:paraId="13951BD3" w14:textId="77777777" w:rsidR="00FD36DD" w:rsidRPr="00C82D12" w:rsidRDefault="00FD36DD" w:rsidP="00DB4D22">
      <w:pPr>
        <w:ind w:right="1185"/>
        <w:rPr>
          <w:rFonts w:ascii="Libre Franklin" w:eastAsia="Libre Franklin" w:hAnsi="Libre Franklin" w:cs="Libre Franklin"/>
          <w:sz w:val="20"/>
          <w:szCs w:val="20"/>
          <w:lang w:val="hy-AM"/>
        </w:rPr>
      </w:pPr>
      <w:hyperlink r:id="rId12">
        <w:r w:rsidRPr="00C82D12">
          <w:rPr>
            <w:rFonts w:ascii="Libre Franklin" w:eastAsia="Libre Franklin" w:hAnsi="Libre Franklin" w:cs="Libre Franklin"/>
            <w:color w:val="1155CC"/>
            <w:sz w:val="20"/>
            <w:szCs w:val="20"/>
            <w:u w:val="single"/>
            <w:lang w:val="hy-AM"/>
          </w:rPr>
          <w:t>https://www.ecolur.org/files/uploads/2020/Transparency%20Project%202020/lerexnew16062021.pdf</w:t>
        </w:r>
      </w:hyperlink>
    </w:p>
    <w:p w14:paraId="5A592F24" w14:textId="77777777" w:rsidR="00FD36DD" w:rsidRPr="00C82D12" w:rsidRDefault="00FD36DD" w:rsidP="00DB4D22">
      <w:pPr>
        <w:ind w:right="1185"/>
        <w:rPr>
          <w:rFonts w:ascii="Libre Franklin" w:eastAsia="Libre Franklin" w:hAnsi="Libre Franklin" w:cs="Libre Franklin"/>
          <w:sz w:val="20"/>
          <w:szCs w:val="20"/>
          <w:lang w:val="hy-AM"/>
        </w:rPr>
      </w:pPr>
      <w:hyperlink r:id="rId13">
        <w:r w:rsidRPr="00C82D12">
          <w:rPr>
            <w:rFonts w:ascii="Libre Franklin" w:eastAsia="Libre Franklin" w:hAnsi="Libre Franklin" w:cs="Libre Franklin"/>
            <w:color w:val="1155CC"/>
            <w:sz w:val="20"/>
            <w:szCs w:val="20"/>
            <w:u w:val="single"/>
            <w:lang w:val="hy-AM"/>
          </w:rPr>
          <w:t>https://www.ecolur.org/files/uploads/2020/Transparency%20Project%202020/geghigoldnew16062021.pdf</w:t>
        </w:r>
      </w:hyperlink>
      <w:r w:rsidRPr="00C82D12">
        <w:rPr>
          <w:rFonts w:ascii="Libre Franklin" w:eastAsia="Libre Franklin" w:hAnsi="Libre Franklin" w:cs="Libre Franklin"/>
          <w:sz w:val="20"/>
          <w:szCs w:val="20"/>
          <w:lang w:val="hy-AM"/>
        </w:rPr>
        <w:t xml:space="preserve"> </w:t>
      </w:r>
    </w:p>
    <w:p w14:paraId="2A725F7B" w14:textId="77777777" w:rsidR="00FD36DD" w:rsidRPr="00C82D12" w:rsidRDefault="00FD36DD" w:rsidP="00DB4D22">
      <w:pPr>
        <w:ind w:right="1185"/>
        <w:rPr>
          <w:rFonts w:ascii="Libre Franklin" w:eastAsia="Libre Franklin" w:hAnsi="Libre Franklin" w:cs="Libre Franklin"/>
          <w:sz w:val="20"/>
          <w:szCs w:val="20"/>
          <w:lang w:val="hy-AM"/>
        </w:rPr>
      </w:pPr>
      <w:hyperlink r:id="rId14">
        <w:r w:rsidRPr="00C82D12">
          <w:rPr>
            <w:rFonts w:ascii="Libre Franklin" w:eastAsia="Libre Franklin" w:hAnsi="Libre Franklin" w:cs="Libre Franklin"/>
            <w:color w:val="1155CC"/>
            <w:sz w:val="20"/>
            <w:szCs w:val="20"/>
            <w:u w:val="single"/>
            <w:lang w:val="hy-AM"/>
          </w:rPr>
          <w:t>https://www.ecolur.org/files/uploads/2020/Transparency%20Project%202020/gharagulyannernew16062021.pdf</w:t>
        </w:r>
      </w:hyperlink>
      <w:r w:rsidRPr="00C82D12">
        <w:rPr>
          <w:rFonts w:ascii="Libre Franklin" w:eastAsia="Libre Franklin" w:hAnsi="Libre Franklin" w:cs="Libre Franklin"/>
          <w:sz w:val="20"/>
          <w:szCs w:val="20"/>
          <w:lang w:val="hy-AM"/>
        </w:rPr>
        <w:t xml:space="preserve"> </w:t>
      </w:r>
    </w:p>
    <w:p w14:paraId="6404F89D" w14:textId="77777777" w:rsidR="00FD36DD" w:rsidRPr="00C82D12" w:rsidRDefault="00FD36DD" w:rsidP="00DB4D22">
      <w:pPr>
        <w:ind w:right="1185"/>
        <w:rPr>
          <w:rFonts w:ascii="Libre Franklin" w:eastAsia="Libre Franklin" w:hAnsi="Libre Franklin" w:cs="Libre Franklin"/>
          <w:sz w:val="20"/>
          <w:szCs w:val="20"/>
          <w:lang w:val="hy-AM"/>
        </w:rPr>
      </w:pPr>
      <w:hyperlink r:id="rId15">
        <w:r w:rsidRPr="00C82D12">
          <w:rPr>
            <w:rFonts w:ascii="Libre Franklin" w:eastAsia="Libre Franklin" w:hAnsi="Libre Franklin" w:cs="Libre Franklin"/>
            <w:color w:val="1155CC"/>
            <w:sz w:val="20"/>
            <w:szCs w:val="20"/>
            <w:u w:val="single"/>
            <w:lang w:val="hy-AM"/>
          </w:rPr>
          <w:t>https://www.ecolur.org/files/uploads/2020/Transparency%20Project%202020/tatstounlichqnew16062021.pdf</w:t>
        </w:r>
      </w:hyperlink>
      <w:hyperlink r:id="rId16">
        <w:r w:rsidRPr="00C82D12">
          <w:rPr>
            <w:rFonts w:ascii="Libre Franklin" w:eastAsia="Libre Franklin" w:hAnsi="Libre Franklin" w:cs="Libre Franklin"/>
            <w:color w:val="1155CC"/>
            <w:sz w:val="20"/>
            <w:szCs w:val="20"/>
            <w:u w:val="single"/>
            <w:lang w:val="hy-AM"/>
          </w:rPr>
          <w:t>https://www.ecolur.org/files/uploads/2020/Transparency%20Project%202020/tatstounaygedzornew16062021.pdf</w:t>
        </w:r>
      </w:hyperlink>
      <w:r w:rsidRPr="00C82D12">
        <w:rPr>
          <w:rFonts w:ascii="Libre Franklin" w:eastAsia="Libre Franklin" w:hAnsi="Libre Franklin" w:cs="Libre Franklin"/>
          <w:sz w:val="20"/>
          <w:szCs w:val="20"/>
          <w:lang w:val="hy-AM"/>
        </w:rPr>
        <w:t xml:space="preserve"> </w:t>
      </w:r>
    </w:p>
    <w:p w14:paraId="2DC290ED" w14:textId="77777777" w:rsidR="00FD36DD" w:rsidRPr="00C82D12" w:rsidRDefault="00FD36DD" w:rsidP="00DB4D22">
      <w:pPr>
        <w:ind w:right="1185"/>
        <w:rPr>
          <w:rFonts w:ascii="Libre Franklin" w:eastAsia="Libre Franklin" w:hAnsi="Libre Franklin" w:cs="Libre Franklin"/>
          <w:sz w:val="20"/>
          <w:szCs w:val="20"/>
          <w:lang w:val="hy-AM"/>
        </w:rPr>
      </w:pPr>
      <w:hyperlink r:id="rId17">
        <w:r w:rsidRPr="00C82D12">
          <w:rPr>
            <w:rFonts w:ascii="Libre Franklin" w:eastAsia="Libre Franklin" w:hAnsi="Libre Franklin" w:cs="Libre Franklin"/>
            <w:color w:val="1155CC"/>
            <w:sz w:val="20"/>
            <w:szCs w:val="20"/>
            <w:u w:val="single"/>
            <w:lang w:val="hy-AM"/>
          </w:rPr>
          <w:t>https://www.ecolur.org/files/uploads/2020/Transparency%20Project%202020/lichqvazfinal16062021.pdf</w:t>
        </w:r>
      </w:hyperlink>
    </w:p>
    <w:p w14:paraId="1C3EB189" w14:textId="77777777" w:rsidR="00FD36DD" w:rsidRPr="00C82D12" w:rsidRDefault="00FD36DD" w:rsidP="00DB4D22">
      <w:pPr>
        <w:ind w:right="1185"/>
        <w:rPr>
          <w:rFonts w:ascii="Libre Franklin" w:eastAsia="Libre Franklin" w:hAnsi="Libre Franklin" w:cs="Libre Franklin"/>
          <w:sz w:val="20"/>
          <w:szCs w:val="20"/>
          <w:lang w:val="hy-AM"/>
        </w:rPr>
      </w:pPr>
      <w:hyperlink r:id="rId18">
        <w:r w:rsidRPr="00C82D12">
          <w:rPr>
            <w:rFonts w:ascii="Libre Franklin" w:eastAsia="Libre Franklin" w:hAnsi="Libre Franklin" w:cs="Libre Franklin"/>
            <w:color w:val="1155CC"/>
            <w:sz w:val="20"/>
            <w:szCs w:val="20"/>
            <w:u w:val="single"/>
            <w:lang w:val="hy-AM"/>
          </w:rPr>
          <w:t>https://www.ecolur.org/files/uploads/2020/Transparency%20Project%202020/atmetals16062021.pdf</w:t>
        </w:r>
      </w:hyperlink>
      <w:r w:rsidRPr="00C82D12">
        <w:rPr>
          <w:rFonts w:ascii="Libre Franklin" w:eastAsia="Libre Franklin" w:hAnsi="Libre Franklin" w:cs="Libre Franklin"/>
          <w:sz w:val="20"/>
          <w:szCs w:val="20"/>
          <w:lang w:val="hy-AM"/>
        </w:rPr>
        <w:t xml:space="preserve"> </w:t>
      </w:r>
    </w:p>
    <w:p w14:paraId="2C2D9BA7" w14:textId="77777777" w:rsidR="00FD36DD" w:rsidRPr="00C82D12" w:rsidRDefault="00FD36DD" w:rsidP="00DB4D22">
      <w:pPr>
        <w:ind w:right="1185"/>
        <w:rPr>
          <w:rFonts w:ascii="Libre Franklin" w:eastAsia="Libre Franklin" w:hAnsi="Libre Franklin" w:cs="Libre Franklin"/>
          <w:sz w:val="20"/>
          <w:szCs w:val="20"/>
          <w:lang w:val="hy-AM"/>
        </w:rPr>
      </w:pPr>
      <w:hyperlink r:id="rId19">
        <w:r w:rsidRPr="00C82D12">
          <w:rPr>
            <w:rFonts w:ascii="Libre Franklin" w:eastAsia="Libre Franklin" w:hAnsi="Libre Franklin" w:cs="Libre Franklin"/>
            <w:color w:val="1155CC"/>
            <w:sz w:val="20"/>
            <w:szCs w:val="20"/>
            <w:u w:val="single"/>
            <w:lang w:val="hy-AM"/>
          </w:rPr>
          <w:t>https://www.ecolur.org/files/uploads/2020/Transparency%20Project%202020/aktivlernagortsnew16062021.pdf</w:t>
        </w:r>
      </w:hyperlink>
      <w:r w:rsidRPr="00C82D12">
        <w:rPr>
          <w:rFonts w:ascii="Libre Franklin" w:eastAsia="Libre Franklin" w:hAnsi="Libre Franklin" w:cs="Libre Franklin"/>
          <w:sz w:val="20"/>
          <w:szCs w:val="20"/>
          <w:lang w:val="hy-AM"/>
        </w:rPr>
        <w:t xml:space="preserve"> </w:t>
      </w:r>
    </w:p>
    <w:p w14:paraId="6CB92910" w14:textId="77777777" w:rsidR="00FD36DD" w:rsidRPr="00C82D12" w:rsidRDefault="00FD36DD" w:rsidP="00DB4D22">
      <w:pPr>
        <w:ind w:right="1185"/>
        <w:rPr>
          <w:rFonts w:ascii="Libre Franklin" w:eastAsia="Libre Franklin" w:hAnsi="Libre Franklin" w:cs="Libre Franklin"/>
          <w:sz w:val="20"/>
          <w:szCs w:val="20"/>
          <w:lang w:val="hy-AM"/>
        </w:rPr>
      </w:pPr>
      <w:hyperlink r:id="rId20">
        <w:r w:rsidRPr="00C82D12">
          <w:rPr>
            <w:rFonts w:ascii="Libre Franklin" w:eastAsia="Libre Franklin" w:hAnsi="Libre Franklin" w:cs="Libre Franklin"/>
            <w:color w:val="1155CC"/>
            <w:sz w:val="20"/>
            <w:szCs w:val="20"/>
            <w:u w:val="single"/>
            <w:lang w:val="hy-AM"/>
          </w:rPr>
          <w:t>https://www.ecolur.org/files/uploads/2020/Transparency%20Project%202020/megogoldreportnew.pdf</w:t>
        </w:r>
      </w:hyperlink>
    </w:p>
    <w:p w14:paraId="16692B06" w14:textId="77777777" w:rsidR="00FD36DD" w:rsidRPr="00C82D12" w:rsidRDefault="00FD36DD" w:rsidP="00DB4D22">
      <w:pPr>
        <w:ind w:right="1185"/>
        <w:rPr>
          <w:rFonts w:ascii="Libre Franklin" w:eastAsia="Libre Franklin" w:hAnsi="Libre Franklin" w:cs="Libre Franklin"/>
          <w:sz w:val="20"/>
          <w:szCs w:val="20"/>
          <w:lang w:val="hy-AM"/>
        </w:rPr>
      </w:pPr>
      <w:hyperlink r:id="rId21">
        <w:r w:rsidRPr="00C82D12">
          <w:rPr>
            <w:rFonts w:ascii="Libre Franklin" w:eastAsia="Libre Franklin" w:hAnsi="Libre Franklin" w:cs="Libre Franklin"/>
            <w:color w:val="1155CC"/>
            <w:sz w:val="20"/>
            <w:szCs w:val="20"/>
            <w:u w:val="single"/>
            <w:lang w:val="hy-AM"/>
          </w:rPr>
          <w:t>https://www.ecolur.org/files/uploads/2020/Transparency%20Project%202020/paramauntgoldnew.pdf</w:t>
        </w:r>
      </w:hyperlink>
      <w:r w:rsidRPr="00C82D12">
        <w:rPr>
          <w:rFonts w:ascii="Libre Franklin" w:eastAsia="Libre Franklin" w:hAnsi="Libre Franklin" w:cs="Libre Franklin"/>
          <w:sz w:val="20"/>
          <w:szCs w:val="20"/>
          <w:lang w:val="hy-AM"/>
        </w:rPr>
        <w:t xml:space="preserve"> </w:t>
      </w:r>
    </w:p>
    <w:p w14:paraId="5BA44159" w14:textId="77777777" w:rsidR="00FD36DD" w:rsidRPr="00C82D12" w:rsidRDefault="00FD36DD" w:rsidP="00DB4D22">
      <w:pPr>
        <w:ind w:right="1185"/>
        <w:rPr>
          <w:rFonts w:ascii="Libre Franklin" w:eastAsia="Libre Franklin" w:hAnsi="Libre Franklin" w:cs="Libre Franklin"/>
          <w:sz w:val="20"/>
          <w:szCs w:val="20"/>
          <w:lang w:val="hy-AM"/>
        </w:rPr>
      </w:pPr>
      <w:hyperlink r:id="rId22">
        <w:r w:rsidRPr="00C82D12">
          <w:rPr>
            <w:rFonts w:ascii="Libre Franklin" w:eastAsia="Libre Franklin" w:hAnsi="Libre Franklin" w:cs="Libre Franklin"/>
            <w:color w:val="1155CC"/>
            <w:sz w:val="20"/>
            <w:szCs w:val="20"/>
            <w:u w:val="single"/>
            <w:lang w:val="hy-AM"/>
          </w:rPr>
          <w:t>https://www.ecolur.org/files/uploads/2020/Transparency%20Project%202020/fortuneresoursisnew.pdf</w:t>
        </w:r>
      </w:hyperlink>
    </w:p>
    <w:p w14:paraId="476BC7B3" w14:textId="77777777" w:rsidR="00FD36DD" w:rsidRPr="00C82D12" w:rsidRDefault="00FD36DD" w:rsidP="00DB4D22">
      <w:pPr>
        <w:ind w:right="1185"/>
        <w:rPr>
          <w:rFonts w:ascii="Libre Franklin" w:eastAsia="Libre Franklin" w:hAnsi="Libre Franklin" w:cs="Libre Franklin"/>
          <w:sz w:val="20"/>
          <w:szCs w:val="20"/>
          <w:lang w:val="hy-AM"/>
        </w:rPr>
      </w:pPr>
      <w:hyperlink r:id="rId23">
        <w:r w:rsidRPr="00C82D12">
          <w:rPr>
            <w:rFonts w:ascii="Libre Franklin" w:eastAsia="Libre Franklin" w:hAnsi="Libre Franklin" w:cs="Libre Franklin"/>
            <w:color w:val="1155CC"/>
            <w:sz w:val="20"/>
            <w:szCs w:val="20"/>
            <w:u w:val="single"/>
            <w:lang w:val="hy-AM"/>
          </w:rPr>
          <w:t>https://www.ecolur.org/files/uploads/2020/Transparency%20Project%202020/marjanreportnew.pdf</w:t>
        </w:r>
      </w:hyperlink>
    </w:p>
    <w:p w14:paraId="0CD90C1A" w14:textId="77777777" w:rsidR="00FD36DD" w:rsidRPr="00C82D12" w:rsidRDefault="00FD36DD" w:rsidP="00DB4D22">
      <w:pPr>
        <w:ind w:right="1185"/>
        <w:rPr>
          <w:rFonts w:ascii="Libre Franklin" w:eastAsia="Libre Franklin" w:hAnsi="Libre Franklin" w:cs="Libre Franklin"/>
          <w:sz w:val="20"/>
          <w:szCs w:val="20"/>
          <w:lang w:val="hy-AM"/>
        </w:rPr>
      </w:pPr>
      <w:hyperlink r:id="rId24">
        <w:r w:rsidRPr="00C82D12">
          <w:rPr>
            <w:rFonts w:ascii="Libre Franklin" w:eastAsia="Libre Franklin" w:hAnsi="Libre Franklin" w:cs="Libre Franklin"/>
            <w:color w:val="1155CC"/>
            <w:sz w:val="20"/>
            <w:szCs w:val="20"/>
            <w:u w:val="single"/>
            <w:lang w:val="hy-AM"/>
          </w:rPr>
          <w:t>https://www.ecolur.org/files/uploads/2020/Transparency%20Project%202020/dastakertreportnew.pdf</w:t>
        </w:r>
      </w:hyperlink>
      <w:r w:rsidRPr="00C82D12">
        <w:rPr>
          <w:rFonts w:ascii="Libre Franklin" w:eastAsia="Libre Franklin" w:hAnsi="Libre Franklin" w:cs="Libre Franklin"/>
          <w:sz w:val="20"/>
          <w:szCs w:val="20"/>
          <w:lang w:val="hy-AM"/>
        </w:rPr>
        <w:t xml:space="preserve"> </w:t>
      </w:r>
    </w:p>
    <w:p w14:paraId="7DB1EE66" w14:textId="77777777" w:rsidR="00FD36DD" w:rsidRPr="00C82D12" w:rsidRDefault="00FD36DD" w:rsidP="00DB4D22">
      <w:pPr>
        <w:ind w:right="1185"/>
        <w:rPr>
          <w:rFonts w:ascii="Libre Franklin" w:eastAsia="Libre Franklin" w:hAnsi="Libre Franklin" w:cs="Libre Franklin"/>
          <w:sz w:val="20"/>
          <w:szCs w:val="20"/>
          <w:lang w:val="hy-AM"/>
        </w:rPr>
      </w:pPr>
      <w:hyperlink r:id="rId25">
        <w:r w:rsidRPr="00C82D12">
          <w:rPr>
            <w:rFonts w:ascii="Libre Franklin" w:eastAsia="Libre Franklin" w:hAnsi="Libre Franklin" w:cs="Libre Franklin"/>
            <w:color w:val="1155CC"/>
            <w:sz w:val="20"/>
            <w:szCs w:val="20"/>
            <w:u w:val="single"/>
            <w:lang w:val="hy-AM"/>
          </w:rPr>
          <w:t>https://www.ecolur.org/files/uploads/2020/Transparency%20Project%202020/qaraberdreportfinalnew14062021.pdf</w:t>
        </w:r>
      </w:hyperlink>
      <w:r w:rsidRPr="00C82D12">
        <w:rPr>
          <w:rFonts w:ascii="Libre Franklin" w:eastAsia="Libre Franklin" w:hAnsi="Libre Franklin" w:cs="Libre Franklin"/>
          <w:sz w:val="20"/>
          <w:szCs w:val="20"/>
          <w:lang w:val="hy-AM"/>
        </w:rPr>
        <w:t xml:space="preserve"> </w:t>
      </w:r>
    </w:p>
    <w:p w14:paraId="2E13BEA9" w14:textId="77777777" w:rsidR="00FD36DD" w:rsidRPr="00C82D12" w:rsidRDefault="00FD36DD" w:rsidP="00DB4D22">
      <w:pPr>
        <w:ind w:right="1185"/>
        <w:rPr>
          <w:rFonts w:ascii="Libre Franklin" w:eastAsia="Libre Franklin" w:hAnsi="Libre Franklin" w:cs="Libre Franklin"/>
          <w:sz w:val="20"/>
          <w:szCs w:val="20"/>
          <w:lang w:val="hy-AM"/>
        </w:rPr>
      </w:pPr>
      <w:hyperlink r:id="rId26">
        <w:r w:rsidRPr="00C82D12">
          <w:rPr>
            <w:rFonts w:ascii="Libre Franklin" w:eastAsia="Libre Franklin" w:hAnsi="Libre Franklin" w:cs="Libre Franklin"/>
            <w:color w:val="1155CC"/>
            <w:sz w:val="20"/>
            <w:szCs w:val="20"/>
            <w:u w:val="single"/>
            <w:lang w:val="hy-AM"/>
          </w:rPr>
          <w:t>https://www.ecolur.org/files/uploads/2020/Transparency%20Project%202020/arjutreport16062021.pdf</w:t>
        </w:r>
      </w:hyperlink>
      <w:r w:rsidRPr="00C82D12">
        <w:rPr>
          <w:rFonts w:ascii="Libre Franklin" w:eastAsia="Libre Franklin" w:hAnsi="Libre Franklin" w:cs="Libre Franklin"/>
          <w:sz w:val="20"/>
          <w:szCs w:val="20"/>
          <w:lang w:val="hy-AM"/>
        </w:rPr>
        <w:t xml:space="preserve"> </w:t>
      </w:r>
    </w:p>
    <w:p w14:paraId="468619C2" w14:textId="77777777" w:rsidR="00FD36DD" w:rsidRPr="00C82D12" w:rsidRDefault="00FD36DD" w:rsidP="00DB4D22">
      <w:pPr>
        <w:ind w:right="1185"/>
        <w:rPr>
          <w:rFonts w:ascii="Libre Franklin" w:eastAsia="Libre Franklin" w:hAnsi="Libre Franklin" w:cs="Libre Franklin"/>
          <w:sz w:val="20"/>
          <w:szCs w:val="20"/>
          <w:lang w:val="hy-AM"/>
        </w:rPr>
      </w:pPr>
      <w:hyperlink r:id="rId27">
        <w:r w:rsidRPr="00C82D12">
          <w:rPr>
            <w:rFonts w:ascii="Libre Franklin" w:eastAsia="Libre Franklin" w:hAnsi="Libre Franklin" w:cs="Libre Franklin"/>
            <w:color w:val="1155CC"/>
            <w:sz w:val="20"/>
            <w:szCs w:val="20"/>
            <w:u w:val="single"/>
            <w:lang w:val="hy-AM"/>
          </w:rPr>
          <w:t>https://www.ecolur.org/files/uploads/mghartreportfinal.pdf</w:t>
        </w:r>
      </w:hyperlink>
      <w:r w:rsidRPr="00C82D12">
        <w:rPr>
          <w:rFonts w:ascii="Libre Franklin" w:eastAsia="Libre Franklin" w:hAnsi="Libre Franklin" w:cs="Libre Franklin"/>
          <w:sz w:val="20"/>
          <w:szCs w:val="20"/>
          <w:lang w:val="hy-AM"/>
        </w:rPr>
        <w:t xml:space="preserve"> </w:t>
      </w:r>
    </w:p>
    <w:p w14:paraId="21970271" w14:textId="77777777" w:rsidR="00FD36DD" w:rsidRPr="00C82D12" w:rsidRDefault="00FD36DD" w:rsidP="00DB4D22">
      <w:pPr>
        <w:ind w:right="1185"/>
        <w:rPr>
          <w:rFonts w:ascii="Libre Franklin" w:eastAsia="Libre Franklin" w:hAnsi="Libre Franklin" w:cs="Libre Franklin"/>
          <w:sz w:val="20"/>
          <w:szCs w:val="20"/>
          <w:lang w:val="hy-AM"/>
        </w:rPr>
      </w:pPr>
      <w:hyperlink r:id="rId28">
        <w:r w:rsidRPr="00C82D12">
          <w:rPr>
            <w:rFonts w:ascii="Libre Franklin" w:eastAsia="Libre Franklin" w:hAnsi="Libre Franklin" w:cs="Libre Franklin"/>
            <w:color w:val="1155CC"/>
            <w:sz w:val="20"/>
            <w:szCs w:val="20"/>
            <w:u w:val="single"/>
            <w:lang w:val="hy-AM"/>
          </w:rPr>
          <w:t>https://www.ecolur.org/files/uploads/2020/Transparency%20Project%202020/sagamarreportfinalnew.pdf</w:t>
        </w:r>
      </w:hyperlink>
      <w:r w:rsidRPr="00C82D12">
        <w:rPr>
          <w:rFonts w:ascii="Libre Franklin" w:eastAsia="Libre Franklin" w:hAnsi="Libre Franklin" w:cs="Libre Franklin"/>
          <w:sz w:val="20"/>
          <w:szCs w:val="20"/>
          <w:lang w:val="hy-AM"/>
        </w:rPr>
        <w:t xml:space="preserve"> </w:t>
      </w:r>
    </w:p>
    <w:p w14:paraId="39457029" w14:textId="77777777" w:rsidR="00FD36DD" w:rsidRPr="00C82D12" w:rsidRDefault="00FD36DD" w:rsidP="00DB4D22">
      <w:pPr>
        <w:ind w:right="1185"/>
        <w:rPr>
          <w:rFonts w:ascii="Libre Franklin" w:eastAsia="Libre Franklin" w:hAnsi="Libre Franklin" w:cs="Libre Franklin"/>
          <w:sz w:val="20"/>
          <w:szCs w:val="20"/>
          <w:lang w:val="hy-AM"/>
        </w:rPr>
      </w:pPr>
    </w:p>
    <w:p w14:paraId="06FED29E" w14:textId="00C5BEA4" w:rsidR="00FD36DD" w:rsidRPr="00C82D12" w:rsidRDefault="00FD36DD" w:rsidP="00DB4D22">
      <w:pPr>
        <w:pStyle w:val="FootnoteText"/>
        <w:ind w:right="1185"/>
        <w:rPr>
          <w:lang w:val="hy-AM"/>
        </w:rPr>
      </w:pPr>
    </w:p>
  </w:footnote>
  <w:footnote w:id="7">
    <w:p w14:paraId="1140FB9E" w14:textId="1E4263D2" w:rsidR="00FD36DD" w:rsidRPr="00C82D12" w:rsidRDefault="00FD36DD" w:rsidP="00DB4D22">
      <w:pPr>
        <w:ind w:right="1185"/>
        <w:rPr>
          <w:rFonts w:ascii="Libre Franklin" w:eastAsia="Libre Franklin" w:hAnsi="Libre Franklin" w:cs="Libre Franklin"/>
          <w:sz w:val="20"/>
          <w:szCs w:val="20"/>
          <w:lang w:val="hy-AM"/>
        </w:rPr>
      </w:pPr>
      <w:r>
        <w:rPr>
          <w:rStyle w:val="FootnoteReference"/>
        </w:rPr>
        <w:footnoteRef/>
      </w:r>
      <w:r w:rsidRPr="00C82D12">
        <w:rPr>
          <w:rFonts w:ascii="Libre Franklin" w:eastAsia="Libre Franklin" w:hAnsi="Libre Franklin" w:cs="Libre Franklin"/>
          <w:sz w:val="20"/>
          <w:szCs w:val="20"/>
          <w:lang w:val="hy-AM"/>
        </w:rPr>
        <w:t xml:space="preserve"> </w:t>
      </w:r>
      <w:hyperlink r:id="rId29">
        <w:r w:rsidRPr="00C82D12">
          <w:rPr>
            <w:rFonts w:ascii="Libre Franklin" w:eastAsia="Libre Franklin" w:hAnsi="Libre Franklin" w:cs="Libre Franklin"/>
            <w:color w:val="1155CC"/>
            <w:sz w:val="20"/>
            <w:szCs w:val="20"/>
            <w:u w:val="single"/>
            <w:lang w:val="hy-AM"/>
          </w:rPr>
          <w:t>https://www.ecolur.org/en/news/films/13665/</w:t>
        </w:r>
      </w:hyperlink>
      <w:r w:rsidRPr="00C82D12">
        <w:rPr>
          <w:rFonts w:ascii="Libre Franklin" w:eastAsia="Libre Franklin" w:hAnsi="Libre Franklin" w:cs="Libre Franklin"/>
          <w:sz w:val="20"/>
          <w:szCs w:val="20"/>
          <w:lang w:val="hy-AM"/>
        </w:rPr>
        <w:t xml:space="preserve"> </w:t>
      </w:r>
    </w:p>
    <w:p w14:paraId="1B3E7F46" w14:textId="30033540" w:rsidR="00FD36DD" w:rsidRPr="00C82D12" w:rsidRDefault="00FD36DD" w:rsidP="00DB4D22">
      <w:pPr>
        <w:pStyle w:val="FootnoteText"/>
        <w:ind w:right="1185"/>
        <w:rPr>
          <w:lang w:val="hy-AM"/>
        </w:rPr>
      </w:pPr>
    </w:p>
  </w:footnote>
  <w:footnote w:id="8">
    <w:p w14:paraId="1FE82E18" w14:textId="77777777" w:rsidR="00FD36DD" w:rsidRPr="00007251" w:rsidRDefault="00FD36DD" w:rsidP="00DB4D22">
      <w:pPr>
        <w:ind w:right="1185"/>
        <w:rPr>
          <w:rFonts w:ascii="Libre Franklin" w:eastAsia="Libre Franklin" w:hAnsi="Libre Franklin" w:cs="Libre Franklin"/>
          <w:sz w:val="20"/>
          <w:szCs w:val="20"/>
          <w:lang w:val="hy-AM"/>
        </w:rPr>
      </w:pPr>
      <w:r>
        <w:rPr>
          <w:rStyle w:val="FootnoteReference"/>
        </w:rPr>
        <w:footnoteRef/>
      </w:r>
      <w:r w:rsidRPr="00007251">
        <w:rPr>
          <w:lang w:val="hy-AM"/>
        </w:rPr>
        <w:t xml:space="preserve"> </w:t>
      </w:r>
      <w:hyperlink r:id="rId30">
        <w:r w:rsidRPr="00007251">
          <w:rPr>
            <w:rFonts w:ascii="Libre Franklin" w:eastAsia="Libre Franklin" w:hAnsi="Libre Franklin" w:cs="Libre Franklin"/>
            <w:color w:val="1155CC"/>
            <w:sz w:val="20"/>
            <w:szCs w:val="20"/>
            <w:u w:val="single"/>
            <w:lang w:val="hy-AM"/>
          </w:rPr>
          <w:t>https://www.ecolur.org/files/uploads/2022/DATA%20modul%202022/vardenismodul.pdf</w:t>
        </w:r>
      </w:hyperlink>
    </w:p>
    <w:p w14:paraId="293D148E" w14:textId="77777777" w:rsidR="00FD36DD" w:rsidRPr="00007251" w:rsidRDefault="00FD36DD" w:rsidP="00DB4D22">
      <w:pPr>
        <w:ind w:right="1185"/>
        <w:rPr>
          <w:rFonts w:ascii="Libre Franklin" w:eastAsia="Libre Franklin" w:hAnsi="Libre Franklin" w:cs="Libre Franklin"/>
          <w:sz w:val="20"/>
          <w:szCs w:val="20"/>
          <w:lang w:val="hy-AM"/>
        </w:rPr>
      </w:pPr>
      <w:hyperlink r:id="rId31">
        <w:r w:rsidRPr="00007251">
          <w:rPr>
            <w:rFonts w:ascii="Libre Franklin" w:eastAsia="Libre Franklin" w:hAnsi="Libre Franklin" w:cs="Libre Franklin"/>
            <w:color w:val="1155CC"/>
            <w:sz w:val="20"/>
            <w:szCs w:val="20"/>
            <w:u w:val="single"/>
            <w:lang w:val="hy-AM"/>
          </w:rPr>
          <w:t>https://www.ecolur.org/files/uploads/2022/DATA%20modul%202022/martunimodul.pdf</w:t>
        </w:r>
      </w:hyperlink>
      <w:r w:rsidRPr="00007251">
        <w:rPr>
          <w:rFonts w:ascii="Libre Franklin" w:eastAsia="Libre Franklin" w:hAnsi="Libre Franklin" w:cs="Libre Franklin"/>
          <w:sz w:val="20"/>
          <w:szCs w:val="20"/>
          <w:lang w:val="hy-AM"/>
        </w:rPr>
        <w:t xml:space="preserve"> </w:t>
      </w:r>
    </w:p>
    <w:p w14:paraId="274A4A27" w14:textId="77777777" w:rsidR="00FD36DD" w:rsidRPr="00007251" w:rsidRDefault="00FD36DD" w:rsidP="00DB4D22">
      <w:pPr>
        <w:ind w:right="1185"/>
        <w:rPr>
          <w:rFonts w:ascii="Libre Franklin" w:eastAsia="Libre Franklin" w:hAnsi="Libre Franklin" w:cs="Libre Franklin"/>
          <w:sz w:val="20"/>
          <w:szCs w:val="20"/>
          <w:lang w:val="hy-AM"/>
        </w:rPr>
      </w:pPr>
      <w:hyperlink r:id="rId32">
        <w:r w:rsidRPr="00007251">
          <w:rPr>
            <w:rFonts w:ascii="Libre Franklin" w:eastAsia="Libre Franklin" w:hAnsi="Libre Franklin" w:cs="Libre Franklin"/>
            <w:color w:val="1155CC"/>
            <w:sz w:val="20"/>
            <w:szCs w:val="20"/>
            <w:u w:val="single"/>
            <w:lang w:val="hy-AM"/>
          </w:rPr>
          <w:t>https://www.ecolur.org/files/uploads/2022/DATA%20modul%202022/sisiandatafinal.pdf</w:t>
        </w:r>
      </w:hyperlink>
      <w:r w:rsidRPr="00007251">
        <w:rPr>
          <w:rFonts w:ascii="Libre Franklin" w:eastAsia="Libre Franklin" w:hAnsi="Libre Franklin" w:cs="Libre Franklin"/>
          <w:sz w:val="20"/>
          <w:szCs w:val="20"/>
          <w:lang w:val="hy-AM"/>
        </w:rPr>
        <w:t xml:space="preserve"> </w:t>
      </w:r>
    </w:p>
    <w:p w14:paraId="680B8758" w14:textId="77777777" w:rsidR="00FD36DD" w:rsidRPr="00007251" w:rsidRDefault="00FD36DD" w:rsidP="00DB4D22">
      <w:pPr>
        <w:ind w:right="1185"/>
        <w:rPr>
          <w:rFonts w:ascii="Libre Franklin" w:eastAsia="Libre Franklin" w:hAnsi="Libre Franklin" w:cs="Libre Franklin"/>
          <w:sz w:val="20"/>
          <w:szCs w:val="20"/>
          <w:lang w:val="hy-AM"/>
        </w:rPr>
      </w:pPr>
      <w:hyperlink r:id="rId33">
        <w:r w:rsidRPr="00007251">
          <w:rPr>
            <w:rFonts w:ascii="Libre Franklin" w:eastAsia="Libre Franklin" w:hAnsi="Libre Franklin" w:cs="Libre Franklin"/>
            <w:color w:val="1155CC"/>
            <w:sz w:val="20"/>
            <w:szCs w:val="20"/>
            <w:u w:val="single"/>
            <w:lang w:val="hy-AM"/>
          </w:rPr>
          <w:t>https://www.ecolur.org/files/uploads/2022/DATA%20modul%202022/gorisdatafinal.pdf</w:t>
        </w:r>
      </w:hyperlink>
      <w:r w:rsidRPr="00007251">
        <w:rPr>
          <w:rFonts w:ascii="Libre Franklin" w:eastAsia="Libre Franklin" w:hAnsi="Libre Franklin" w:cs="Libre Franklin"/>
          <w:sz w:val="20"/>
          <w:szCs w:val="20"/>
          <w:lang w:val="hy-AM"/>
        </w:rPr>
        <w:t xml:space="preserve"> </w:t>
      </w:r>
    </w:p>
    <w:p w14:paraId="1D541842" w14:textId="77777777" w:rsidR="00FD36DD" w:rsidRPr="0065706C" w:rsidRDefault="00FD36DD" w:rsidP="00DB4D22">
      <w:pPr>
        <w:ind w:right="1185"/>
        <w:rPr>
          <w:rFonts w:ascii="Libre Franklin" w:eastAsia="Libre Franklin" w:hAnsi="Libre Franklin" w:cs="Libre Franklin"/>
          <w:sz w:val="20"/>
          <w:szCs w:val="20"/>
          <w:lang w:val="hy-AM"/>
        </w:rPr>
      </w:pPr>
      <w:hyperlink r:id="rId34">
        <w:r w:rsidRPr="0065706C">
          <w:rPr>
            <w:rFonts w:ascii="Libre Franklin" w:eastAsia="Libre Franklin" w:hAnsi="Libre Franklin" w:cs="Libre Franklin"/>
            <w:color w:val="1155CC"/>
            <w:sz w:val="20"/>
            <w:szCs w:val="20"/>
            <w:u w:val="single"/>
            <w:lang w:val="hy-AM"/>
          </w:rPr>
          <w:t>https://www.ecolur.org/files/uploads/2022/DATA%20modul%202022/akhtalamodul.pdf</w:t>
        </w:r>
      </w:hyperlink>
      <w:r w:rsidRPr="0065706C">
        <w:rPr>
          <w:rFonts w:ascii="Libre Franklin" w:eastAsia="Libre Franklin" w:hAnsi="Libre Franklin" w:cs="Libre Franklin"/>
          <w:sz w:val="20"/>
          <w:szCs w:val="20"/>
          <w:lang w:val="hy-AM"/>
        </w:rPr>
        <w:t xml:space="preserve"> </w:t>
      </w:r>
    </w:p>
    <w:p w14:paraId="3E3354EC" w14:textId="77777777" w:rsidR="00FD36DD" w:rsidRPr="0065706C" w:rsidRDefault="00FD36DD" w:rsidP="00DB4D22">
      <w:pPr>
        <w:ind w:right="1185"/>
        <w:rPr>
          <w:rFonts w:ascii="Libre Franklin" w:eastAsia="Libre Franklin" w:hAnsi="Libre Franklin" w:cs="Libre Franklin"/>
          <w:sz w:val="20"/>
          <w:szCs w:val="20"/>
          <w:lang w:val="hy-AM"/>
        </w:rPr>
      </w:pPr>
      <w:hyperlink r:id="rId35">
        <w:r w:rsidRPr="0065706C">
          <w:rPr>
            <w:rFonts w:ascii="Libre Franklin" w:eastAsia="Libre Franklin" w:hAnsi="Libre Franklin" w:cs="Libre Franklin"/>
            <w:color w:val="1155CC"/>
            <w:sz w:val="20"/>
            <w:szCs w:val="20"/>
            <w:u w:val="single"/>
            <w:lang w:val="hy-AM"/>
          </w:rPr>
          <w:t>https://www.ecolur.org/files/uploads/2022/DATA%20modul%202022/odzunmodul.pdf</w:t>
        </w:r>
      </w:hyperlink>
      <w:r w:rsidRPr="0065706C">
        <w:rPr>
          <w:rFonts w:ascii="Libre Franklin" w:eastAsia="Libre Franklin" w:hAnsi="Libre Franklin" w:cs="Libre Franklin"/>
          <w:sz w:val="20"/>
          <w:szCs w:val="20"/>
          <w:lang w:val="hy-AM"/>
        </w:rPr>
        <w:t xml:space="preserve"> </w:t>
      </w:r>
    </w:p>
    <w:p w14:paraId="23AC7758" w14:textId="6D0B2F99" w:rsidR="00FD36DD" w:rsidRPr="0065706C" w:rsidRDefault="00FD36DD" w:rsidP="00DB4D22">
      <w:pPr>
        <w:pStyle w:val="FootnoteText"/>
        <w:ind w:right="1185"/>
        <w:rPr>
          <w:lang w:val="hy-AM"/>
        </w:rPr>
      </w:pPr>
    </w:p>
  </w:footnote>
  <w:footnote w:id="9">
    <w:p w14:paraId="73D3D343" w14:textId="4394F7BE" w:rsidR="00FD36DD" w:rsidRPr="007E78C9" w:rsidRDefault="00FD36DD" w:rsidP="007E78C9">
      <w:pPr>
        <w:ind w:right="1185"/>
        <w:rPr>
          <w:rFonts w:ascii="Libre Franklin" w:eastAsia="Libre Franklin" w:hAnsi="Libre Franklin" w:cs="Libre Franklin"/>
          <w:sz w:val="20"/>
          <w:szCs w:val="20"/>
        </w:rPr>
      </w:pPr>
      <w:r w:rsidRPr="0065706C">
        <w:rPr>
          <w:rStyle w:val="FootnoteReference"/>
        </w:rPr>
        <w:footnoteRef/>
      </w:r>
      <w:r w:rsidRPr="0065706C">
        <w:t xml:space="preserve"> </w:t>
      </w:r>
      <w:hyperlink r:id="rId36">
        <w:r w:rsidRPr="007E78C9">
          <w:rPr>
            <w:rFonts w:ascii="Libre Franklin" w:eastAsia="Libre Franklin" w:hAnsi="Libre Franklin" w:cs="Libre Franklin"/>
            <w:sz w:val="20"/>
            <w:szCs w:val="20"/>
            <w:lang w:val="hy-AM"/>
          </w:rPr>
          <w:t>https://www.e-draft.am/projects/4014/digest</w:t>
        </w:r>
      </w:hyperlink>
      <w:r w:rsidR="007E78C9">
        <w:rPr>
          <w:rFonts w:ascii="Libre Franklin" w:eastAsia="Libre Franklin" w:hAnsi="Libre Franklin" w:cs="Libre Franklin"/>
          <w:sz w:val="20"/>
          <w:szCs w:val="20"/>
        </w:rPr>
        <w:t xml:space="preserve"> </w:t>
      </w:r>
    </w:p>
    <w:p w14:paraId="205C949F" w14:textId="44F10818" w:rsidR="00FD36DD" w:rsidRPr="007E78C9" w:rsidRDefault="00FD36DD" w:rsidP="007E78C9">
      <w:pPr>
        <w:ind w:right="1185"/>
        <w:rPr>
          <w:rFonts w:ascii="Libre Franklin" w:eastAsia="Libre Franklin" w:hAnsi="Libre Franklin" w:cs="Libre Franklin"/>
          <w:sz w:val="20"/>
          <w:szCs w:val="20"/>
          <w:lang w:val="hy-AM"/>
        </w:rPr>
      </w:pPr>
      <w:hyperlink r:id="rId37">
        <w:r w:rsidRPr="007E78C9">
          <w:rPr>
            <w:rFonts w:ascii="Libre Franklin" w:eastAsia="Libre Franklin" w:hAnsi="Libre Franklin" w:cs="Libre Franklin"/>
            <w:sz w:val="20"/>
            <w:szCs w:val="20"/>
            <w:lang w:val="hy-AM"/>
          </w:rPr>
          <w:t>https://www.ecolur.org/hy/news/mining/14670/</w:t>
        </w:r>
      </w:hyperlink>
      <w:r w:rsidR="007E78C9">
        <w:rPr>
          <w:rFonts w:ascii="Libre Franklin" w:eastAsia="Libre Franklin" w:hAnsi="Libre Franklin" w:cs="Libre Franklin"/>
          <w:sz w:val="20"/>
          <w:szCs w:val="20"/>
        </w:rPr>
        <w:t xml:space="preserve"> </w:t>
      </w:r>
      <w:r w:rsidRPr="007E78C9">
        <w:rPr>
          <w:rFonts w:ascii="Libre Franklin" w:eastAsia="Libre Franklin" w:hAnsi="Libre Franklin" w:cs="Libre Franklin"/>
          <w:sz w:val="20"/>
          <w:szCs w:val="20"/>
          <w:lang w:val="hy-AM"/>
        </w:rPr>
        <w:t xml:space="preserve"> </w:t>
      </w:r>
    </w:p>
    <w:p w14:paraId="1ABE652A" w14:textId="77777777" w:rsidR="00FD36DD" w:rsidRPr="0065706C" w:rsidRDefault="00FD36DD" w:rsidP="0065706C">
      <w:pPr>
        <w:pStyle w:val="FootnoteText"/>
      </w:pPr>
      <w:hyperlink r:id="rId38">
        <w:r w:rsidRPr="0065706C">
          <w:t>https://www.ecolur.org/files/uploads/New%202023/Mining%20strategy%20comments%20and%20suggestions%2026.08.2022%20(2).pdf</w:t>
        </w:r>
      </w:hyperlink>
      <w:r w:rsidRPr="0065706C">
        <w:t xml:space="preserve"> </w:t>
      </w:r>
    </w:p>
    <w:p w14:paraId="153BC817" w14:textId="4F70783E" w:rsidR="00FD36DD" w:rsidRPr="0065706C" w:rsidRDefault="00FD36DD" w:rsidP="0065706C">
      <w:pPr>
        <w:pStyle w:val="FootnoteText"/>
      </w:pPr>
      <w:sdt>
        <w:sdtPr>
          <w:tag w:val="goog_rdk_33"/>
          <w:id w:val="2074085732"/>
        </w:sdtPr>
        <w:sdtContent/>
      </w:sdt>
      <w:sdt>
        <w:sdtPr>
          <w:tag w:val="goog_rdk_34"/>
          <w:id w:val="-1989312125"/>
          <w:showingPlcHdr/>
        </w:sdtPr>
        <w:sdtContent>
          <w:r w:rsidRPr="0065706C">
            <w:t xml:space="preserve">     </w:t>
          </w:r>
        </w:sdtContent>
      </w:sdt>
      <w:hyperlink r:id="rId39">
        <w:r w:rsidRPr="0065706C">
          <w:t>https://www.ecolur.org/hy/news/mining/14894/</w:t>
        </w:r>
      </w:hyperlink>
    </w:p>
    <w:p w14:paraId="3177C6F0" w14:textId="77777777" w:rsidR="00FD36DD" w:rsidRPr="0065706C" w:rsidRDefault="00FD36DD" w:rsidP="0065706C">
      <w:pPr>
        <w:pStyle w:val="FootnoteText"/>
      </w:pPr>
      <w:hyperlink r:id="rId40">
        <w:r w:rsidRPr="0065706C">
          <w:t>https://www.ecolur.org/hy/news/mining/14877/</w:t>
        </w:r>
      </w:hyperlink>
      <w:r w:rsidRPr="0065706C">
        <w:t xml:space="preserve"> </w:t>
      </w:r>
    </w:p>
    <w:p w14:paraId="5B17C1F3" w14:textId="77777777" w:rsidR="00FD36DD" w:rsidRPr="0065706C" w:rsidRDefault="00FD36DD" w:rsidP="0065706C">
      <w:pPr>
        <w:pStyle w:val="FootnoteText"/>
      </w:pPr>
      <w:hyperlink r:id="rId41">
        <w:r w:rsidRPr="0065706C">
          <w:t>https://www.ecolur.org/hy/news/mining/14875/</w:t>
        </w:r>
      </w:hyperlink>
    </w:p>
    <w:p w14:paraId="39785C2C" w14:textId="77777777" w:rsidR="00FD36DD" w:rsidRPr="0065706C" w:rsidRDefault="00FD36DD" w:rsidP="0065706C">
      <w:pPr>
        <w:pStyle w:val="FootnoteText"/>
      </w:pPr>
      <w:hyperlink r:id="rId42">
        <w:r w:rsidRPr="0065706C">
          <w:t>https://www.ecolur.org/hy/news/mining/14892/</w:t>
        </w:r>
      </w:hyperlink>
    </w:p>
    <w:p w14:paraId="5974D61B" w14:textId="77777777" w:rsidR="00FD36DD" w:rsidRPr="0065706C" w:rsidRDefault="00FD36DD" w:rsidP="0065706C">
      <w:pPr>
        <w:pStyle w:val="FootnoteText"/>
      </w:pPr>
      <w:hyperlink r:id="rId43">
        <w:r w:rsidRPr="0065706C">
          <w:t>https://www.ecolur.org/hy/news/mining/14893/</w:t>
        </w:r>
      </w:hyperlink>
      <w:r w:rsidRPr="0065706C">
        <w:t xml:space="preserve"> </w:t>
      </w:r>
    </w:p>
    <w:p w14:paraId="0EF88B94" w14:textId="19D7B198" w:rsidR="00FD36DD" w:rsidRDefault="00FD36DD">
      <w:pPr>
        <w:pStyle w:val="FootnoteText"/>
      </w:pPr>
    </w:p>
  </w:footnote>
  <w:footnote w:id="10">
    <w:p w14:paraId="3C5C3519" w14:textId="14DC66B7" w:rsidR="00FD36DD" w:rsidRDefault="00FD36DD">
      <w:pPr>
        <w:pStyle w:val="FootnoteText"/>
      </w:pPr>
      <w:r>
        <w:rPr>
          <w:rStyle w:val="FootnoteReference"/>
        </w:rPr>
        <w:footnoteRef/>
      </w:r>
      <w:r>
        <w:t xml:space="preserve"> </w:t>
      </w:r>
      <w:hyperlink r:id="rId44" w:history="1">
        <w:r w:rsidRPr="0065706C">
          <w:t>https://crm.aua.am/itamspe/training-videos</w:t>
        </w:r>
      </w:hyperlink>
      <w:r w:rsidRPr="0065706C">
        <w:t xml:space="preserve"> , </w:t>
      </w:r>
      <w:hyperlink r:id="rId45" w:history="1">
        <w:r w:rsidRPr="0065706C">
          <w:t>https://www.eiti.am/en/educational-videos</w:t>
        </w:r>
      </w:hyperlink>
    </w:p>
  </w:footnote>
  <w:footnote w:id="11">
    <w:p w14:paraId="109CDA03" w14:textId="22EDE146" w:rsidR="00FD36DD" w:rsidRDefault="00FD36DD">
      <w:pPr>
        <w:pStyle w:val="FootnoteText"/>
      </w:pPr>
      <w:r>
        <w:rPr>
          <w:rStyle w:val="FootnoteReference"/>
        </w:rPr>
        <w:footnoteRef/>
      </w:r>
      <w:r>
        <w:t xml:space="preserve"> </w:t>
      </w:r>
      <w:r w:rsidRPr="003F4FED">
        <w:t>https://www.transparency.am/en/media/news/article/3116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FF7B7" w14:textId="7626435A" w:rsidR="00FD36DD" w:rsidRPr="00F271DC" w:rsidRDefault="00FD36DD" w:rsidP="00EC6C7C">
    <w:pPr>
      <w:pStyle w:val="HeaderDate"/>
      <w:ind w:right="1611"/>
    </w:pPr>
    <w:r w:rsidRPr="00F271DC">
      <mc:AlternateContent>
        <mc:Choice Requires="wps">
          <w:drawing>
            <wp:anchor distT="0" distB="0" distL="114300" distR="114300" simplePos="0" relativeHeight="251658249" behindDoc="0" locked="0" layoutInCell="1" allowOverlap="1" wp14:anchorId="28EB86AA" wp14:editId="6E99FC20">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30B9A1BB">
            <v:rect id="Rectangle 9"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2119C8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w:pict>
        </mc:Fallback>
      </mc:AlternateContent>
    </w:r>
    <w:r>
      <mc:AlternateContent>
        <mc:Choice Requires="wps">
          <w:drawing>
            <wp:anchor distT="0" distB="0" distL="114300" distR="114300" simplePos="0" relativeHeight="251658242" behindDoc="0" locked="0" layoutInCell="1" allowOverlap="1" wp14:anchorId="246A45B2" wp14:editId="1C009110">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a="http://schemas.openxmlformats.org/drawingml/2006/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4114B6E1">
            <v:rect id="Rectangle 10"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1pt" w14:anchorId="66B425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w:pict>
        </mc:Fallback>
      </mc:AlternateContent>
    </w:r>
    <w:r>
      <mc:AlternateContent>
        <mc:Choice Requires="wpg">
          <w:drawing>
            <wp:anchor distT="0" distB="0" distL="114300" distR="114300" simplePos="0" relativeHeight="251658245" behindDoc="0" locked="0" layoutInCell="1" allowOverlap="1" wp14:anchorId="5CC9CCA8" wp14:editId="44BD2B90">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4541E570">
            <v:group id="Group 54" style="position:absolute;margin-left:0;margin-top:.25pt;width:477.3pt;height:3.6pt;z-index:251668480" coordsize="9546,179" coordorigin="1134,1909" o:spid="_x0000_s1026" w14:anchorId="05FA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v:shadow opacity="22936f" offset="0,.63889mm" origin=",.5"/>
                <v:path arrowok="t"/>
              </v:rect>
            </v:group>
          </w:pict>
        </mc:Fallback>
      </mc:AlternateContent>
    </w:r>
    <w:r w:rsidRPr="00602C7E">
      <w:rPr>
        <w:rFonts w:ascii="Myriad Pro" w:hAnsi="Myriad Pro"/>
        <w:lang w:eastAsia="ja-JP"/>
      </w:rPr>
      <w:tab/>
    </w:r>
    <w:r>
      <w:rPr>
        <w:rFonts w:ascii="Myriad Pro" w:hAnsi="Myriad Pro"/>
        <w:lang w:eastAsia="ja-JP"/>
      </w:rPr>
      <w:br/>
    </w:r>
    <w:r>
      <w:t>Template for data collection</w:t>
    </w:r>
    <w:r>
      <w:br/>
      <w:t>Stakeholder engagement</w:t>
    </w:r>
  </w:p>
  <w:p w14:paraId="6E547009" w14:textId="41DFD4D9" w:rsidR="00FD36DD" w:rsidRPr="00B108FA" w:rsidRDefault="00FD36DD" w:rsidP="00EC6C7C">
    <w:pPr>
      <w:pStyle w:val="HeaderDate"/>
      <w:ind w:right="1611"/>
    </w:pPr>
    <w:r w:rsidRPr="00F271DC">
      <mc:AlternateContent>
        <mc:Choice Requires="wps">
          <w:drawing>
            <wp:anchor distT="0" distB="0" distL="114300" distR="114300" simplePos="0" relativeHeight="251658250" behindDoc="0" locked="0" layoutInCell="1" allowOverlap="1" wp14:anchorId="0AAC7C36" wp14:editId="1625CFC1">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054EA8AB">
            <v:rect id="Rectangle 5"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644D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w:pict>
        </mc:Fallback>
      </mc:AlternateContent>
    </w:r>
    <w:r w:rsidRPr="00F271DC">
      <w:tab/>
    </w:r>
    <w:r w:rsidRPr="00F271DC">
      <w:tab/>
    </w:r>
    <w:r>
      <w:t>June 2022</w:t>
    </w:r>
    <w:r>
      <w:rPr>
        <w:lang w:eastAsia="ja-JP"/>
      </w:rPr>
      <w:br/>
    </w:r>
    <w:r>
      <w:rPr>
        <w:rFonts w:ascii="Arial" w:hAnsi="Arial"/>
        <w:color w:val="FF0000"/>
        <w:sz w:val="21"/>
        <w:szCs w:val="2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942B6" w14:textId="77777777" w:rsidR="00FD36DD" w:rsidRPr="006867A1" w:rsidRDefault="00FD36DD" w:rsidP="006867A1">
    <w:pPr>
      <w:pStyle w:val="Style1"/>
    </w:pPr>
    <w:r>
      <w:drawing>
        <wp:anchor distT="0" distB="0" distL="114300" distR="114300" simplePos="0" relativeHeight="251658244" behindDoc="0" locked="0" layoutInCell="1" allowOverlap="1" wp14:anchorId="06F9529B" wp14:editId="25E2B1F1">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0"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0FCAA" w14:textId="34F2BB52" w:rsidR="00FD36DD" w:rsidRPr="00F271DC" w:rsidRDefault="00FD36DD" w:rsidP="00EC6C7C">
    <w:pPr>
      <w:pStyle w:val="HeaderDate"/>
      <w:ind w:right="1327"/>
    </w:pPr>
    <w:r>
      <w:t>Template for data collection</w:t>
    </w:r>
    <w:r>
      <w:br/>
      <w:t>Stakeholder engagement</w:t>
    </w:r>
  </w:p>
  <w:p w14:paraId="4AA9B03E" w14:textId="5972C231" w:rsidR="00FD36DD" w:rsidRPr="006867A1" w:rsidRDefault="00FD36DD" w:rsidP="00EC6C7C">
    <w:pPr>
      <w:pStyle w:val="HeaderDate"/>
      <w:ind w:right="1327"/>
    </w:pPr>
    <w:r w:rsidRPr="00F271DC">
      <mc:AlternateContent>
        <mc:Choice Requires="wps">
          <w:drawing>
            <wp:anchor distT="0" distB="0" distL="114300" distR="114300" simplePos="0" relativeHeight="251658241" behindDoc="0" locked="0" layoutInCell="1" allowOverlap="1" wp14:anchorId="04D135C8" wp14:editId="6908FB37">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121648B8">
            <v:rect id="Rectangle 38"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4DC84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w:pict>
        </mc:Fallback>
      </mc:AlternateContent>
    </w:r>
    <w:r w:rsidRPr="00F271DC">
      <w:tab/>
    </w:r>
    <w:r w:rsidRPr="00F271DC">
      <w:tab/>
    </w:r>
    <w:r>
      <w:t>June 2022</w:t>
    </w:r>
  </w:p>
  <w:p w14:paraId="6ADB13FC" w14:textId="77777777" w:rsidR="00FD36DD" w:rsidRPr="00664C86" w:rsidRDefault="00FD36DD" w:rsidP="006867A1">
    <w:pPr>
      <w:tabs>
        <w:tab w:val="right" w:pos="9498"/>
      </w:tabs>
      <w:rPr>
        <w:rFonts w:ascii="Franklin Gothic Medium" w:hAnsi="Franklin Gothic Medium"/>
      </w:rPr>
    </w:pPr>
    <w:r>
      <w:rPr>
        <w:noProof/>
      </w:rPr>
      <mc:AlternateContent>
        <mc:Choice Requires="wpg">
          <w:drawing>
            <wp:anchor distT="0" distB="0" distL="114300" distR="114300" simplePos="0" relativeHeight="251658240" behindDoc="0" locked="0" layoutInCell="1" allowOverlap="1" wp14:anchorId="189A6AB6" wp14:editId="76FC9A03">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3B4C4EC9">
            <v:group id="Group 29" style="position:absolute;margin-left:-.05pt;margin-top:7.1pt;width:477.3pt;height:3.6pt;z-index:251652096" coordsize="9546,179" coordorigin="1134,1909" o:spid="_x0000_s1026" w14:anchorId="1EABF0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v:shadow opacity="22936f" offset="0,.63889mm" origin=",.5"/>
                <v:path arrowok="t"/>
              </v:rect>
            </v:group>
          </w:pict>
        </mc:Fallback>
      </mc:AlternateContent>
    </w:r>
    <w:r>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0C0D"/>
    <w:multiLevelType w:val="hybridMultilevel"/>
    <w:tmpl w:val="220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56D78"/>
    <w:multiLevelType w:val="hybridMultilevel"/>
    <w:tmpl w:val="C4FC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40BA0"/>
    <w:multiLevelType w:val="hybridMultilevel"/>
    <w:tmpl w:val="429A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687F08"/>
    <w:multiLevelType w:val="hybridMultilevel"/>
    <w:tmpl w:val="4D4A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C0A3F46"/>
    <w:multiLevelType w:val="hybridMultilevel"/>
    <w:tmpl w:val="47E6C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55CBE"/>
    <w:multiLevelType w:val="hybridMultilevel"/>
    <w:tmpl w:val="4012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5D915C21"/>
    <w:multiLevelType w:val="hybridMultilevel"/>
    <w:tmpl w:val="1DCC9AF2"/>
    <w:lvl w:ilvl="0" w:tplc="0E8A3B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863989"/>
    <w:multiLevelType w:val="hybridMultilevel"/>
    <w:tmpl w:val="502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F17C7"/>
    <w:multiLevelType w:val="hybridMultilevel"/>
    <w:tmpl w:val="7B8C4B0A"/>
    <w:lvl w:ilvl="0" w:tplc="F700712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8"/>
  </w:num>
  <w:num w:numId="4">
    <w:abstractNumId w:val="7"/>
  </w:num>
  <w:num w:numId="5">
    <w:abstractNumId w:val="18"/>
  </w:num>
  <w:num w:numId="6">
    <w:abstractNumId w:val="11"/>
  </w:num>
  <w:num w:numId="7">
    <w:abstractNumId w:val="5"/>
  </w:num>
  <w:num w:numId="8">
    <w:abstractNumId w:val="3"/>
  </w:num>
  <w:num w:numId="9">
    <w:abstractNumId w:val="13"/>
  </w:num>
  <w:num w:numId="10">
    <w:abstractNumId w:val="17"/>
  </w:num>
  <w:num w:numId="11">
    <w:abstractNumId w:val="14"/>
  </w:num>
  <w:num w:numId="12">
    <w:abstractNumId w:val="9"/>
  </w:num>
  <w:num w:numId="13">
    <w:abstractNumId w:val="4"/>
  </w:num>
  <w:num w:numId="14">
    <w:abstractNumId w:val="6"/>
  </w:num>
  <w:num w:numId="15">
    <w:abstractNumId w:val="20"/>
  </w:num>
  <w:num w:numId="16">
    <w:abstractNumId w:val="19"/>
  </w:num>
  <w:num w:numId="17">
    <w:abstractNumId w:val="10"/>
  </w:num>
  <w:num w:numId="18">
    <w:abstractNumId w:val="1"/>
  </w:num>
  <w:num w:numId="19">
    <w:abstractNumId w:val="0"/>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TI1NjcxMzE3sbRU0lEKTi0uzszPAykwqgUAGzzsASwAAAA="/>
  </w:docVars>
  <w:rsids>
    <w:rsidRoot w:val="00B108FA"/>
    <w:rsid w:val="00001416"/>
    <w:rsid w:val="00004E42"/>
    <w:rsid w:val="00007251"/>
    <w:rsid w:val="00021163"/>
    <w:rsid w:val="00026BE3"/>
    <w:rsid w:val="00034081"/>
    <w:rsid w:val="00036065"/>
    <w:rsid w:val="00042DCB"/>
    <w:rsid w:val="00042E3B"/>
    <w:rsid w:val="00043A4E"/>
    <w:rsid w:val="00045A3D"/>
    <w:rsid w:val="000466F8"/>
    <w:rsid w:val="00061376"/>
    <w:rsid w:val="00070D93"/>
    <w:rsid w:val="00082E9C"/>
    <w:rsid w:val="0009336F"/>
    <w:rsid w:val="000942C9"/>
    <w:rsid w:val="000A7397"/>
    <w:rsid w:val="000C46B4"/>
    <w:rsid w:val="000D4ACE"/>
    <w:rsid w:val="000E1823"/>
    <w:rsid w:val="000E3492"/>
    <w:rsid w:val="000E5F20"/>
    <w:rsid w:val="000F548A"/>
    <w:rsid w:val="001047AD"/>
    <w:rsid w:val="001118A5"/>
    <w:rsid w:val="00121D05"/>
    <w:rsid w:val="0013728E"/>
    <w:rsid w:val="00140927"/>
    <w:rsid w:val="00141612"/>
    <w:rsid w:val="00150747"/>
    <w:rsid w:val="001532DA"/>
    <w:rsid w:val="00155C95"/>
    <w:rsid w:val="0016736F"/>
    <w:rsid w:val="001736B1"/>
    <w:rsid w:val="0017539A"/>
    <w:rsid w:val="00181922"/>
    <w:rsid w:val="001C031B"/>
    <w:rsid w:val="001C22B2"/>
    <w:rsid w:val="001D605F"/>
    <w:rsid w:val="001D7185"/>
    <w:rsid w:val="001E29A8"/>
    <w:rsid w:val="001E58AF"/>
    <w:rsid w:val="001E7C29"/>
    <w:rsid w:val="001F00B7"/>
    <w:rsid w:val="0020556F"/>
    <w:rsid w:val="002072AF"/>
    <w:rsid w:val="0020746F"/>
    <w:rsid w:val="0022732E"/>
    <w:rsid w:val="002324D3"/>
    <w:rsid w:val="002400B2"/>
    <w:rsid w:val="00245F7A"/>
    <w:rsid w:val="00246008"/>
    <w:rsid w:val="0024656C"/>
    <w:rsid w:val="002638C1"/>
    <w:rsid w:val="00264AA8"/>
    <w:rsid w:val="00272528"/>
    <w:rsid w:val="002750C9"/>
    <w:rsid w:val="00277EF1"/>
    <w:rsid w:val="0028325F"/>
    <w:rsid w:val="00287264"/>
    <w:rsid w:val="0029553D"/>
    <w:rsid w:val="0029745E"/>
    <w:rsid w:val="002A0ED1"/>
    <w:rsid w:val="002A2187"/>
    <w:rsid w:val="002A4180"/>
    <w:rsid w:val="002B1054"/>
    <w:rsid w:val="002B36FB"/>
    <w:rsid w:val="002C734D"/>
    <w:rsid w:val="002D1236"/>
    <w:rsid w:val="002D4F82"/>
    <w:rsid w:val="002E7107"/>
    <w:rsid w:val="002F4A0D"/>
    <w:rsid w:val="00303193"/>
    <w:rsid w:val="00315525"/>
    <w:rsid w:val="00321569"/>
    <w:rsid w:val="00324012"/>
    <w:rsid w:val="00325B6B"/>
    <w:rsid w:val="00335E68"/>
    <w:rsid w:val="00342C34"/>
    <w:rsid w:val="00343289"/>
    <w:rsid w:val="00345D77"/>
    <w:rsid w:val="00346D11"/>
    <w:rsid w:val="00347D13"/>
    <w:rsid w:val="003502B1"/>
    <w:rsid w:val="003561C3"/>
    <w:rsid w:val="00356567"/>
    <w:rsid w:val="003809C3"/>
    <w:rsid w:val="00382E14"/>
    <w:rsid w:val="00385897"/>
    <w:rsid w:val="003960DF"/>
    <w:rsid w:val="003A23ED"/>
    <w:rsid w:val="003A35BB"/>
    <w:rsid w:val="003C37CC"/>
    <w:rsid w:val="003C6A43"/>
    <w:rsid w:val="003D569F"/>
    <w:rsid w:val="003F15E0"/>
    <w:rsid w:val="003F26A5"/>
    <w:rsid w:val="003F4FED"/>
    <w:rsid w:val="003F6C2C"/>
    <w:rsid w:val="00401F3A"/>
    <w:rsid w:val="00414702"/>
    <w:rsid w:val="004219AD"/>
    <w:rsid w:val="00427288"/>
    <w:rsid w:val="004278A2"/>
    <w:rsid w:val="0043145C"/>
    <w:rsid w:val="004358B1"/>
    <w:rsid w:val="00460B8E"/>
    <w:rsid w:val="004613F1"/>
    <w:rsid w:val="004662D0"/>
    <w:rsid w:val="00476A5A"/>
    <w:rsid w:val="00481CBA"/>
    <w:rsid w:val="00482392"/>
    <w:rsid w:val="00490D7C"/>
    <w:rsid w:val="004911F3"/>
    <w:rsid w:val="00494366"/>
    <w:rsid w:val="00494E22"/>
    <w:rsid w:val="004A1100"/>
    <w:rsid w:val="004A5036"/>
    <w:rsid w:val="004B0FAF"/>
    <w:rsid w:val="004B1BD8"/>
    <w:rsid w:val="004C0473"/>
    <w:rsid w:val="00507A0E"/>
    <w:rsid w:val="00512FA4"/>
    <w:rsid w:val="00513E29"/>
    <w:rsid w:val="00530530"/>
    <w:rsid w:val="00567A9B"/>
    <w:rsid w:val="00567CE8"/>
    <w:rsid w:val="0057072D"/>
    <w:rsid w:val="00577DF5"/>
    <w:rsid w:val="005860F9"/>
    <w:rsid w:val="00597FCC"/>
    <w:rsid w:val="005A246B"/>
    <w:rsid w:val="005B18DD"/>
    <w:rsid w:val="005C716B"/>
    <w:rsid w:val="005D0620"/>
    <w:rsid w:val="005E0CDB"/>
    <w:rsid w:val="005E6219"/>
    <w:rsid w:val="005E7AA9"/>
    <w:rsid w:val="005F33C9"/>
    <w:rsid w:val="005F5AEA"/>
    <w:rsid w:val="006028C3"/>
    <w:rsid w:val="00627E14"/>
    <w:rsid w:val="006353A8"/>
    <w:rsid w:val="006511D8"/>
    <w:rsid w:val="0065706C"/>
    <w:rsid w:val="006647AD"/>
    <w:rsid w:val="00664C86"/>
    <w:rsid w:val="00673135"/>
    <w:rsid w:val="00681DB4"/>
    <w:rsid w:val="00684A64"/>
    <w:rsid w:val="006853F7"/>
    <w:rsid w:val="006867A1"/>
    <w:rsid w:val="006A271E"/>
    <w:rsid w:val="006A358E"/>
    <w:rsid w:val="006A7F38"/>
    <w:rsid w:val="006B0718"/>
    <w:rsid w:val="006C47B4"/>
    <w:rsid w:val="006D0C9A"/>
    <w:rsid w:val="006D2988"/>
    <w:rsid w:val="006D5FD7"/>
    <w:rsid w:val="006E05DF"/>
    <w:rsid w:val="006E7ECB"/>
    <w:rsid w:val="006F254F"/>
    <w:rsid w:val="00721C74"/>
    <w:rsid w:val="00724BAA"/>
    <w:rsid w:val="00733B03"/>
    <w:rsid w:val="007358D9"/>
    <w:rsid w:val="007426B3"/>
    <w:rsid w:val="00747AB8"/>
    <w:rsid w:val="00747BCD"/>
    <w:rsid w:val="00756FF7"/>
    <w:rsid w:val="00766738"/>
    <w:rsid w:val="0078301E"/>
    <w:rsid w:val="00792AE6"/>
    <w:rsid w:val="0079474D"/>
    <w:rsid w:val="00797598"/>
    <w:rsid w:val="007A13B5"/>
    <w:rsid w:val="007A7150"/>
    <w:rsid w:val="007A74AE"/>
    <w:rsid w:val="007B20FF"/>
    <w:rsid w:val="007B3EF3"/>
    <w:rsid w:val="007C1562"/>
    <w:rsid w:val="007E076C"/>
    <w:rsid w:val="007E6FC6"/>
    <w:rsid w:val="007E78C9"/>
    <w:rsid w:val="007F659E"/>
    <w:rsid w:val="007F7B41"/>
    <w:rsid w:val="00805B49"/>
    <w:rsid w:val="0081205A"/>
    <w:rsid w:val="008142C8"/>
    <w:rsid w:val="008155B1"/>
    <w:rsid w:val="008270BA"/>
    <w:rsid w:val="00832B51"/>
    <w:rsid w:val="00845B5F"/>
    <w:rsid w:val="00851C27"/>
    <w:rsid w:val="00852BA6"/>
    <w:rsid w:val="0086133C"/>
    <w:rsid w:val="00861F31"/>
    <w:rsid w:val="008820B8"/>
    <w:rsid w:val="0089001F"/>
    <w:rsid w:val="0089747F"/>
    <w:rsid w:val="008A6674"/>
    <w:rsid w:val="008C2A18"/>
    <w:rsid w:val="008C32AA"/>
    <w:rsid w:val="008C70E8"/>
    <w:rsid w:val="008D1767"/>
    <w:rsid w:val="008D23E9"/>
    <w:rsid w:val="008D5BD4"/>
    <w:rsid w:val="008E0CBC"/>
    <w:rsid w:val="008F3257"/>
    <w:rsid w:val="008F34BA"/>
    <w:rsid w:val="008F4EC4"/>
    <w:rsid w:val="00900CB8"/>
    <w:rsid w:val="00900D4F"/>
    <w:rsid w:val="00904F59"/>
    <w:rsid w:val="009069FE"/>
    <w:rsid w:val="0091105D"/>
    <w:rsid w:val="00912FA2"/>
    <w:rsid w:val="00915086"/>
    <w:rsid w:val="00921341"/>
    <w:rsid w:val="00921734"/>
    <w:rsid w:val="009248CB"/>
    <w:rsid w:val="00930DEB"/>
    <w:rsid w:val="0095030A"/>
    <w:rsid w:val="00957CF5"/>
    <w:rsid w:val="009603AB"/>
    <w:rsid w:val="00982141"/>
    <w:rsid w:val="009970A3"/>
    <w:rsid w:val="009A14D0"/>
    <w:rsid w:val="009B582E"/>
    <w:rsid w:val="009C40BE"/>
    <w:rsid w:val="009D347B"/>
    <w:rsid w:val="009F4577"/>
    <w:rsid w:val="00A04F23"/>
    <w:rsid w:val="00A13011"/>
    <w:rsid w:val="00A15EDF"/>
    <w:rsid w:val="00A336C6"/>
    <w:rsid w:val="00A740A2"/>
    <w:rsid w:val="00A837DF"/>
    <w:rsid w:val="00A968C0"/>
    <w:rsid w:val="00A9768F"/>
    <w:rsid w:val="00AA5DB6"/>
    <w:rsid w:val="00AA7691"/>
    <w:rsid w:val="00AB163A"/>
    <w:rsid w:val="00AC75FF"/>
    <w:rsid w:val="00AD6C43"/>
    <w:rsid w:val="00AF3BB5"/>
    <w:rsid w:val="00AF6166"/>
    <w:rsid w:val="00B02226"/>
    <w:rsid w:val="00B108FA"/>
    <w:rsid w:val="00B129CE"/>
    <w:rsid w:val="00B13FD7"/>
    <w:rsid w:val="00B22CC9"/>
    <w:rsid w:val="00B24542"/>
    <w:rsid w:val="00B24C3D"/>
    <w:rsid w:val="00B310F7"/>
    <w:rsid w:val="00B43146"/>
    <w:rsid w:val="00B44CD0"/>
    <w:rsid w:val="00B514A8"/>
    <w:rsid w:val="00B526C1"/>
    <w:rsid w:val="00B55B80"/>
    <w:rsid w:val="00B60A7F"/>
    <w:rsid w:val="00B61B90"/>
    <w:rsid w:val="00B61C74"/>
    <w:rsid w:val="00B71AD3"/>
    <w:rsid w:val="00B75B96"/>
    <w:rsid w:val="00B80F77"/>
    <w:rsid w:val="00B909E6"/>
    <w:rsid w:val="00B91F9E"/>
    <w:rsid w:val="00B928EC"/>
    <w:rsid w:val="00B975D8"/>
    <w:rsid w:val="00BA08A4"/>
    <w:rsid w:val="00BA59B9"/>
    <w:rsid w:val="00BA63D1"/>
    <w:rsid w:val="00BB1D1C"/>
    <w:rsid w:val="00BD6369"/>
    <w:rsid w:val="00BE25D9"/>
    <w:rsid w:val="00BE7105"/>
    <w:rsid w:val="00BF62A9"/>
    <w:rsid w:val="00C00C59"/>
    <w:rsid w:val="00C060FA"/>
    <w:rsid w:val="00C12DD9"/>
    <w:rsid w:val="00C13E97"/>
    <w:rsid w:val="00C143A3"/>
    <w:rsid w:val="00C17D16"/>
    <w:rsid w:val="00C36CC3"/>
    <w:rsid w:val="00C4775C"/>
    <w:rsid w:val="00C62573"/>
    <w:rsid w:val="00C65B36"/>
    <w:rsid w:val="00C66B06"/>
    <w:rsid w:val="00C729B8"/>
    <w:rsid w:val="00C73919"/>
    <w:rsid w:val="00C73EFB"/>
    <w:rsid w:val="00C80694"/>
    <w:rsid w:val="00C821E7"/>
    <w:rsid w:val="00C828F8"/>
    <w:rsid w:val="00C82D12"/>
    <w:rsid w:val="00C95144"/>
    <w:rsid w:val="00C96BED"/>
    <w:rsid w:val="00CB631C"/>
    <w:rsid w:val="00CE1263"/>
    <w:rsid w:val="00CE5E83"/>
    <w:rsid w:val="00CF319B"/>
    <w:rsid w:val="00CF4DD4"/>
    <w:rsid w:val="00CF62CA"/>
    <w:rsid w:val="00D0616A"/>
    <w:rsid w:val="00D14475"/>
    <w:rsid w:val="00D217DA"/>
    <w:rsid w:val="00D33512"/>
    <w:rsid w:val="00D35D90"/>
    <w:rsid w:val="00D42696"/>
    <w:rsid w:val="00D43CAC"/>
    <w:rsid w:val="00D50392"/>
    <w:rsid w:val="00D51338"/>
    <w:rsid w:val="00D56EA8"/>
    <w:rsid w:val="00D85954"/>
    <w:rsid w:val="00DA1154"/>
    <w:rsid w:val="00DB4D22"/>
    <w:rsid w:val="00DC1F20"/>
    <w:rsid w:val="00DC649C"/>
    <w:rsid w:val="00DD798A"/>
    <w:rsid w:val="00DD7E07"/>
    <w:rsid w:val="00DE5AC7"/>
    <w:rsid w:val="00DF0B28"/>
    <w:rsid w:val="00DF6665"/>
    <w:rsid w:val="00E13CA9"/>
    <w:rsid w:val="00E15003"/>
    <w:rsid w:val="00E20B7C"/>
    <w:rsid w:val="00E2188B"/>
    <w:rsid w:val="00E24351"/>
    <w:rsid w:val="00E46316"/>
    <w:rsid w:val="00E63B97"/>
    <w:rsid w:val="00E73193"/>
    <w:rsid w:val="00E84534"/>
    <w:rsid w:val="00E90C39"/>
    <w:rsid w:val="00E917FE"/>
    <w:rsid w:val="00E94F48"/>
    <w:rsid w:val="00E972B6"/>
    <w:rsid w:val="00EA1850"/>
    <w:rsid w:val="00EA5B4B"/>
    <w:rsid w:val="00EA7C38"/>
    <w:rsid w:val="00EB2B0A"/>
    <w:rsid w:val="00EB6682"/>
    <w:rsid w:val="00EC21A9"/>
    <w:rsid w:val="00EC6C7C"/>
    <w:rsid w:val="00ED6F94"/>
    <w:rsid w:val="00EE0121"/>
    <w:rsid w:val="00EE244E"/>
    <w:rsid w:val="00EE6424"/>
    <w:rsid w:val="00EF474E"/>
    <w:rsid w:val="00EF6BDA"/>
    <w:rsid w:val="00F0128D"/>
    <w:rsid w:val="00F02D01"/>
    <w:rsid w:val="00F0414D"/>
    <w:rsid w:val="00F12D40"/>
    <w:rsid w:val="00F2201A"/>
    <w:rsid w:val="00F2273E"/>
    <w:rsid w:val="00F271DC"/>
    <w:rsid w:val="00F32B2C"/>
    <w:rsid w:val="00F4331E"/>
    <w:rsid w:val="00F46215"/>
    <w:rsid w:val="00F54A8C"/>
    <w:rsid w:val="00F6347E"/>
    <w:rsid w:val="00F774D9"/>
    <w:rsid w:val="00F86447"/>
    <w:rsid w:val="00FA338E"/>
    <w:rsid w:val="00FA587D"/>
    <w:rsid w:val="00FB56C8"/>
    <w:rsid w:val="00FB6118"/>
    <w:rsid w:val="00FB69D5"/>
    <w:rsid w:val="00FC6C0C"/>
    <w:rsid w:val="00FC73FC"/>
    <w:rsid w:val="00FD34A5"/>
    <w:rsid w:val="00FD36DD"/>
    <w:rsid w:val="00FD698B"/>
    <w:rsid w:val="00FD73E6"/>
    <w:rsid w:val="00FF3D00"/>
    <w:rsid w:val="00FF53D5"/>
    <w:rsid w:val="4FEF5B5D"/>
    <w:rsid w:val="5D51C0B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695FF"/>
  <w15:chartTrackingRefBased/>
  <w15:docId w15:val="{469631F5-3ECD-434C-A491-391CFA36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Arial"/>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88B"/>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F3D00"/>
    <w:pPr>
      <w:keepNext/>
      <w:keepLines/>
      <w:spacing w:before="240" w:after="120" w:line="276" w:lineRule="auto"/>
      <w:outlineLvl w:val="0"/>
    </w:pPr>
    <w:rPr>
      <w:rFonts w:ascii="Franklin Gothic Medium" w:eastAsia="MS Gothic" w:hAnsi="Franklin Gothic Medium"/>
      <w:color w:val="1A4066"/>
      <w:sz w:val="36"/>
      <w:szCs w:val="44"/>
    </w:rPr>
  </w:style>
  <w:style w:type="paragraph" w:styleId="Heading2">
    <w:name w:val="heading 2"/>
    <w:basedOn w:val="Normal"/>
    <w:next w:val="Normal"/>
    <w:link w:val="Heading2Char"/>
    <w:autoRedefine/>
    <w:uiPriority w:val="9"/>
    <w:qFormat/>
    <w:rsid w:val="005D0620"/>
    <w:pPr>
      <w:keepNext/>
      <w:keepLines/>
      <w:widowControl w:val="0"/>
      <w:tabs>
        <w:tab w:val="num" w:pos="567"/>
      </w:tabs>
      <w:suppressAutoHyphens/>
      <w:spacing w:before="480" w:after="240" w:line="264" w:lineRule="auto"/>
      <w:ind w:left="709" w:hanging="578"/>
      <w:outlineLvl w:val="1"/>
    </w:pPr>
    <w:rPr>
      <w:rFonts w:ascii="Franklin Gothic Book" w:eastAsia="Cambria" w:hAnsi="Franklin Gothic Book" w:cs="Calibri"/>
      <w:bCs/>
      <w:color w:val="165B89"/>
      <w:sz w:val="28"/>
      <w:szCs w:val="26"/>
    </w:rPr>
  </w:style>
  <w:style w:type="paragraph" w:styleId="Heading3">
    <w:name w:val="heading 3"/>
    <w:basedOn w:val="Normal"/>
    <w:next w:val="Normal"/>
    <w:link w:val="Heading3Char"/>
    <w:uiPriority w:val="9"/>
    <w:qFormat/>
    <w:rsid w:val="005860F9"/>
    <w:pPr>
      <w:keepNext/>
      <w:keepLines/>
      <w:spacing w:before="40" w:after="240"/>
      <w:outlineLvl w:val="2"/>
    </w:pPr>
    <w:rPr>
      <w:rFonts w:ascii="Calibri" w:eastAsia="MS Gothic" w:hAnsi="Calibri"/>
      <w:color w:val="243F60"/>
      <w:sz w:val="22"/>
    </w:rPr>
  </w:style>
  <w:style w:type="paragraph" w:styleId="Heading4">
    <w:name w:val="heading 4"/>
    <w:basedOn w:val="Normal"/>
    <w:next w:val="Normal"/>
    <w:link w:val="Heading4Char"/>
    <w:uiPriority w:val="9"/>
    <w:rsid w:val="005860F9"/>
    <w:pPr>
      <w:keepNext/>
      <w:keepLines/>
      <w:spacing w:before="40" w:after="240"/>
      <w:outlineLvl w:val="3"/>
    </w:pPr>
    <w:rPr>
      <w:rFonts w:ascii="Calibri" w:eastAsia="MS Gothic" w:hAnsi="Calibri"/>
      <w:i/>
      <w:iCs/>
      <w:color w:val="365F91"/>
      <w:sz w:val="22"/>
    </w:rPr>
  </w:style>
  <w:style w:type="paragraph" w:styleId="Heading5">
    <w:name w:val="heading 5"/>
    <w:basedOn w:val="Normal"/>
    <w:next w:val="Normal"/>
    <w:link w:val="Heading5Char"/>
    <w:uiPriority w:val="9"/>
    <w:rsid w:val="005860F9"/>
    <w:pPr>
      <w:keepNext/>
      <w:keepLines/>
      <w:spacing w:before="40" w:after="240"/>
      <w:outlineLvl w:val="4"/>
    </w:pPr>
    <w:rPr>
      <w:rFonts w:ascii="Calibri" w:eastAsia="MS Gothic" w:hAnsi="Calibri"/>
      <w:color w:val="365F91"/>
      <w:sz w:val="22"/>
    </w:rPr>
  </w:style>
  <w:style w:type="paragraph" w:styleId="Heading6">
    <w:name w:val="heading 6"/>
    <w:basedOn w:val="Normal"/>
    <w:next w:val="Normal"/>
    <w:link w:val="Heading6Char"/>
    <w:uiPriority w:val="9"/>
    <w:rsid w:val="005860F9"/>
    <w:pPr>
      <w:keepNext/>
      <w:keepLines/>
      <w:spacing w:before="40" w:after="240"/>
      <w:outlineLvl w:val="5"/>
    </w:pPr>
    <w:rPr>
      <w:rFonts w:ascii="Calibri" w:eastAsia="MS Gothic" w:hAnsi="Calibri"/>
      <w:color w:val="243F60"/>
      <w:sz w:val="22"/>
    </w:rPr>
  </w:style>
  <w:style w:type="paragraph" w:styleId="Heading7">
    <w:name w:val="heading 7"/>
    <w:basedOn w:val="Normal"/>
    <w:next w:val="Normal"/>
    <w:link w:val="Heading7Char"/>
    <w:uiPriority w:val="9"/>
    <w:rsid w:val="005860F9"/>
    <w:pPr>
      <w:keepNext/>
      <w:keepLines/>
      <w:spacing w:before="40" w:after="240"/>
      <w:outlineLvl w:val="6"/>
    </w:pPr>
    <w:rPr>
      <w:rFonts w:ascii="Calibri" w:eastAsia="MS Gothic" w:hAnsi="Calibri"/>
      <w:i/>
      <w:iCs/>
      <w:color w:val="243F60"/>
      <w:sz w:val="22"/>
    </w:rPr>
  </w:style>
  <w:style w:type="paragraph" w:styleId="Heading8">
    <w:name w:val="heading 8"/>
    <w:basedOn w:val="Normal"/>
    <w:next w:val="Normal"/>
    <w:link w:val="Heading8Char"/>
    <w:uiPriority w:val="9"/>
    <w:rsid w:val="005860F9"/>
    <w:pPr>
      <w:keepNext/>
      <w:keepLines/>
      <w:spacing w:before="40" w:after="240"/>
      <w:outlineLvl w:val="7"/>
    </w:pPr>
    <w:rPr>
      <w:rFonts w:ascii="Calibri" w:eastAsia="MS Gothic" w:hAnsi="Calibri"/>
      <w:color w:val="272727"/>
      <w:sz w:val="21"/>
      <w:szCs w:val="21"/>
    </w:rPr>
  </w:style>
  <w:style w:type="paragraph" w:styleId="Heading9">
    <w:name w:val="heading 9"/>
    <w:basedOn w:val="Normal"/>
    <w:next w:val="Normal"/>
    <w:link w:val="Heading9Char"/>
    <w:uiPriority w:val="9"/>
    <w:rsid w:val="005860F9"/>
    <w:pPr>
      <w:keepNext/>
      <w:keepLines/>
      <w:spacing w:before="40" w:after="240"/>
      <w:outlineLvl w:val="8"/>
    </w:pPr>
    <w:rPr>
      <w:rFonts w:ascii="Calibri" w:eastAsia="MS Gothic" w:hAnsi="Calibr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spacing w:before="240" w:after="240"/>
    </w:pPr>
    <w:rPr>
      <w:rFonts w:ascii="Franklin Gothic Book" w:eastAsia="Cambria" w:hAnsi="Franklin Gothic Book" w:cs="Arial"/>
      <w:sz w:val="22"/>
    </w:r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uiPriority w:val="99"/>
    <w:rsid w:val="00347D13"/>
    <w:pPr>
      <w:tabs>
        <w:tab w:val="center" w:pos="4320"/>
        <w:tab w:val="right" w:pos="8640"/>
      </w:tabs>
      <w:spacing w:before="240" w:after="240"/>
    </w:pPr>
    <w:rPr>
      <w:rFonts w:ascii="Franklin Gothic Book" w:eastAsia="Cambria" w:hAnsi="Franklin Gothic Book" w:cs="Arial"/>
      <w:sz w:val="22"/>
    </w:rPr>
  </w:style>
  <w:style w:type="character" w:customStyle="1" w:styleId="FooterChar">
    <w:name w:val="Footer Char"/>
    <w:link w:val="Footer"/>
    <w:uiPriority w:val="99"/>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pPr>
      <w:spacing w:before="240" w:after="240"/>
    </w:pPr>
    <w:rPr>
      <w:rFonts w:ascii="Lucida Grande" w:eastAsia="Cambria"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
    <w:rsid w:val="005D0620"/>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spacing w:before="240" w:after="240"/>
      <w:ind w:left="720"/>
      <w:contextualSpacing/>
    </w:pPr>
    <w:rPr>
      <w:rFonts w:ascii="Franklin Gothic Book" w:eastAsia="Cambria" w:hAnsi="Franklin Gothic Book" w:cs="Arial"/>
      <w:sz w:val="22"/>
    </w:r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pPr>
      <w:spacing w:before="240" w:after="240"/>
    </w:pPr>
    <w:rPr>
      <w:rFonts w:ascii="Franklin Gothic Book" w:eastAsia="Cambria" w:hAnsi="Franklin Gothic Book" w:cs="Arial"/>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before="240" w:after="200"/>
    </w:pPr>
    <w:rPr>
      <w:rFonts w:ascii="Franklin Gothic Book" w:eastAsia="Cambria" w:hAnsi="Franklin Gothic Book" w:cs="Arial"/>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customStyle="1" w:styleId="UnresolvedMention1">
    <w:name w:val="Unresolved Mention1"/>
    <w:uiPriority w:val="99"/>
    <w:semiHidden/>
    <w:unhideWhenUsed/>
    <w:rsid w:val="00664C86"/>
    <w:rPr>
      <w:color w:val="605E5C"/>
      <w:shd w:val="clear" w:color="auto" w:fill="E1DFDD"/>
    </w:rPr>
  </w:style>
  <w:style w:type="character" w:customStyle="1" w:styleId="Heading3Char">
    <w:name w:val="Heading 3 Char"/>
    <w:link w:val="Heading3"/>
    <w:uiPriority w:val="9"/>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qFormat/>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rFonts w:ascii="Franklin Gothic Book" w:eastAsia="Cambria" w:hAnsi="Franklin Gothic Book" w:cs="Arial"/>
      <w:i/>
      <w:iCs/>
      <w:color w:val="404040"/>
      <w:sz w:val="22"/>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rFonts w:ascii="Franklin Gothic Book" w:eastAsia="Cambria" w:hAnsi="Franklin Gothic Book" w:cs="Arial"/>
      <w:i/>
      <w:iCs/>
      <w:color w:val="4F81BD"/>
      <w:sz w:val="22"/>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spacing w:before="240" w:after="240"/>
      <w:jc w:val="right"/>
    </w:pPr>
    <w:rPr>
      <w:rFonts w:ascii="Franklin Gothic Book" w:eastAsia="Cambria" w:hAnsi="Franklin Gothic Book" w:cs="Arial"/>
      <w:noProof/>
      <w:sz w:val="20"/>
      <w:szCs w:val="20"/>
    </w:rPr>
  </w:style>
  <w:style w:type="paragraph" w:customStyle="1" w:styleId="Style1">
    <w:name w:val="Style1"/>
    <w:basedOn w:val="Normal"/>
    <w:autoRedefine/>
    <w:qFormat/>
    <w:rsid w:val="006867A1"/>
    <w:pPr>
      <w:spacing w:before="240" w:after="240"/>
      <w:jc w:val="right"/>
    </w:pPr>
    <w:rPr>
      <w:rFonts w:ascii="Franklin Gothic Medium" w:eastAsia="Cambria" w:hAnsi="Franklin Gothic Medium" w:cs="Arial"/>
      <w:noProof/>
      <w:sz w:val="20"/>
      <w:szCs w:val="20"/>
    </w:rPr>
  </w:style>
  <w:style w:type="paragraph" w:styleId="NoSpacing">
    <w:name w:val="No Spacing"/>
    <w:uiPriority w:val="99"/>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rFonts w:ascii="Franklin Gothic Book" w:eastAsia="Cambria" w:hAnsi="Franklin Gothic Book" w:cs="Arial"/>
      <w:i/>
      <w:iCs/>
      <w:color w:val="4472C4"/>
      <w:sz w:val="22"/>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spacing w:before="240" w:after="240"/>
      <w:ind w:left="720"/>
    </w:pPr>
    <w:rPr>
      <w:rFonts w:ascii="Franklin Gothic Book" w:eastAsia="Cambria" w:hAnsi="Franklin Gothic Book" w:cs="Arial"/>
      <w:sz w:val="22"/>
    </w:rPr>
  </w:style>
  <w:style w:type="paragraph" w:styleId="Quote">
    <w:name w:val="Quote"/>
    <w:basedOn w:val="Normal"/>
    <w:next w:val="Normal"/>
    <w:link w:val="QuoteChar"/>
    <w:uiPriority w:val="73"/>
    <w:rsid w:val="008820B8"/>
    <w:pPr>
      <w:spacing w:before="200" w:after="160"/>
      <w:ind w:left="864" w:right="864"/>
      <w:jc w:val="center"/>
    </w:pPr>
    <w:rPr>
      <w:rFonts w:ascii="Franklin Gothic Book" w:eastAsia="Cambria" w:hAnsi="Franklin Gothic Book" w:cs="Arial"/>
      <w:i/>
      <w:iCs/>
      <w:color w:val="404040"/>
      <w:sz w:val="22"/>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before="240" w:after="120" w:line="276" w:lineRule="auto"/>
    </w:pPr>
    <w:rPr>
      <w:rFonts w:ascii="Franklin Gothic Book" w:eastAsia="Cambria" w:hAnsi="Franklin Gothic Book" w:cs="Arial"/>
      <w:sz w:val="22"/>
    </w:r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line="276" w:lineRule="auto"/>
    </w:pPr>
    <w:rPr>
      <w:rFonts w:ascii="Franklin Gothic Book" w:eastAsia="Cambria" w:hAnsi="Franklin Gothic Book" w:cs="Arial"/>
      <w:i/>
      <w:iCs/>
      <w:color w:val="595959"/>
      <w:sz w:val="18"/>
      <w:szCs w:val="18"/>
    </w:rPr>
  </w:style>
  <w:style w:type="paragraph" w:customStyle="1" w:styleId="TextBold">
    <w:name w:val="Text Bold"/>
    <w:basedOn w:val="Normal"/>
    <w:qFormat/>
    <w:rsid w:val="00315525"/>
    <w:pPr>
      <w:spacing w:before="240" w:after="120" w:line="276" w:lineRule="auto"/>
    </w:pPr>
    <w:rPr>
      <w:rFonts w:ascii="Franklin Gothic Book" w:eastAsia="Cambria" w:hAnsi="Franklin Gothic Book" w:cs="Arial"/>
      <w:b/>
      <w:noProof/>
      <w:sz w:val="22"/>
    </w:rPr>
  </w:style>
  <w:style w:type="table" w:styleId="TableGrid">
    <w:name w:val="Table Grid"/>
    <w:basedOn w:val="TableNormal"/>
    <w:uiPriority w:val="39"/>
    <w:rsid w:val="00B108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108FA"/>
    <w:pPr>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B108FA"/>
    <w:pPr>
      <w:spacing w:after="100" w:line="259" w:lineRule="auto"/>
    </w:pPr>
    <w:rPr>
      <w:rFonts w:asciiTheme="minorHAnsi" w:eastAsiaTheme="minorHAnsi" w:hAnsiTheme="minorHAnsi" w:cstheme="minorBidi"/>
      <w:sz w:val="22"/>
      <w:szCs w:val="22"/>
      <w:lang w:val="en-GB"/>
    </w:rPr>
  </w:style>
  <w:style w:type="paragraph" w:styleId="TOC2">
    <w:name w:val="toc 2"/>
    <w:basedOn w:val="Normal"/>
    <w:next w:val="Normal"/>
    <w:autoRedefine/>
    <w:uiPriority w:val="39"/>
    <w:unhideWhenUsed/>
    <w:rsid w:val="00B108FA"/>
    <w:pPr>
      <w:spacing w:after="100" w:line="259" w:lineRule="auto"/>
      <w:ind w:left="220"/>
    </w:pPr>
    <w:rPr>
      <w:rFonts w:asciiTheme="minorHAnsi" w:eastAsiaTheme="minorHAnsi" w:hAnsiTheme="minorHAnsi" w:cstheme="minorBidi"/>
      <w:sz w:val="22"/>
      <w:szCs w:val="22"/>
      <w:lang w:val="en-GB"/>
    </w:rPr>
  </w:style>
  <w:style w:type="paragraph" w:styleId="Revision">
    <w:name w:val="Revision"/>
    <w:hidden/>
    <w:uiPriority w:val="71"/>
    <w:rsid w:val="005F5AEA"/>
    <w:rPr>
      <w:rFonts w:ascii="Franklin Gothic Book" w:hAnsi="Franklin Gothic Book"/>
      <w:sz w:val="22"/>
      <w:szCs w:val="24"/>
      <w:lang w:val="en-US"/>
    </w:rPr>
  </w:style>
  <w:style w:type="paragraph" w:styleId="FootnoteText">
    <w:name w:val="footnote text"/>
    <w:basedOn w:val="Normal"/>
    <w:link w:val="FootnoteTextChar"/>
    <w:uiPriority w:val="99"/>
    <w:semiHidden/>
    <w:unhideWhenUsed/>
    <w:rsid w:val="006F254F"/>
    <w:rPr>
      <w:rFonts w:ascii="Franklin Gothic Book" w:eastAsia="Cambria" w:hAnsi="Franklin Gothic Book" w:cs="Arial"/>
      <w:sz w:val="20"/>
      <w:szCs w:val="20"/>
    </w:rPr>
  </w:style>
  <w:style w:type="character" w:customStyle="1" w:styleId="FootnoteTextChar">
    <w:name w:val="Footnote Text Char"/>
    <w:basedOn w:val="DefaultParagraphFont"/>
    <w:link w:val="FootnoteText"/>
    <w:uiPriority w:val="99"/>
    <w:semiHidden/>
    <w:rsid w:val="006F254F"/>
    <w:rPr>
      <w:rFonts w:ascii="Franklin Gothic Book" w:hAnsi="Franklin Gothic Book"/>
      <w:lang w:val="en-US"/>
    </w:rPr>
  </w:style>
  <w:style w:type="character" w:styleId="FootnoteReference">
    <w:name w:val="footnote reference"/>
    <w:basedOn w:val="DefaultParagraphFont"/>
    <w:uiPriority w:val="99"/>
    <w:semiHidden/>
    <w:unhideWhenUsed/>
    <w:rsid w:val="006F254F"/>
    <w:rPr>
      <w:vertAlign w:val="superscript"/>
    </w:rPr>
  </w:style>
  <w:style w:type="paragraph" w:styleId="NormalWeb">
    <w:name w:val="Normal (Web)"/>
    <w:basedOn w:val="Normal"/>
    <w:uiPriority w:val="99"/>
    <w:unhideWhenUsed/>
    <w:rsid w:val="00B61B90"/>
    <w:pPr>
      <w:spacing w:before="100" w:beforeAutospacing="1" w:after="100" w:afterAutospacing="1"/>
    </w:pPr>
  </w:style>
  <w:style w:type="character" w:styleId="UnresolvedMention">
    <w:name w:val="Unresolved Mention"/>
    <w:basedOn w:val="DefaultParagraphFont"/>
    <w:uiPriority w:val="99"/>
    <w:semiHidden/>
    <w:unhideWhenUsed/>
    <w:rsid w:val="008E0CBC"/>
    <w:rPr>
      <w:color w:val="605E5C"/>
      <w:shd w:val="clear" w:color="auto" w:fill="E1DFDD"/>
    </w:rPr>
  </w:style>
  <w:style w:type="character" w:customStyle="1" w:styleId="go">
    <w:name w:val="go"/>
    <w:basedOn w:val="DefaultParagraphFont"/>
    <w:rsid w:val="00E21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373">
      <w:bodyDiv w:val="1"/>
      <w:marLeft w:val="0"/>
      <w:marRight w:val="0"/>
      <w:marTop w:val="0"/>
      <w:marBottom w:val="0"/>
      <w:divBdr>
        <w:top w:val="none" w:sz="0" w:space="0" w:color="auto"/>
        <w:left w:val="none" w:sz="0" w:space="0" w:color="auto"/>
        <w:bottom w:val="none" w:sz="0" w:space="0" w:color="auto"/>
        <w:right w:val="none" w:sz="0" w:space="0" w:color="auto"/>
      </w:divBdr>
    </w:div>
    <w:div w:id="44110453">
      <w:bodyDiv w:val="1"/>
      <w:marLeft w:val="0"/>
      <w:marRight w:val="0"/>
      <w:marTop w:val="0"/>
      <w:marBottom w:val="0"/>
      <w:divBdr>
        <w:top w:val="none" w:sz="0" w:space="0" w:color="auto"/>
        <w:left w:val="none" w:sz="0" w:space="0" w:color="auto"/>
        <w:bottom w:val="none" w:sz="0" w:space="0" w:color="auto"/>
        <w:right w:val="none" w:sz="0" w:space="0" w:color="auto"/>
      </w:divBdr>
    </w:div>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 w:id="870143152">
      <w:bodyDiv w:val="1"/>
      <w:marLeft w:val="0"/>
      <w:marRight w:val="0"/>
      <w:marTop w:val="0"/>
      <w:marBottom w:val="0"/>
      <w:divBdr>
        <w:top w:val="none" w:sz="0" w:space="0" w:color="auto"/>
        <w:left w:val="none" w:sz="0" w:space="0" w:color="auto"/>
        <w:bottom w:val="none" w:sz="0" w:space="0" w:color="auto"/>
        <w:right w:val="none" w:sz="0" w:space="0" w:color="auto"/>
      </w:divBdr>
    </w:div>
    <w:div w:id="970983821">
      <w:bodyDiv w:val="1"/>
      <w:marLeft w:val="0"/>
      <w:marRight w:val="0"/>
      <w:marTop w:val="0"/>
      <w:marBottom w:val="0"/>
      <w:divBdr>
        <w:top w:val="none" w:sz="0" w:space="0" w:color="auto"/>
        <w:left w:val="none" w:sz="0" w:space="0" w:color="auto"/>
        <w:bottom w:val="none" w:sz="0" w:space="0" w:color="auto"/>
        <w:right w:val="none" w:sz="0" w:space="0" w:color="auto"/>
      </w:divBdr>
    </w:div>
    <w:div w:id="1176190187">
      <w:bodyDiv w:val="1"/>
      <w:marLeft w:val="0"/>
      <w:marRight w:val="0"/>
      <w:marTop w:val="0"/>
      <w:marBottom w:val="0"/>
      <w:divBdr>
        <w:top w:val="none" w:sz="0" w:space="0" w:color="auto"/>
        <w:left w:val="none" w:sz="0" w:space="0" w:color="auto"/>
        <w:bottom w:val="none" w:sz="0" w:space="0" w:color="auto"/>
        <w:right w:val="none" w:sz="0" w:space="0" w:color="auto"/>
      </w:divBdr>
    </w:div>
    <w:div w:id="1216816978">
      <w:bodyDiv w:val="1"/>
      <w:marLeft w:val="0"/>
      <w:marRight w:val="0"/>
      <w:marTop w:val="0"/>
      <w:marBottom w:val="0"/>
      <w:divBdr>
        <w:top w:val="none" w:sz="0" w:space="0" w:color="auto"/>
        <w:left w:val="none" w:sz="0" w:space="0" w:color="auto"/>
        <w:bottom w:val="none" w:sz="0" w:space="0" w:color="auto"/>
        <w:right w:val="none" w:sz="0" w:space="0" w:color="auto"/>
      </w:divBdr>
    </w:div>
    <w:div w:id="1395158371">
      <w:bodyDiv w:val="1"/>
      <w:marLeft w:val="0"/>
      <w:marRight w:val="0"/>
      <w:marTop w:val="0"/>
      <w:marBottom w:val="0"/>
      <w:divBdr>
        <w:top w:val="none" w:sz="0" w:space="0" w:color="auto"/>
        <w:left w:val="none" w:sz="0" w:space="0" w:color="auto"/>
        <w:bottom w:val="none" w:sz="0" w:space="0" w:color="auto"/>
        <w:right w:val="none" w:sz="0" w:space="0" w:color="auto"/>
      </w:divBdr>
    </w:div>
    <w:div w:id="1565676441">
      <w:bodyDiv w:val="1"/>
      <w:marLeft w:val="0"/>
      <w:marRight w:val="0"/>
      <w:marTop w:val="0"/>
      <w:marBottom w:val="0"/>
      <w:divBdr>
        <w:top w:val="none" w:sz="0" w:space="0" w:color="auto"/>
        <w:left w:val="none" w:sz="0" w:space="0" w:color="auto"/>
        <w:bottom w:val="none" w:sz="0" w:space="0" w:color="auto"/>
        <w:right w:val="none" w:sz="0" w:space="0" w:color="auto"/>
      </w:divBdr>
    </w:div>
    <w:div w:id="1682048492">
      <w:bodyDiv w:val="1"/>
      <w:marLeft w:val="0"/>
      <w:marRight w:val="0"/>
      <w:marTop w:val="0"/>
      <w:marBottom w:val="0"/>
      <w:divBdr>
        <w:top w:val="none" w:sz="0" w:space="0" w:color="auto"/>
        <w:left w:val="none" w:sz="0" w:space="0" w:color="auto"/>
        <w:bottom w:val="none" w:sz="0" w:space="0" w:color="auto"/>
        <w:right w:val="none" w:sz="0" w:space="0" w:color="auto"/>
      </w:divBdr>
    </w:div>
    <w:div w:id="1741519789">
      <w:bodyDiv w:val="1"/>
      <w:marLeft w:val="0"/>
      <w:marRight w:val="0"/>
      <w:marTop w:val="0"/>
      <w:marBottom w:val="0"/>
      <w:divBdr>
        <w:top w:val="none" w:sz="0" w:space="0" w:color="auto"/>
        <w:left w:val="none" w:sz="0" w:space="0" w:color="auto"/>
        <w:bottom w:val="none" w:sz="0" w:space="0" w:color="auto"/>
        <w:right w:val="none" w:sz="0" w:space="0" w:color="auto"/>
      </w:divBdr>
    </w:div>
    <w:div w:id="1781533413">
      <w:bodyDiv w:val="1"/>
      <w:marLeft w:val="0"/>
      <w:marRight w:val="0"/>
      <w:marTop w:val="0"/>
      <w:marBottom w:val="0"/>
      <w:divBdr>
        <w:top w:val="none" w:sz="0" w:space="0" w:color="auto"/>
        <w:left w:val="none" w:sz="0" w:space="0" w:color="auto"/>
        <w:bottom w:val="none" w:sz="0" w:space="0" w:color="auto"/>
        <w:right w:val="none" w:sz="0" w:space="0" w:color="auto"/>
      </w:divBdr>
    </w:div>
    <w:div w:id="2029142349">
      <w:bodyDiv w:val="1"/>
      <w:marLeft w:val="0"/>
      <w:marRight w:val="0"/>
      <w:marTop w:val="0"/>
      <w:marBottom w:val="0"/>
      <w:divBdr>
        <w:top w:val="none" w:sz="0" w:space="0" w:color="auto"/>
        <w:left w:val="none" w:sz="0" w:space="0" w:color="auto"/>
        <w:bottom w:val="none" w:sz="0" w:space="0" w:color="auto"/>
        <w:right w:val="none" w:sz="0" w:space="0" w:color="auto"/>
      </w:divBdr>
    </w:div>
    <w:div w:id="20299909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www.eiti.am/en/msg-tor" TargetMode="External"/><Relationship Id="rId21" Type="http://schemas.openxmlformats.org/officeDocument/2006/relationships/hyperlink" Target="https://www.eiti.am/en/msg-tor" TargetMode="External"/><Relationship Id="rId42" Type="http://schemas.openxmlformats.org/officeDocument/2006/relationships/hyperlink" Target="https://www.youtube.com/watch?v=BWfyTrhZt8E" TargetMode="External"/><Relationship Id="rId47" Type="http://schemas.openxmlformats.org/officeDocument/2006/relationships/hyperlink" Target="https://armhanq.com/" TargetMode="External"/><Relationship Id="rId63" Type="http://schemas.openxmlformats.org/officeDocument/2006/relationships/hyperlink" Target="https://www.ecolur.org/en/news/mining/14611/" TargetMode="External"/><Relationship Id="rId68" Type="http://schemas.openxmlformats.org/officeDocument/2006/relationships/hyperlink" Target="https://www.ecolur.org/hy/news/mining/14568/" TargetMode="External"/><Relationship Id="rId16" Type="http://schemas.openxmlformats.org/officeDocument/2006/relationships/hyperlink" Target="https://www.eiti.am/en/annual-reports/2020" TargetMode="External"/><Relationship Id="rId11" Type="http://schemas.openxmlformats.org/officeDocument/2006/relationships/hyperlink" Target="https://eiti.org/document/eiti-protocol-participation-of-civil-society" TargetMode="External"/><Relationship Id="rId32" Type="http://schemas.openxmlformats.org/officeDocument/2006/relationships/hyperlink" Target="https://eiti.org/eiti-standard-2019" TargetMode="External"/><Relationship Id="rId37" Type="http://schemas.openxmlformats.org/officeDocument/2006/relationships/hyperlink" Target="https://www.eiti.am/en/news/2021/07/23/2021-eiti-armenia-annual-conference-took-place-on-23-july/111" TargetMode="External"/><Relationship Id="rId53" Type="http://schemas.openxmlformats.org/officeDocument/2006/relationships/hyperlink" Target="https://miningmetal.am/news/196" TargetMode="External"/><Relationship Id="rId58" Type="http://schemas.openxmlformats.org/officeDocument/2006/relationships/hyperlink" Target="https://eiti.org/eiti-standard-2019" TargetMode="External"/><Relationship Id="rId74" Type="http://schemas.openxmlformats.org/officeDocument/2006/relationships/hyperlink" Target="mailto:vicaburnazyan@gmail.com" TargetMode="External"/><Relationship Id="rId79"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www.eiti.am/en/procedures-for-selection-of-msg-members/" TargetMode="External"/><Relationship Id="rId82" Type="http://schemas.openxmlformats.org/officeDocument/2006/relationships/theme" Target="theme/theme1.xml"/><Relationship Id="rId19" Type="http://schemas.openxmlformats.org/officeDocument/2006/relationships/hyperlink" Target="https://www.eiti.am/en/msg-tor" TargetMode="External"/><Relationship Id="rId14" Type="http://schemas.openxmlformats.org/officeDocument/2006/relationships/hyperlink" Target="https://www.eiti.am/en/annual-reports/2022" TargetMode="External"/><Relationship Id="rId22" Type="http://schemas.openxmlformats.org/officeDocument/2006/relationships/hyperlink" Target="https://www.eiti.am/en/eiti-work-plan" TargetMode="External"/><Relationship Id="rId27" Type="http://schemas.openxmlformats.org/officeDocument/2006/relationships/hyperlink" Target="https://www.eiti.am/en/msg-tor" TargetMode="External"/><Relationship Id="rId30" Type="http://schemas.openxmlformats.org/officeDocument/2006/relationships/hyperlink" Target="https://www.eiti.am/en/agenda-protocols-other-related-documents" TargetMode="External"/><Relationship Id="rId35" Type="http://schemas.openxmlformats.org/officeDocument/2006/relationships/hyperlink" Target="https://www.eiti.am/en/eiti-work-plan/" TargetMode="External"/><Relationship Id="rId43" Type="http://schemas.openxmlformats.org/officeDocument/2006/relationships/hyperlink" Target="https://eiti.org/eiti-standard-2019" TargetMode="External"/><Relationship Id="rId48" Type="http://schemas.openxmlformats.org/officeDocument/2006/relationships/hyperlink" Target="https://www.eiti.am/en/news/2022/12/23/eiti-armenia-presented-4th-national-eiti-report/138" TargetMode="External"/><Relationship Id="rId56" Type="http://schemas.openxmlformats.org/officeDocument/2006/relationships/hyperlink" Target="mailto:disclosure@eiti.org" TargetMode="External"/><Relationship Id="rId64" Type="http://schemas.openxmlformats.org/officeDocument/2006/relationships/hyperlink" Target="https://transparency.am/en/publication/pdf/213/1314" TargetMode="External"/><Relationship Id="rId69" Type="http://schemas.openxmlformats.org/officeDocument/2006/relationships/hyperlink" Target="https://www.ecolur.org/hy/news/mining/13340/"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youtube.com/watch?app=desktop&amp;v=ljNEUfRqZww" TargetMode="External"/><Relationship Id="rId72" Type="http://schemas.openxmlformats.org/officeDocument/2006/relationships/hyperlink" Target="mailto:disclosure@eiti.org" TargetMode="External"/><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eiti.org/eiti-standard-2019" TargetMode="External"/><Relationship Id="rId17" Type="http://schemas.openxmlformats.org/officeDocument/2006/relationships/hyperlink" Target="https://www.eiti.am/en/msg-tor" TargetMode="External"/><Relationship Id="rId25" Type="http://schemas.openxmlformats.org/officeDocument/2006/relationships/hyperlink" Target="https://www.eiti.am/en/msg-tor" TargetMode="External"/><Relationship Id="rId33" Type="http://schemas.openxmlformats.org/officeDocument/2006/relationships/hyperlink" Target="https://eiti.org/eiti-standard-2019" TargetMode="External"/><Relationship Id="rId38" Type="http://schemas.openxmlformats.org/officeDocument/2006/relationships/hyperlink" Target="https://www.youtube.com/watch?app=desktop&amp;v=ljNEUfRqZww&amp;fbclid=IwAR37silx6L4mMpmAp6j2ZCScozDGuYIc31lj0Vw5JkjWplLSa_e_wH-fv08" TargetMode="External"/><Relationship Id="rId46" Type="http://schemas.openxmlformats.org/officeDocument/2006/relationships/hyperlink" Target="https://www.eiti.am/en/procedures-for-selection-of-msg-members" TargetMode="External"/><Relationship Id="rId59" Type="http://schemas.openxmlformats.org/officeDocument/2006/relationships/hyperlink" Target="mailto:disclosure@eiti.org" TargetMode="External"/><Relationship Id="rId67" Type="http://schemas.openxmlformats.org/officeDocument/2006/relationships/hyperlink" Target="https://www.eiti.am/en/news/2022/12/23/eiti-armenia-presented-4th-national-eiti-report/138" TargetMode="External"/><Relationship Id="rId20" Type="http://schemas.openxmlformats.org/officeDocument/2006/relationships/hyperlink" Target="https://www.eiti.am/en/msg-tor" TargetMode="External"/><Relationship Id="rId41" Type="http://schemas.openxmlformats.org/officeDocument/2006/relationships/hyperlink" Target="https://www.moj.am/article/3307" TargetMode="External"/><Relationship Id="rId54" Type="http://schemas.openxmlformats.org/officeDocument/2006/relationships/hyperlink" Target="https://www.facebook.com/miningmetal.am/" TargetMode="External"/><Relationship Id="rId62" Type="http://schemas.openxmlformats.org/officeDocument/2006/relationships/hyperlink" Target="https://www.eiti.am/en/procedures-for-selection-of-msg-members/" TargetMode="External"/><Relationship Id="rId70" Type="http://schemas.openxmlformats.org/officeDocument/2006/relationships/hyperlink" Target="https://www.eiti.am/hy/&#1350;&#1400;&#1408;&#1400;&#1410;&#1385;&#1397;&#1400;&#1410;&#1398;&#1398;&#1381;&#1408;/2020/09/14/2018-eiti-report-conference/98/" TargetMode="External"/><Relationship Id="rId75" Type="http://schemas.openxmlformats.org/officeDocument/2006/relationships/hyperlink" Target="mailto:sona@transparency.a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iti.am/en/annual-reports/2021" TargetMode="External"/><Relationship Id="rId23" Type="http://schemas.openxmlformats.org/officeDocument/2006/relationships/hyperlink" Target="https://www.eiti.am/en/agenda-protocols-other-related-documents" TargetMode="External"/><Relationship Id="rId28" Type="http://schemas.openxmlformats.org/officeDocument/2006/relationships/hyperlink" Target="https://www.eiti.am/en/msg-tor" TargetMode="External"/><Relationship Id="rId36" Type="http://schemas.openxmlformats.org/officeDocument/2006/relationships/hyperlink" Target="https://www.eiti.am/en/news/2022/12/23/eiti-armenia-presented-4th-national-eiti-report/138" TargetMode="External"/><Relationship Id="rId49" Type="http://schemas.openxmlformats.org/officeDocument/2006/relationships/hyperlink" Target="https://www.eiti.am/en/news/2022/12/23/eiti-armenia-presented-4th-national-eiti-report/138" TargetMode="External"/><Relationship Id="rId57" Type="http://schemas.openxmlformats.org/officeDocument/2006/relationships/hyperlink" Target="https://eiti.org/eiti-standard-2019" TargetMode="External"/><Relationship Id="rId10" Type="http://schemas.openxmlformats.org/officeDocument/2006/relationships/endnotes" Target="endnotes.xml"/><Relationship Id="rId31" Type="http://schemas.openxmlformats.org/officeDocument/2006/relationships/hyperlink" Target="https://www.eiti.am/en/agenda-protocols-other-related-documents/" TargetMode="External"/><Relationship Id="rId44" Type="http://schemas.openxmlformats.org/officeDocument/2006/relationships/hyperlink" Target="https://eiti.org/eiti-standard-2019" TargetMode="External"/><Relationship Id="rId52" Type="http://schemas.openxmlformats.org/officeDocument/2006/relationships/hyperlink" Target="https://www.facebook.com/zcmcofficial" TargetMode="External"/><Relationship Id="rId60" Type="http://schemas.openxmlformats.org/officeDocument/2006/relationships/hyperlink" Target="https://www.eiti.am/file_manager/EITI%20Documents/MSG%20Procedures/EITI_MSG_CSO_procedure_adopted_19.08.2019.pdf" TargetMode="External"/><Relationship Id="rId65" Type="http://schemas.openxmlformats.org/officeDocument/2006/relationships/hyperlink" Target="https://www.ecolur.org/hy/news/mining/14050/" TargetMode="External"/><Relationship Id="rId73" Type="http://schemas.openxmlformats.org/officeDocument/2006/relationships/hyperlink" Target="https://eiti.org/document/eiti-protocol-participation-of-civil-society" TargetMode="Externa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iti.org/eiti-standard-2019" TargetMode="External"/><Relationship Id="rId18" Type="http://schemas.openxmlformats.org/officeDocument/2006/relationships/hyperlink" Target="https://www.eiti.am/en/msg-tor" TargetMode="External"/><Relationship Id="rId39" Type="http://schemas.openxmlformats.org/officeDocument/2006/relationships/hyperlink" Target="https://www.facebook.com/zcmcofficial" TargetMode="External"/><Relationship Id="rId34" Type="http://schemas.openxmlformats.org/officeDocument/2006/relationships/hyperlink" Target="mailto:disclosure@eiti.org" TargetMode="External"/><Relationship Id="rId50" Type="http://schemas.openxmlformats.org/officeDocument/2006/relationships/hyperlink" Target="https://www.eiti.am/en/news/2021/07/23/2021-eiti-armenia-annual-conference-took-place-on-23-july/111" TargetMode="External"/><Relationship Id="rId55" Type="http://schemas.openxmlformats.org/officeDocument/2006/relationships/hyperlink" Target="https://www.youtube.com/watch?v=RVMEHvxcegQ" TargetMode="External"/><Relationship Id="rId76" Type="http://schemas.openxmlformats.org/officeDocument/2006/relationships/hyperlink" Target="mailto:anahit_avetisyan@armstat.am" TargetMode="External"/><Relationship Id="rId7" Type="http://schemas.openxmlformats.org/officeDocument/2006/relationships/settings" Target="settings.xml"/><Relationship Id="rId71" Type="http://schemas.openxmlformats.org/officeDocument/2006/relationships/hyperlink" Target="https://www.ecolur.org/hy/news/officials/12716/" TargetMode="External"/><Relationship Id="rId2" Type="http://schemas.openxmlformats.org/officeDocument/2006/relationships/customXml" Target="../customXml/item2.xml"/><Relationship Id="rId29" Type="http://schemas.openxmlformats.org/officeDocument/2006/relationships/hyperlink" Target="https://www.eiti.am/en/msg-tor" TargetMode="External"/><Relationship Id="rId24" Type="http://schemas.openxmlformats.org/officeDocument/2006/relationships/hyperlink" Target="https://www.eiti.am/en/msg-tor" TargetMode="External"/><Relationship Id="rId40" Type="http://schemas.openxmlformats.org/officeDocument/2006/relationships/hyperlink" Target="https://www.pastinfo.am/hy/news/2022/10/20/jnog2fsf5/1478518" TargetMode="External"/><Relationship Id="rId45" Type="http://schemas.openxmlformats.org/officeDocument/2006/relationships/hyperlink" Target="mailto:disclosure@eiti.org" TargetMode="External"/><Relationship Id="rId66" Type="http://schemas.openxmlformats.org/officeDocument/2006/relationships/hyperlink" Target="https://mininginfo.a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ecolur.org/files/uploads/2020/Transparency%20Project%202020/geghigoldnew16062021.pdf" TargetMode="External"/><Relationship Id="rId18" Type="http://schemas.openxmlformats.org/officeDocument/2006/relationships/hyperlink" Target="https://www.ecolur.org/files/uploads/2020/Transparency%20Project%202020/atmetals16062021.pdf" TargetMode="External"/><Relationship Id="rId26" Type="http://schemas.openxmlformats.org/officeDocument/2006/relationships/hyperlink" Target="https://www.ecolur.org/files/uploads/2020/Transparency%20Project%202020/arjutreport16062021.pdf" TargetMode="External"/><Relationship Id="rId39" Type="http://schemas.openxmlformats.org/officeDocument/2006/relationships/hyperlink" Target="https://www.ecolur.org/hy/news/mining/14894/" TargetMode="External"/><Relationship Id="rId21" Type="http://schemas.openxmlformats.org/officeDocument/2006/relationships/hyperlink" Target="https://www.ecolur.org/files/uploads/2020/Transparency%20Project%202020/paramauntgoldnew.pdf" TargetMode="External"/><Relationship Id="rId34" Type="http://schemas.openxmlformats.org/officeDocument/2006/relationships/hyperlink" Target="https://www.ecolur.org/files/uploads/2022/DATA%20modul%202022/akhtalamodul.pdf" TargetMode="External"/><Relationship Id="rId42" Type="http://schemas.openxmlformats.org/officeDocument/2006/relationships/hyperlink" Target="https://www.ecolur.org/hy/news/mining/14892/" TargetMode="External"/><Relationship Id="rId7" Type="http://schemas.openxmlformats.org/officeDocument/2006/relationships/hyperlink" Target="https://www.ecolur.org/files/uploads/ecolurminingbigreport.pdf" TargetMode="External"/><Relationship Id="rId2" Type="http://schemas.openxmlformats.org/officeDocument/2006/relationships/hyperlink" Target="https://www.eiti.am/hy/%D5%86%D5%B8%D6%80%D5%B8%D6%82%D5%A9%D5%B5%D5%B8%D6%82%D5%B6%D5%B6%D5%A5%D6%80/2020/09/14/2018-eiti-report-conference/98/" TargetMode="External"/><Relationship Id="rId16" Type="http://schemas.openxmlformats.org/officeDocument/2006/relationships/hyperlink" Target="https://www.ecolur.org/files/uploads/2020/Transparency%20Project%202020/tatstounaygedzornew16062021.pdf" TargetMode="External"/><Relationship Id="rId29" Type="http://schemas.openxmlformats.org/officeDocument/2006/relationships/hyperlink" Target="https://www.ecolur.org/en/news/films/13665/" TargetMode="External"/><Relationship Id="rId1" Type="http://schemas.openxmlformats.org/officeDocument/2006/relationships/hyperlink" Target="https://www.gov.am/am/gov-program/" TargetMode="External"/><Relationship Id="rId6" Type="http://schemas.openxmlformats.org/officeDocument/2006/relationships/hyperlink" Target="https://mtad.am/news/1340" TargetMode="External"/><Relationship Id="rId11" Type="http://schemas.openxmlformats.org/officeDocument/2006/relationships/hyperlink" Target="https://www.ecolur.org/files/uploads/2020/Transparency%20Project%202020/amulsarfinal111.pdf" TargetMode="External"/><Relationship Id="rId24" Type="http://schemas.openxmlformats.org/officeDocument/2006/relationships/hyperlink" Target="https://www.ecolur.org/files/uploads/2020/Transparency%20Project%202020/dastakertreportnew.pdf" TargetMode="External"/><Relationship Id="rId32" Type="http://schemas.openxmlformats.org/officeDocument/2006/relationships/hyperlink" Target="https://www.ecolur.org/files/uploads/2022/DATA%20modul%202022/sisiandatafinal.pdf" TargetMode="External"/><Relationship Id="rId37" Type="http://schemas.openxmlformats.org/officeDocument/2006/relationships/hyperlink" Target="https://www.ecolur.org/hy/news/mining/14670/" TargetMode="External"/><Relationship Id="rId40" Type="http://schemas.openxmlformats.org/officeDocument/2006/relationships/hyperlink" Target="https://www.ecolur.org/hy/news/mining/14877/" TargetMode="External"/><Relationship Id="rId45" Type="http://schemas.openxmlformats.org/officeDocument/2006/relationships/hyperlink" Target="https://www.eiti.am/en/educational-videos" TargetMode="External"/><Relationship Id="rId5" Type="http://schemas.openxmlformats.org/officeDocument/2006/relationships/hyperlink" Target="https://mtad.am/news/995" TargetMode="External"/><Relationship Id="rId15" Type="http://schemas.openxmlformats.org/officeDocument/2006/relationships/hyperlink" Target="https://www.ecolur.org/files/uploads/2020/Transparency%20Project%202020/tatstounlichqnew16062021.pdf" TargetMode="External"/><Relationship Id="rId23" Type="http://schemas.openxmlformats.org/officeDocument/2006/relationships/hyperlink" Target="https://www.ecolur.org/files/uploads/2020/Transparency%20Project%202020/marjanreportnew.pdf" TargetMode="External"/><Relationship Id="rId28" Type="http://schemas.openxmlformats.org/officeDocument/2006/relationships/hyperlink" Target="https://www.ecolur.org/files/uploads/2020/Transparency%20Project%202020/sagamarreportfinalnew.pdf" TargetMode="External"/><Relationship Id="rId36" Type="http://schemas.openxmlformats.org/officeDocument/2006/relationships/hyperlink" Target="https://www.e-draft.am/projects/4014/digest" TargetMode="External"/><Relationship Id="rId10" Type="http://schemas.openxmlformats.org/officeDocument/2006/relationships/hyperlink" Target="https://www.ecolur.org/files/uploads/2020/Transparency%20Project%202020/gladzornew16062021.pdf" TargetMode="External"/><Relationship Id="rId19" Type="http://schemas.openxmlformats.org/officeDocument/2006/relationships/hyperlink" Target="https://www.ecolur.org/files/uploads/2020/Transparency%20Project%202020/aktivlernagortsnew16062021.pdf" TargetMode="External"/><Relationship Id="rId31" Type="http://schemas.openxmlformats.org/officeDocument/2006/relationships/hyperlink" Target="https://www.ecolur.org/files/uploads/2022/DATA%20modul%202022/martunimodul.pdf" TargetMode="External"/><Relationship Id="rId44" Type="http://schemas.openxmlformats.org/officeDocument/2006/relationships/hyperlink" Target="https://crm.aua.am/itamspe/training-videos" TargetMode="External"/><Relationship Id="rId4" Type="http://schemas.openxmlformats.org/officeDocument/2006/relationships/hyperlink" Target="https://www.facebook.com/hambardzum.matevosyan.official/photos/a.1138827523176512/1745088779217047/" TargetMode="External"/><Relationship Id="rId9" Type="http://schemas.openxmlformats.org/officeDocument/2006/relationships/hyperlink" Target="https://www.ecolur.org/files/uploads/2020/Transparency%20Project%202020/vardanizartonqnew16062021.pdf" TargetMode="External"/><Relationship Id="rId14" Type="http://schemas.openxmlformats.org/officeDocument/2006/relationships/hyperlink" Target="https://www.ecolur.org/files/uploads/2020/Transparency%20Project%202020/gharagulyannernew16062021.pdf" TargetMode="External"/><Relationship Id="rId22" Type="http://schemas.openxmlformats.org/officeDocument/2006/relationships/hyperlink" Target="https://www.ecolur.org/files/uploads/2020/Transparency%20Project%202020/fortuneresoursisnew.pdf" TargetMode="External"/><Relationship Id="rId27" Type="http://schemas.openxmlformats.org/officeDocument/2006/relationships/hyperlink" Target="https://www.ecolur.org/files/uploads/mghartreportfinal.pdf" TargetMode="External"/><Relationship Id="rId30" Type="http://schemas.openxmlformats.org/officeDocument/2006/relationships/hyperlink" Target="https://www.ecolur.org/files/uploads/2022/DATA%20modul%202022/vardenismodul.pdf" TargetMode="External"/><Relationship Id="rId35" Type="http://schemas.openxmlformats.org/officeDocument/2006/relationships/hyperlink" Target="https://www.ecolur.org/files/uploads/2022/DATA%20modul%202022/odzunmodul.pdf" TargetMode="External"/><Relationship Id="rId43" Type="http://schemas.openxmlformats.org/officeDocument/2006/relationships/hyperlink" Target="https://www.ecolur.org/hy/news/mining/14893/" TargetMode="External"/><Relationship Id="rId8" Type="http://schemas.openxmlformats.org/officeDocument/2006/relationships/hyperlink" Target="https://www.ecolur.org/files/uploads/2020/Transparency%20Project%202020/vayqgoldfinalnew18062021.pdf" TargetMode="External"/><Relationship Id="rId3" Type="http://schemas.openxmlformats.org/officeDocument/2006/relationships/hyperlink" Target="https://www.eiti.am/hy/%D5%86%D5%B8%D6%80%D5%B8%D6%82%D5%A9%D5%B5%D5%B8%D6%82%D5%B6%D5%B6%D5%A5%D6%80/2022/12/23/armenia-eiti-4th-report-presentation-conference/138/" TargetMode="External"/><Relationship Id="rId12" Type="http://schemas.openxmlformats.org/officeDocument/2006/relationships/hyperlink" Target="https://www.ecolur.org/files/uploads/2020/Transparency%20Project%202020/lerexnew16062021.pdf" TargetMode="External"/><Relationship Id="rId17" Type="http://schemas.openxmlformats.org/officeDocument/2006/relationships/hyperlink" Target="https://www.ecolur.org/files/uploads/2020/Transparency%20Project%202020/lichqvazfinal16062021.pdf" TargetMode="External"/><Relationship Id="rId25" Type="http://schemas.openxmlformats.org/officeDocument/2006/relationships/hyperlink" Target="https://www.ecolur.org/files/uploads/2020/Transparency%20Project%202020/qaraberdreportfinalnew14062021.pdf" TargetMode="External"/><Relationship Id="rId33" Type="http://schemas.openxmlformats.org/officeDocument/2006/relationships/hyperlink" Target="https://www.ecolur.org/files/uploads/2022/DATA%20modul%202022/gorisdatafinal.pdf" TargetMode="External"/><Relationship Id="rId38" Type="http://schemas.openxmlformats.org/officeDocument/2006/relationships/hyperlink" Target="https://www.ecolur.org/files/uploads/New%202023/Mining%20strategy%20comments%20and%20suggestions%2026.08.2022%20(2).pdf" TargetMode="External"/><Relationship Id="rId20" Type="http://schemas.openxmlformats.org/officeDocument/2006/relationships/hyperlink" Target="https://www.ecolur.org/files/uploads/2020/Transparency%20Project%202020/megogoldreportnew.pdf" TargetMode="External"/><Relationship Id="rId41" Type="http://schemas.openxmlformats.org/officeDocument/2006/relationships/hyperlink" Target="https://www.ecolur.org/hy/news/mining/1487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F73AF77C8D2488DC5D676815B6B40" ma:contentTypeVersion="17" ma:contentTypeDescription="Create a new document." ma:contentTypeScope="" ma:versionID="656fa464a202bdcc1929b32b0c31f002">
  <xsd:schema xmlns:xsd="http://www.w3.org/2001/XMLSchema" xmlns:xs="http://www.w3.org/2001/XMLSchema" xmlns:p="http://schemas.microsoft.com/office/2006/metadata/properties" xmlns:ns2="e5f84dc2-8d0a-4b0b-b04b-22a5c9c54e51" xmlns:ns3="84cc2e55-354e-4d6d-a994-23520a6368b5" targetNamespace="http://schemas.microsoft.com/office/2006/metadata/properties" ma:root="true" ma:fieldsID="7e284f17adf587514d0b70a04944a1c4" ns2:_="" ns3:_="">
    <xsd:import namespace="e5f84dc2-8d0a-4b0b-b04b-22a5c9c54e51"/>
    <xsd:import namespace="84cc2e55-354e-4d6d-a994-23520a636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84dc2-8d0a-4b0b-b04b-22a5c9c54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Ongoing"/>
          <xsd:enumeration value="Completed"/>
          <xsd:enumeration value="Planned"/>
          <xsd:enumeration value="on hol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c2e55-354e-4d6d-a994-23520a6368b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d29c57f-cd86-4771-916f-1d2b325681ea}" ma:internalName="TaxCatchAll" ma:showField="CatchAllData" ma:web="84cc2e55-354e-4d6d-a994-23520a6368b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TaxCatchAll xmlns="84cc2e55-354e-4d6d-a994-23520a6368b5" xsi:nil="true"/>
    <lcf76f155ced4ddcb4097134ff3c332f xmlns="e5f84dc2-8d0a-4b0b-b04b-22a5c9c54e51">
      <Terms xmlns="http://schemas.microsoft.com/office/infopath/2007/PartnerControls"/>
    </lcf76f155ced4ddcb4097134ff3c332f>
    <Status xmlns="e5f84dc2-8d0a-4b0b-b04b-22a5c9c54e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EBE2-46D2-4305-B4FA-613A4DDEABC8}"/>
</file>

<file path=customXml/itemProps2.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3.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 ds:uri="ec4d7596-7f32-41a8-9a95-4275d9a1ea6b"/>
    <ds:schemaRef ds:uri="d9eb0d81-beec-4074-bc6f-8be11319408c"/>
  </ds:schemaRefs>
</ds:datastoreItem>
</file>

<file path=customXml/itemProps4.xml><?xml version="1.0" encoding="utf-8"?>
<ds:datastoreItem xmlns:ds="http://schemas.openxmlformats.org/officeDocument/2006/customXml" ds:itemID="{E2A4821E-AB07-DE47-83DF-BF2FC269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C:\Maler\Memo template.dotx</Template>
  <TotalTime>311</TotalTime>
  <Pages>41</Pages>
  <Words>10501</Words>
  <Characters>59858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70219</CharactersWithSpaces>
  <SharedDoc>false</SharedDoc>
  <HLinks>
    <vt:vector size="234" baseType="variant">
      <vt:variant>
        <vt:i4>2293861</vt:i4>
      </vt:variant>
      <vt:variant>
        <vt:i4>177</vt:i4>
      </vt:variant>
      <vt:variant>
        <vt:i4>0</vt:i4>
      </vt:variant>
      <vt:variant>
        <vt:i4>5</vt:i4>
      </vt:variant>
      <vt:variant>
        <vt:lpwstr>https://eiti.org/document/eiti-protocol-participation-of-civil-society</vt:lpwstr>
      </vt:variant>
      <vt:variant>
        <vt:lpwstr/>
      </vt:variant>
      <vt:variant>
        <vt:i4>3080221</vt:i4>
      </vt:variant>
      <vt:variant>
        <vt:i4>174</vt:i4>
      </vt:variant>
      <vt:variant>
        <vt:i4>0</vt:i4>
      </vt:variant>
      <vt:variant>
        <vt:i4>5</vt:i4>
      </vt:variant>
      <vt:variant>
        <vt:lpwstr>mailto:XXX@eiti.org</vt:lpwstr>
      </vt:variant>
      <vt:variant>
        <vt:lpwstr/>
      </vt:variant>
      <vt:variant>
        <vt:i4>5242994</vt:i4>
      </vt:variant>
      <vt:variant>
        <vt:i4>171</vt:i4>
      </vt:variant>
      <vt:variant>
        <vt:i4>0</vt:i4>
      </vt:variant>
      <vt:variant>
        <vt:i4>5</vt:i4>
      </vt:variant>
      <vt:variant>
        <vt:lpwstr>mailto:disclosure@eiti.org</vt:lpwstr>
      </vt:variant>
      <vt:variant>
        <vt:lpwstr/>
      </vt:variant>
      <vt:variant>
        <vt:i4>5242994</vt:i4>
      </vt:variant>
      <vt:variant>
        <vt:i4>168</vt:i4>
      </vt:variant>
      <vt:variant>
        <vt:i4>0</vt:i4>
      </vt:variant>
      <vt:variant>
        <vt:i4>5</vt:i4>
      </vt:variant>
      <vt:variant>
        <vt:lpwstr>mailto:disclosure@eiti.org</vt:lpwstr>
      </vt:variant>
      <vt:variant>
        <vt:lpwstr/>
      </vt:variant>
      <vt:variant>
        <vt:i4>3080221</vt:i4>
      </vt:variant>
      <vt:variant>
        <vt:i4>165</vt:i4>
      </vt:variant>
      <vt:variant>
        <vt:i4>0</vt:i4>
      </vt:variant>
      <vt:variant>
        <vt:i4>5</vt:i4>
      </vt:variant>
      <vt:variant>
        <vt:lpwstr>mailto:XXX@eiti.org</vt:lpwstr>
      </vt:variant>
      <vt:variant>
        <vt:lpwstr/>
      </vt:variant>
      <vt:variant>
        <vt:i4>5242994</vt:i4>
      </vt:variant>
      <vt:variant>
        <vt:i4>162</vt:i4>
      </vt:variant>
      <vt:variant>
        <vt:i4>0</vt:i4>
      </vt:variant>
      <vt:variant>
        <vt:i4>5</vt:i4>
      </vt:variant>
      <vt:variant>
        <vt:lpwstr>mailto:disclosure@eiti.org</vt:lpwstr>
      </vt:variant>
      <vt:variant>
        <vt:lpwstr/>
      </vt:variant>
      <vt:variant>
        <vt:i4>3080221</vt:i4>
      </vt:variant>
      <vt:variant>
        <vt:i4>159</vt:i4>
      </vt:variant>
      <vt:variant>
        <vt:i4>0</vt:i4>
      </vt:variant>
      <vt:variant>
        <vt:i4>5</vt:i4>
      </vt:variant>
      <vt:variant>
        <vt:lpwstr>mailto:xxx@eiti.org</vt:lpwstr>
      </vt:variant>
      <vt:variant>
        <vt:lpwstr/>
      </vt:variant>
      <vt:variant>
        <vt:i4>5242994</vt:i4>
      </vt:variant>
      <vt:variant>
        <vt:i4>156</vt:i4>
      </vt:variant>
      <vt:variant>
        <vt:i4>0</vt:i4>
      </vt:variant>
      <vt:variant>
        <vt:i4>5</vt:i4>
      </vt:variant>
      <vt:variant>
        <vt:lpwstr>mailto:disclosure@eiti.org</vt:lpwstr>
      </vt:variant>
      <vt:variant>
        <vt:lpwstr/>
      </vt:variant>
      <vt:variant>
        <vt:i4>3080221</vt:i4>
      </vt:variant>
      <vt:variant>
        <vt:i4>153</vt:i4>
      </vt:variant>
      <vt:variant>
        <vt:i4>0</vt:i4>
      </vt:variant>
      <vt:variant>
        <vt:i4>5</vt:i4>
      </vt:variant>
      <vt:variant>
        <vt:lpwstr>mailto:xxx@eiti.org</vt:lpwstr>
      </vt:variant>
      <vt:variant>
        <vt:lpwstr/>
      </vt:variant>
      <vt:variant>
        <vt:i4>5242994</vt:i4>
      </vt:variant>
      <vt:variant>
        <vt:i4>150</vt:i4>
      </vt:variant>
      <vt:variant>
        <vt:i4>0</vt:i4>
      </vt:variant>
      <vt:variant>
        <vt:i4>5</vt:i4>
      </vt:variant>
      <vt:variant>
        <vt:lpwstr>mailto:disclosure@eiti.org</vt:lpwstr>
      </vt:variant>
      <vt:variant>
        <vt:lpwstr/>
      </vt:variant>
      <vt:variant>
        <vt:i4>2293861</vt:i4>
      </vt:variant>
      <vt:variant>
        <vt:i4>147</vt:i4>
      </vt:variant>
      <vt:variant>
        <vt:i4>0</vt:i4>
      </vt:variant>
      <vt:variant>
        <vt:i4>5</vt:i4>
      </vt:variant>
      <vt:variant>
        <vt:lpwstr>https://eiti.org/document/eiti-protocol-participation-of-civil-society</vt:lpwstr>
      </vt:variant>
      <vt:variant>
        <vt:lpwstr/>
      </vt:variant>
      <vt:variant>
        <vt:i4>1114173</vt:i4>
      </vt:variant>
      <vt:variant>
        <vt:i4>140</vt:i4>
      </vt:variant>
      <vt:variant>
        <vt:i4>0</vt:i4>
      </vt:variant>
      <vt:variant>
        <vt:i4>5</vt:i4>
      </vt:variant>
      <vt:variant>
        <vt:lpwstr/>
      </vt:variant>
      <vt:variant>
        <vt:lpwstr>_Toc57974751</vt:lpwstr>
      </vt:variant>
      <vt:variant>
        <vt:i4>1048637</vt:i4>
      </vt:variant>
      <vt:variant>
        <vt:i4>134</vt:i4>
      </vt:variant>
      <vt:variant>
        <vt:i4>0</vt:i4>
      </vt:variant>
      <vt:variant>
        <vt:i4>5</vt:i4>
      </vt:variant>
      <vt:variant>
        <vt:lpwstr/>
      </vt:variant>
      <vt:variant>
        <vt:lpwstr>_Toc57974750</vt:lpwstr>
      </vt:variant>
      <vt:variant>
        <vt:i4>1638460</vt:i4>
      </vt:variant>
      <vt:variant>
        <vt:i4>128</vt:i4>
      </vt:variant>
      <vt:variant>
        <vt:i4>0</vt:i4>
      </vt:variant>
      <vt:variant>
        <vt:i4>5</vt:i4>
      </vt:variant>
      <vt:variant>
        <vt:lpwstr/>
      </vt:variant>
      <vt:variant>
        <vt:lpwstr>_Toc57974749</vt:lpwstr>
      </vt:variant>
      <vt:variant>
        <vt:i4>1572924</vt:i4>
      </vt:variant>
      <vt:variant>
        <vt:i4>122</vt:i4>
      </vt:variant>
      <vt:variant>
        <vt:i4>0</vt:i4>
      </vt:variant>
      <vt:variant>
        <vt:i4>5</vt:i4>
      </vt:variant>
      <vt:variant>
        <vt:lpwstr/>
      </vt:variant>
      <vt:variant>
        <vt:lpwstr>_Toc57974748</vt:lpwstr>
      </vt:variant>
      <vt:variant>
        <vt:i4>1507388</vt:i4>
      </vt:variant>
      <vt:variant>
        <vt:i4>116</vt:i4>
      </vt:variant>
      <vt:variant>
        <vt:i4>0</vt:i4>
      </vt:variant>
      <vt:variant>
        <vt:i4>5</vt:i4>
      </vt:variant>
      <vt:variant>
        <vt:lpwstr/>
      </vt:variant>
      <vt:variant>
        <vt:lpwstr>_Toc57974747</vt:lpwstr>
      </vt:variant>
      <vt:variant>
        <vt:i4>1441852</vt:i4>
      </vt:variant>
      <vt:variant>
        <vt:i4>110</vt:i4>
      </vt:variant>
      <vt:variant>
        <vt:i4>0</vt:i4>
      </vt:variant>
      <vt:variant>
        <vt:i4>5</vt:i4>
      </vt:variant>
      <vt:variant>
        <vt:lpwstr/>
      </vt:variant>
      <vt:variant>
        <vt:lpwstr>_Toc57974746</vt:lpwstr>
      </vt:variant>
      <vt:variant>
        <vt:i4>1376316</vt:i4>
      </vt:variant>
      <vt:variant>
        <vt:i4>104</vt:i4>
      </vt:variant>
      <vt:variant>
        <vt:i4>0</vt:i4>
      </vt:variant>
      <vt:variant>
        <vt:i4>5</vt:i4>
      </vt:variant>
      <vt:variant>
        <vt:lpwstr/>
      </vt:variant>
      <vt:variant>
        <vt:lpwstr>_Toc57974745</vt:lpwstr>
      </vt:variant>
      <vt:variant>
        <vt:i4>1310780</vt:i4>
      </vt:variant>
      <vt:variant>
        <vt:i4>98</vt:i4>
      </vt:variant>
      <vt:variant>
        <vt:i4>0</vt:i4>
      </vt:variant>
      <vt:variant>
        <vt:i4>5</vt:i4>
      </vt:variant>
      <vt:variant>
        <vt:lpwstr/>
      </vt:variant>
      <vt:variant>
        <vt:lpwstr>_Toc57974744</vt:lpwstr>
      </vt:variant>
      <vt:variant>
        <vt:i4>1245244</vt:i4>
      </vt:variant>
      <vt:variant>
        <vt:i4>92</vt:i4>
      </vt:variant>
      <vt:variant>
        <vt:i4>0</vt:i4>
      </vt:variant>
      <vt:variant>
        <vt:i4>5</vt:i4>
      </vt:variant>
      <vt:variant>
        <vt:lpwstr/>
      </vt:variant>
      <vt:variant>
        <vt:lpwstr>_Toc57974743</vt:lpwstr>
      </vt:variant>
      <vt:variant>
        <vt:i4>1179708</vt:i4>
      </vt:variant>
      <vt:variant>
        <vt:i4>86</vt:i4>
      </vt:variant>
      <vt:variant>
        <vt:i4>0</vt:i4>
      </vt:variant>
      <vt:variant>
        <vt:i4>5</vt:i4>
      </vt:variant>
      <vt:variant>
        <vt:lpwstr/>
      </vt:variant>
      <vt:variant>
        <vt:lpwstr>_Toc57974742</vt:lpwstr>
      </vt:variant>
      <vt:variant>
        <vt:i4>1114172</vt:i4>
      </vt:variant>
      <vt:variant>
        <vt:i4>80</vt:i4>
      </vt:variant>
      <vt:variant>
        <vt:i4>0</vt:i4>
      </vt:variant>
      <vt:variant>
        <vt:i4>5</vt:i4>
      </vt:variant>
      <vt:variant>
        <vt:lpwstr/>
      </vt:variant>
      <vt:variant>
        <vt:lpwstr>_Toc57974741</vt:lpwstr>
      </vt:variant>
      <vt:variant>
        <vt:i4>1048636</vt:i4>
      </vt:variant>
      <vt:variant>
        <vt:i4>74</vt:i4>
      </vt:variant>
      <vt:variant>
        <vt:i4>0</vt:i4>
      </vt:variant>
      <vt:variant>
        <vt:i4>5</vt:i4>
      </vt:variant>
      <vt:variant>
        <vt:lpwstr/>
      </vt:variant>
      <vt:variant>
        <vt:lpwstr>_Toc57974740</vt:lpwstr>
      </vt:variant>
      <vt:variant>
        <vt:i4>1638459</vt:i4>
      </vt:variant>
      <vt:variant>
        <vt:i4>68</vt:i4>
      </vt:variant>
      <vt:variant>
        <vt:i4>0</vt:i4>
      </vt:variant>
      <vt:variant>
        <vt:i4>5</vt:i4>
      </vt:variant>
      <vt:variant>
        <vt:lpwstr/>
      </vt:variant>
      <vt:variant>
        <vt:lpwstr>_Toc57974739</vt:lpwstr>
      </vt:variant>
      <vt:variant>
        <vt:i4>1572923</vt:i4>
      </vt:variant>
      <vt:variant>
        <vt:i4>62</vt:i4>
      </vt:variant>
      <vt:variant>
        <vt:i4>0</vt:i4>
      </vt:variant>
      <vt:variant>
        <vt:i4>5</vt:i4>
      </vt:variant>
      <vt:variant>
        <vt:lpwstr/>
      </vt:variant>
      <vt:variant>
        <vt:lpwstr>_Toc57974738</vt:lpwstr>
      </vt:variant>
      <vt:variant>
        <vt:i4>1507387</vt:i4>
      </vt:variant>
      <vt:variant>
        <vt:i4>56</vt:i4>
      </vt:variant>
      <vt:variant>
        <vt:i4>0</vt:i4>
      </vt:variant>
      <vt:variant>
        <vt:i4>5</vt:i4>
      </vt:variant>
      <vt:variant>
        <vt:lpwstr/>
      </vt:variant>
      <vt:variant>
        <vt:lpwstr>_Toc57974737</vt:lpwstr>
      </vt:variant>
      <vt:variant>
        <vt:i4>1441851</vt:i4>
      </vt:variant>
      <vt:variant>
        <vt:i4>50</vt:i4>
      </vt:variant>
      <vt:variant>
        <vt:i4>0</vt:i4>
      </vt:variant>
      <vt:variant>
        <vt:i4>5</vt:i4>
      </vt:variant>
      <vt:variant>
        <vt:lpwstr/>
      </vt:variant>
      <vt:variant>
        <vt:lpwstr>_Toc57974736</vt:lpwstr>
      </vt:variant>
      <vt:variant>
        <vt:i4>1376315</vt:i4>
      </vt:variant>
      <vt:variant>
        <vt:i4>44</vt:i4>
      </vt:variant>
      <vt:variant>
        <vt:i4>0</vt:i4>
      </vt:variant>
      <vt:variant>
        <vt:i4>5</vt:i4>
      </vt:variant>
      <vt:variant>
        <vt:lpwstr/>
      </vt:variant>
      <vt:variant>
        <vt:lpwstr>_Toc57974735</vt:lpwstr>
      </vt:variant>
      <vt:variant>
        <vt:i4>1310779</vt:i4>
      </vt:variant>
      <vt:variant>
        <vt:i4>38</vt:i4>
      </vt:variant>
      <vt:variant>
        <vt:i4>0</vt:i4>
      </vt:variant>
      <vt:variant>
        <vt:i4>5</vt:i4>
      </vt:variant>
      <vt:variant>
        <vt:lpwstr/>
      </vt:variant>
      <vt:variant>
        <vt:lpwstr>_Toc57974734</vt:lpwstr>
      </vt:variant>
      <vt:variant>
        <vt:i4>1245243</vt:i4>
      </vt:variant>
      <vt:variant>
        <vt:i4>32</vt:i4>
      </vt:variant>
      <vt:variant>
        <vt:i4>0</vt:i4>
      </vt:variant>
      <vt:variant>
        <vt:i4>5</vt:i4>
      </vt:variant>
      <vt:variant>
        <vt:lpwstr/>
      </vt:variant>
      <vt:variant>
        <vt:lpwstr>_Toc57974733</vt:lpwstr>
      </vt:variant>
      <vt:variant>
        <vt:i4>1179707</vt:i4>
      </vt:variant>
      <vt:variant>
        <vt:i4>26</vt:i4>
      </vt:variant>
      <vt:variant>
        <vt:i4>0</vt:i4>
      </vt:variant>
      <vt:variant>
        <vt:i4>5</vt:i4>
      </vt:variant>
      <vt:variant>
        <vt:lpwstr/>
      </vt:variant>
      <vt:variant>
        <vt:lpwstr>_Toc57974732</vt:lpwstr>
      </vt:variant>
      <vt:variant>
        <vt:i4>1114171</vt:i4>
      </vt:variant>
      <vt:variant>
        <vt:i4>20</vt:i4>
      </vt:variant>
      <vt:variant>
        <vt:i4>0</vt:i4>
      </vt:variant>
      <vt:variant>
        <vt:i4>5</vt:i4>
      </vt:variant>
      <vt:variant>
        <vt:lpwstr/>
      </vt:variant>
      <vt:variant>
        <vt:lpwstr>_Toc57974731</vt:lpwstr>
      </vt:variant>
      <vt:variant>
        <vt:i4>1048635</vt:i4>
      </vt:variant>
      <vt:variant>
        <vt:i4>14</vt:i4>
      </vt:variant>
      <vt:variant>
        <vt:i4>0</vt:i4>
      </vt:variant>
      <vt:variant>
        <vt:i4>5</vt:i4>
      </vt:variant>
      <vt:variant>
        <vt:lpwstr/>
      </vt:variant>
      <vt:variant>
        <vt:lpwstr>_Toc57974730</vt:lpwstr>
      </vt:variant>
      <vt:variant>
        <vt:i4>1638458</vt:i4>
      </vt:variant>
      <vt:variant>
        <vt:i4>8</vt:i4>
      </vt:variant>
      <vt:variant>
        <vt:i4>0</vt:i4>
      </vt:variant>
      <vt:variant>
        <vt:i4>5</vt:i4>
      </vt:variant>
      <vt:variant>
        <vt:lpwstr/>
      </vt:variant>
      <vt:variant>
        <vt:lpwstr>_Toc57974729</vt:lpwstr>
      </vt:variant>
      <vt:variant>
        <vt:i4>1572922</vt:i4>
      </vt:variant>
      <vt:variant>
        <vt:i4>2</vt:i4>
      </vt:variant>
      <vt:variant>
        <vt:i4>0</vt:i4>
      </vt:variant>
      <vt:variant>
        <vt:i4>5</vt:i4>
      </vt:variant>
      <vt:variant>
        <vt:lpwstr/>
      </vt:variant>
      <vt:variant>
        <vt:lpwstr>_Toc57974728</vt:lpwstr>
      </vt:variant>
      <vt:variant>
        <vt:i4>3735611</vt:i4>
      </vt:variant>
      <vt:variant>
        <vt:i4>9</vt:i4>
      </vt:variant>
      <vt:variant>
        <vt:i4>0</vt:i4>
      </vt:variant>
      <vt:variant>
        <vt:i4>5</vt:i4>
      </vt:variant>
      <vt:variant>
        <vt:lpwstr>https://eiti.org/eiti-standard-2019</vt:lpwstr>
      </vt:variant>
      <vt:variant>
        <vt:lpwstr/>
      </vt:variant>
      <vt:variant>
        <vt:i4>3735611</vt:i4>
      </vt:variant>
      <vt:variant>
        <vt:i4>6</vt:i4>
      </vt:variant>
      <vt:variant>
        <vt:i4>0</vt:i4>
      </vt:variant>
      <vt:variant>
        <vt:i4>5</vt:i4>
      </vt:variant>
      <vt:variant>
        <vt:lpwstr>https://eiti.org/eiti-standard-2019</vt:lpwstr>
      </vt:variant>
      <vt:variant>
        <vt:lpwstr/>
      </vt:variant>
      <vt:variant>
        <vt:i4>3735611</vt:i4>
      </vt:variant>
      <vt:variant>
        <vt:i4>3</vt:i4>
      </vt:variant>
      <vt:variant>
        <vt:i4>0</vt:i4>
      </vt:variant>
      <vt:variant>
        <vt:i4>5</vt:i4>
      </vt:variant>
      <vt:variant>
        <vt:lpwstr>https://eiti.org/eiti-standard-2019</vt:lpwstr>
      </vt:variant>
      <vt:variant>
        <vt:lpwstr/>
      </vt:variant>
      <vt:variant>
        <vt:i4>3735611</vt:i4>
      </vt:variant>
      <vt:variant>
        <vt:i4>0</vt:i4>
      </vt:variant>
      <vt:variant>
        <vt:i4>0</vt:i4>
      </vt:variant>
      <vt:variant>
        <vt:i4>5</vt:i4>
      </vt:variant>
      <vt:variant>
        <vt:lpwstr>https://eiti.org/eiti-standard-2019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Lusine Tovmasyan</cp:lastModifiedBy>
  <cp:revision>101</cp:revision>
  <cp:lastPrinted>2019-04-29T21:09:00Z</cp:lastPrinted>
  <dcterms:created xsi:type="dcterms:W3CDTF">2023-06-28T13:50:00Z</dcterms:created>
  <dcterms:modified xsi:type="dcterms:W3CDTF">2023-07-02T12:04:00Z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0x010100AB0F73AF77C8D2488DC5D676815B6B40</vt:lpwstr>
  </property>
  <property fmtid="{D5CDD505-2E9C-101B-9397-08002B2CF9AE}" pid="3" name="_DocHome">
    <vt:i4>1660446864</vt:i4>
  </property>
  <property fmtid="{D5CDD505-2E9C-101B-9397-08002B2CF9AE}" pid="4" name="Order">
    <vt:r8>282000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