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53F7" w14:textId="49ECA084" w:rsidR="00713999" w:rsidRPr="00B11F2D" w:rsidRDefault="00713999" w:rsidP="00C644C7">
      <w:pPr>
        <w:rPr>
          <w:b/>
          <w:bCs/>
        </w:rPr>
      </w:pPr>
      <w:r w:rsidRPr="00F425D1">
        <w:rPr>
          <w:b/>
          <w:bCs/>
        </w:rPr>
        <w:t xml:space="preserve">Statement of </w:t>
      </w:r>
      <w:proofErr w:type="spellStart"/>
      <w:r w:rsidRPr="00F425D1">
        <w:rPr>
          <w:b/>
          <w:bCs/>
        </w:rPr>
        <w:t>Amer</w:t>
      </w:r>
      <w:proofErr w:type="spellEnd"/>
      <w:r w:rsidRPr="00F425D1">
        <w:rPr>
          <w:b/>
          <w:bCs/>
        </w:rPr>
        <w:t xml:space="preserve"> </w:t>
      </w:r>
      <w:proofErr w:type="spellStart"/>
      <w:r w:rsidRPr="00F425D1">
        <w:rPr>
          <w:b/>
          <w:bCs/>
        </w:rPr>
        <w:t>Larayedh</w:t>
      </w:r>
      <w:proofErr w:type="spellEnd"/>
      <w:r w:rsidR="00F425D1" w:rsidRPr="00F425D1">
        <w:rPr>
          <w:b/>
          <w:bCs/>
        </w:rPr>
        <w:t xml:space="preserve">, the head of energy committee, Tunisian parliament </w:t>
      </w:r>
    </w:p>
    <w:p w14:paraId="5EE336D8" w14:textId="77777777" w:rsidR="00A111EF" w:rsidRDefault="00A111EF" w:rsidP="00C644C7">
      <w:pPr>
        <w:rPr>
          <w:lang w:val="fr-FR"/>
        </w:rPr>
      </w:pPr>
      <w:r w:rsidRPr="00A111EF">
        <w:rPr>
          <w:lang w:val="fr-FR"/>
        </w:rPr>
        <w:t xml:space="preserve">Monsieur le </w:t>
      </w:r>
      <w:proofErr w:type="gramStart"/>
      <w:r w:rsidRPr="00A111EF">
        <w:rPr>
          <w:lang w:val="fr-FR"/>
        </w:rPr>
        <w:t>président ,</w:t>
      </w:r>
      <w:proofErr w:type="gramEnd"/>
      <w:r w:rsidRPr="00A111EF">
        <w:rPr>
          <w:lang w:val="fr-FR"/>
        </w:rPr>
        <w:t xml:space="preserve"> Mesdames et messieurs</w:t>
      </w:r>
    </w:p>
    <w:p w14:paraId="4DBBF015" w14:textId="77777777" w:rsidR="00A111EF" w:rsidRDefault="00A111EF" w:rsidP="00C644C7">
      <w:pPr>
        <w:rPr>
          <w:lang w:val="fr-FR"/>
        </w:rPr>
      </w:pPr>
      <w:r>
        <w:rPr>
          <w:lang w:val="fr-FR"/>
        </w:rPr>
        <w:t xml:space="preserve">Merci de m’avoir invité pour à participer à cet </w:t>
      </w:r>
      <w:proofErr w:type="gramStart"/>
      <w:r>
        <w:rPr>
          <w:lang w:val="fr-FR"/>
        </w:rPr>
        <w:t xml:space="preserve">évènement </w:t>
      </w:r>
      <w:r w:rsidR="00D60D72">
        <w:rPr>
          <w:lang w:val="fr-FR"/>
        </w:rPr>
        <w:t>.</w:t>
      </w:r>
      <w:proofErr w:type="gramEnd"/>
      <w:r w:rsidR="00D67FB5">
        <w:rPr>
          <w:lang w:val="fr-FR"/>
        </w:rPr>
        <w:t xml:space="preserve"> </w:t>
      </w:r>
      <w:r w:rsidR="00D60D72">
        <w:rPr>
          <w:lang w:val="fr-FR"/>
        </w:rPr>
        <w:t>Je</w:t>
      </w:r>
      <w:r>
        <w:rPr>
          <w:lang w:val="fr-FR"/>
        </w:rPr>
        <w:t xml:space="preserve"> suis le </w:t>
      </w:r>
      <w:r w:rsidR="00D60D72">
        <w:rPr>
          <w:lang w:val="fr-FR"/>
        </w:rPr>
        <w:t>président</w:t>
      </w:r>
      <w:r>
        <w:rPr>
          <w:lang w:val="fr-FR"/>
        </w:rPr>
        <w:t xml:space="preserve"> de la commission d’</w:t>
      </w:r>
      <w:r w:rsidR="0064467E">
        <w:rPr>
          <w:lang w:val="fr-FR"/>
        </w:rPr>
        <w:t>énergie</w:t>
      </w:r>
      <w:r>
        <w:rPr>
          <w:lang w:val="fr-FR"/>
        </w:rPr>
        <w:t xml:space="preserve"> et des ressources naturelles au sein du parlement </w:t>
      </w:r>
      <w:r w:rsidR="00D67FB5">
        <w:rPr>
          <w:lang w:val="fr-FR"/>
        </w:rPr>
        <w:t>tunisien.</w:t>
      </w:r>
    </w:p>
    <w:p w14:paraId="3DF639E2" w14:textId="77777777" w:rsidR="00A111EF" w:rsidRDefault="00A111EF" w:rsidP="00C644C7">
      <w:pPr>
        <w:rPr>
          <w:lang w:val="fr-FR"/>
        </w:rPr>
      </w:pPr>
      <w:r>
        <w:rPr>
          <w:lang w:val="fr-FR"/>
        </w:rPr>
        <w:t xml:space="preserve">Il y a deux ans déjà, </w:t>
      </w:r>
      <w:r w:rsidR="00D67FB5">
        <w:rPr>
          <w:lang w:val="fr-FR"/>
        </w:rPr>
        <w:t>nous avons</w:t>
      </w:r>
      <w:r>
        <w:rPr>
          <w:lang w:val="fr-FR"/>
        </w:rPr>
        <w:t xml:space="preserve"> </w:t>
      </w:r>
      <w:r w:rsidR="0064467E">
        <w:rPr>
          <w:lang w:val="fr-FR"/>
        </w:rPr>
        <w:t>adopté</w:t>
      </w:r>
      <w:r>
        <w:rPr>
          <w:lang w:val="fr-FR"/>
        </w:rPr>
        <w:t xml:space="preserve"> une nouvelle</w:t>
      </w:r>
      <w:r w:rsidR="00D67FB5">
        <w:rPr>
          <w:lang w:val="fr-FR"/>
        </w:rPr>
        <w:t xml:space="preserve"> constitution</w:t>
      </w:r>
      <w:r>
        <w:rPr>
          <w:lang w:val="fr-FR"/>
        </w:rPr>
        <w:t xml:space="preserve"> qui instaure dans son article 13 le contrôle parlementaire sur les ressources na</w:t>
      </w:r>
      <w:r w:rsidR="00336BAA">
        <w:rPr>
          <w:lang w:val="fr-FR"/>
        </w:rPr>
        <w:t>t</w:t>
      </w:r>
      <w:r>
        <w:rPr>
          <w:lang w:val="fr-FR"/>
        </w:rPr>
        <w:t>urelles, ce contrôle est assur</w:t>
      </w:r>
      <w:r w:rsidR="00D67FB5">
        <w:rPr>
          <w:lang w:val="fr-FR"/>
        </w:rPr>
        <w:t>é</w:t>
      </w:r>
      <w:r>
        <w:rPr>
          <w:lang w:val="fr-FR"/>
        </w:rPr>
        <w:t xml:space="preserve"> par notre commission parlementaire.</w:t>
      </w:r>
    </w:p>
    <w:p w14:paraId="2A176E4A" w14:textId="77777777" w:rsidR="00A111EF" w:rsidRDefault="00A111EF" w:rsidP="00C644C7">
      <w:pPr>
        <w:rPr>
          <w:lang w:val="fr-FR"/>
        </w:rPr>
      </w:pPr>
      <w:r>
        <w:rPr>
          <w:lang w:val="fr-FR"/>
        </w:rPr>
        <w:t>Nous avons u</w:t>
      </w:r>
      <w:r w:rsidR="00D67FB5">
        <w:rPr>
          <w:lang w:val="fr-FR"/>
        </w:rPr>
        <w:t>n</w:t>
      </w:r>
      <w:r>
        <w:rPr>
          <w:lang w:val="fr-FR"/>
        </w:rPr>
        <w:t xml:space="preserve">  arsenal juridique important qui consacre la transparence, et le parlem</w:t>
      </w:r>
      <w:r w:rsidR="004A7D9B">
        <w:rPr>
          <w:lang w:val="fr-FR"/>
        </w:rPr>
        <w:t>e</w:t>
      </w:r>
      <w:r>
        <w:rPr>
          <w:lang w:val="fr-FR"/>
        </w:rPr>
        <w:t>nt envisage de consolider cet arsenal par d’autres textes.</w:t>
      </w:r>
    </w:p>
    <w:p w14:paraId="5FEEE8E5" w14:textId="77777777" w:rsidR="00A111EF" w:rsidRDefault="00A111EF" w:rsidP="00C644C7">
      <w:pPr>
        <w:rPr>
          <w:lang w:val="fr-FR"/>
        </w:rPr>
      </w:pPr>
      <w:r>
        <w:rPr>
          <w:lang w:val="fr-FR"/>
        </w:rPr>
        <w:t xml:space="preserve">Non </w:t>
      </w:r>
      <w:r w:rsidR="00336BAA">
        <w:rPr>
          <w:lang w:val="fr-FR"/>
        </w:rPr>
        <w:t>seulement</w:t>
      </w:r>
      <w:r>
        <w:rPr>
          <w:lang w:val="fr-FR"/>
        </w:rPr>
        <w:t xml:space="preserve"> le parlement qui assure le contrôle et la </w:t>
      </w:r>
      <w:r w:rsidR="00336BAA">
        <w:rPr>
          <w:lang w:val="fr-FR"/>
        </w:rPr>
        <w:t>redevabilité</w:t>
      </w:r>
      <w:r>
        <w:rPr>
          <w:lang w:val="fr-FR"/>
        </w:rPr>
        <w:t xml:space="preserve">, les medias aussi </w:t>
      </w:r>
      <w:r w:rsidR="00336BAA">
        <w:rPr>
          <w:lang w:val="fr-FR"/>
        </w:rPr>
        <w:t xml:space="preserve">jouent un </w:t>
      </w:r>
      <w:r w:rsidR="00D67FB5">
        <w:rPr>
          <w:lang w:val="fr-FR"/>
        </w:rPr>
        <w:t>rôle</w:t>
      </w:r>
      <w:r w:rsidR="00336BAA">
        <w:rPr>
          <w:lang w:val="fr-FR"/>
        </w:rPr>
        <w:t xml:space="preserve"> </w:t>
      </w:r>
      <w:r w:rsidR="00D67FB5">
        <w:rPr>
          <w:lang w:val="fr-FR"/>
        </w:rPr>
        <w:t>très</w:t>
      </w:r>
      <w:r w:rsidR="00336BAA">
        <w:rPr>
          <w:lang w:val="fr-FR"/>
        </w:rPr>
        <w:t xml:space="preserve"> important grâce </w:t>
      </w:r>
      <w:r w:rsidR="00AC28F9">
        <w:rPr>
          <w:lang w:val="fr-FR"/>
        </w:rPr>
        <w:t>à</w:t>
      </w:r>
      <w:r w:rsidR="00336BAA">
        <w:rPr>
          <w:lang w:val="fr-FR"/>
        </w:rPr>
        <w:t xml:space="preserve"> la </w:t>
      </w:r>
      <w:r w:rsidR="00AC28F9">
        <w:rPr>
          <w:lang w:val="fr-FR"/>
        </w:rPr>
        <w:t>liberté</w:t>
      </w:r>
      <w:r w:rsidR="00336BAA">
        <w:rPr>
          <w:lang w:val="fr-FR"/>
        </w:rPr>
        <w:t xml:space="preserve"> d’expression dont ils </w:t>
      </w:r>
      <w:r w:rsidR="00D67FB5">
        <w:rPr>
          <w:lang w:val="fr-FR"/>
        </w:rPr>
        <w:t>jouissent.</w:t>
      </w:r>
      <w:bookmarkStart w:id="0" w:name="_GoBack"/>
      <w:bookmarkEnd w:id="0"/>
    </w:p>
    <w:p w14:paraId="6B697520" w14:textId="77777777" w:rsidR="00336BAA" w:rsidRDefault="00336BAA" w:rsidP="00C644C7">
      <w:pPr>
        <w:rPr>
          <w:lang w:val="fr-FR"/>
        </w:rPr>
      </w:pPr>
      <w:r>
        <w:rPr>
          <w:lang w:val="fr-FR"/>
        </w:rPr>
        <w:t xml:space="preserve">En outre, la nouvelle Tunisie </w:t>
      </w:r>
      <w:r w:rsidR="003628B6">
        <w:rPr>
          <w:lang w:val="fr-FR"/>
        </w:rPr>
        <w:t>post- r</w:t>
      </w:r>
      <w:r w:rsidR="0064467E">
        <w:rPr>
          <w:lang w:val="fr-FR"/>
        </w:rPr>
        <w:t xml:space="preserve">évolution a l’intention et la volonté de prendre les plus profondes mesures de transparence afin d’assurer le contrôle du peuple. Il y a lieu de signaler que la Tunisie a l’avantage d’avoir un environnement propice à </w:t>
      </w:r>
      <w:proofErr w:type="gramStart"/>
      <w:r w:rsidR="0064467E">
        <w:rPr>
          <w:lang w:val="fr-FR"/>
        </w:rPr>
        <w:t xml:space="preserve">l’investissement </w:t>
      </w:r>
      <w:r w:rsidR="00AC28F9">
        <w:rPr>
          <w:lang w:val="fr-FR"/>
        </w:rPr>
        <w:t>.</w:t>
      </w:r>
      <w:proofErr w:type="gramEnd"/>
      <w:r w:rsidR="00AC28F9">
        <w:rPr>
          <w:lang w:val="fr-FR"/>
        </w:rPr>
        <w:t xml:space="preserve"> </w:t>
      </w:r>
      <w:proofErr w:type="gramStart"/>
      <w:r w:rsidR="00AC28F9">
        <w:rPr>
          <w:lang w:val="fr-FR"/>
        </w:rPr>
        <w:t>nous</w:t>
      </w:r>
      <w:proofErr w:type="gramEnd"/>
      <w:r w:rsidR="00AC28F9">
        <w:rPr>
          <w:lang w:val="fr-FR"/>
        </w:rPr>
        <w:t xml:space="preserve"> sommes en train de bâtir notre nouvelle </w:t>
      </w:r>
      <w:r w:rsidR="003628B6">
        <w:rPr>
          <w:lang w:val="fr-FR"/>
        </w:rPr>
        <w:t>expérience</w:t>
      </w:r>
      <w:r w:rsidR="00AC28F9">
        <w:rPr>
          <w:lang w:val="fr-FR"/>
        </w:rPr>
        <w:t xml:space="preserve"> sur </w:t>
      </w:r>
      <w:r w:rsidR="003628B6">
        <w:rPr>
          <w:lang w:val="fr-FR"/>
        </w:rPr>
        <w:t>les principes de la cohabitation et la paix(tolérance). Ainsi la Tunisie a obtenu</w:t>
      </w:r>
      <w:r w:rsidR="00D67FB5">
        <w:rPr>
          <w:lang w:val="fr-FR"/>
        </w:rPr>
        <w:t xml:space="preserve"> récemment </w:t>
      </w:r>
      <w:r w:rsidR="003628B6">
        <w:rPr>
          <w:lang w:val="fr-FR"/>
        </w:rPr>
        <w:t xml:space="preserve"> le prix Nobel  </w:t>
      </w:r>
      <w:r w:rsidR="00D67FB5">
        <w:rPr>
          <w:lang w:val="fr-FR"/>
        </w:rPr>
        <w:t>comme reconnaissance de</w:t>
      </w:r>
      <w:r w:rsidR="003628B6">
        <w:rPr>
          <w:lang w:val="fr-FR"/>
        </w:rPr>
        <w:t xml:space="preserve"> l’originalité du dialogue national. </w:t>
      </w:r>
      <w:r w:rsidR="00D67FB5">
        <w:rPr>
          <w:lang w:val="fr-FR"/>
        </w:rPr>
        <w:t>J’avais</w:t>
      </w:r>
      <w:r w:rsidR="003628B6">
        <w:rPr>
          <w:lang w:val="fr-FR"/>
        </w:rPr>
        <w:t xml:space="preserve"> l’honneur de représenter le parti majoritaire </w:t>
      </w:r>
      <w:r w:rsidR="004A7D9B">
        <w:rPr>
          <w:lang w:val="fr-FR"/>
        </w:rPr>
        <w:t>durant le processus du dialogue.</w:t>
      </w:r>
    </w:p>
    <w:p w14:paraId="47BF47F5" w14:textId="77777777" w:rsidR="00062E8C" w:rsidRDefault="004A7D9B" w:rsidP="00C644C7">
      <w:pPr>
        <w:rPr>
          <w:lang w:val="fr-FR"/>
        </w:rPr>
      </w:pPr>
      <w:r>
        <w:rPr>
          <w:lang w:val="fr-FR"/>
        </w:rPr>
        <w:t xml:space="preserve">La production de la Tunisie en produits miniers et gaz augmentera nettement  </w:t>
      </w:r>
      <w:r w:rsidR="00614542">
        <w:rPr>
          <w:lang w:val="fr-FR"/>
        </w:rPr>
        <w:t xml:space="preserve">durant les dix prochaines années selon des études  préliminaires </w:t>
      </w:r>
      <w:r w:rsidR="00B50760">
        <w:rPr>
          <w:lang w:val="fr-FR"/>
        </w:rPr>
        <w:t xml:space="preserve">récentes. </w:t>
      </w:r>
      <w:r w:rsidR="007A5513">
        <w:rPr>
          <w:lang w:val="fr-FR"/>
        </w:rPr>
        <w:t xml:space="preserve">Nous apprécions énormément l’initiative pour la transparence dans les industries </w:t>
      </w:r>
      <w:r w:rsidR="00B50760">
        <w:rPr>
          <w:lang w:val="fr-FR"/>
        </w:rPr>
        <w:t>extractives,</w:t>
      </w:r>
      <w:r w:rsidR="007A5513">
        <w:rPr>
          <w:lang w:val="fr-FR"/>
        </w:rPr>
        <w:t xml:space="preserve"> il est fort probable que la </w:t>
      </w:r>
      <w:r w:rsidR="00D67FB5">
        <w:rPr>
          <w:lang w:val="fr-FR"/>
        </w:rPr>
        <w:t>Tunisie</w:t>
      </w:r>
      <w:r w:rsidR="007A5513">
        <w:rPr>
          <w:lang w:val="fr-FR"/>
        </w:rPr>
        <w:t xml:space="preserve"> soit un membre dans la prochaine conférence de l’initiative </w:t>
      </w:r>
      <w:r w:rsidR="00062E8C">
        <w:rPr>
          <w:lang w:val="fr-FR"/>
        </w:rPr>
        <w:t xml:space="preserve">et non pas des </w:t>
      </w:r>
      <w:r w:rsidR="00B50760">
        <w:rPr>
          <w:lang w:val="fr-FR"/>
        </w:rPr>
        <w:t>invités,</w:t>
      </w:r>
      <w:r w:rsidR="00062E8C">
        <w:rPr>
          <w:lang w:val="fr-FR"/>
        </w:rPr>
        <w:t xml:space="preserve"> ce qui aura un impact positif sur la position de quelques pays dans notre région.</w:t>
      </w:r>
    </w:p>
    <w:p w14:paraId="10385B3F" w14:textId="77777777" w:rsidR="00B34B83" w:rsidRDefault="00062E8C" w:rsidP="00C644C7">
      <w:pPr>
        <w:tabs>
          <w:tab w:val="left" w:pos="3990"/>
        </w:tabs>
        <w:rPr>
          <w:lang w:val="fr-FR"/>
        </w:rPr>
      </w:pPr>
      <w:r>
        <w:rPr>
          <w:lang w:val="fr-FR"/>
        </w:rPr>
        <w:t xml:space="preserve">Avec mes sincères considérations. </w:t>
      </w:r>
      <w:r w:rsidR="00713999">
        <w:rPr>
          <w:lang w:val="fr-FR"/>
        </w:rPr>
        <w:tab/>
      </w:r>
    </w:p>
    <w:p w14:paraId="5D11402C" w14:textId="77777777" w:rsidR="00713999" w:rsidRDefault="00713999" w:rsidP="00C644C7">
      <w:pPr>
        <w:tabs>
          <w:tab w:val="left" w:pos="3990"/>
        </w:tabs>
        <w:rPr>
          <w:lang w:val="fr-FR"/>
        </w:rPr>
      </w:pPr>
    </w:p>
    <w:p w14:paraId="79D7D257" w14:textId="77777777" w:rsidR="00C644C7" w:rsidRDefault="00C644C7" w:rsidP="00C644C7">
      <w:pPr>
        <w:rPr>
          <w:b/>
          <w:bCs/>
        </w:rPr>
      </w:pPr>
      <w:r>
        <w:rPr>
          <w:b/>
          <w:bCs/>
        </w:rPr>
        <w:br w:type="page"/>
      </w:r>
    </w:p>
    <w:p w14:paraId="67AD4532" w14:textId="77777777" w:rsidR="00F425D1" w:rsidRPr="00F425D1" w:rsidRDefault="00F425D1" w:rsidP="00C644C7">
      <w:pPr>
        <w:tabs>
          <w:tab w:val="left" w:pos="3990"/>
        </w:tabs>
        <w:rPr>
          <w:b/>
          <w:bCs/>
        </w:rPr>
      </w:pPr>
      <w:r w:rsidRPr="00F425D1">
        <w:rPr>
          <w:b/>
          <w:bCs/>
        </w:rPr>
        <w:lastRenderedPageBreak/>
        <w:t xml:space="preserve">Statement </w:t>
      </w:r>
      <w:proofErr w:type="gramStart"/>
      <w:r w:rsidRPr="00F425D1">
        <w:rPr>
          <w:b/>
          <w:bCs/>
        </w:rPr>
        <w:t>Of</w:t>
      </w:r>
      <w:proofErr w:type="gramEnd"/>
      <w:r w:rsidRPr="00F425D1">
        <w:rPr>
          <w:b/>
          <w:bCs/>
        </w:rPr>
        <w:t xml:space="preserve"> Kais </w:t>
      </w:r>
      <w:proofErr w:type="spellStart"/>
      <w:r w:rsidRPr="00F425D1">
        <w:rPr>
          <w:b/>
          <w:bCs/>
        </w:rPr>
        <w:t>Mejri</w:t>
      </w:r>
      <w:proofErr w:type="spellEnd"/>
      <w:r w:rsidRPr="00F425D1">
        <w:rPr>
          <w:b/>
          <w:bCs/>
        </w:rPr>
        <w:t>,</w:t>
      </w:r>
      <w:r w:rsidR="00882549">
        <w:rPr>
          <w:b/>
          <w:bCs/>
        </w:rPr>
        <w:t xml:space="preserve"> </w:t>
      </w:r>
      <w:r w:rsidRPr="00F425D1">
        <w:rPr>
          <w:b/>
          <w:bCs/>
        </w:rPr>
        <w:t xml:space="preserve">general director of governance, ministry of energy and mines </w:t>
      </w:r>
    </w:p>
    <w:p w14:paraId="7D447716" w14:textId="77777777" w:rsidR="00162E83" w:rsidRPr="00F425D1" w:rsidRDefault="00F425D1" w:rsidP="00C644C7">
      <w:pPr>
        <w:tabs>
          <w:tab w:val="left" w:pos="3990"/>
        </w:tabs>
        <w:rPr>
          <w:b/>
          <w:bCs/>
        </w:rPr>
      </w:pPr>
      <w:r>
        <w:rPr>
          <w:rFonts w:ascii="Arial" w:hAnsi="Arial" w:cs="Arial"/>
        </w:rPr>
        <w:t>Tunisia is not a rich oil country. We are a net oil importing country since 2000.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oil and mining sector yet represents an undeniable and crucial economic and social impact since it represents 12% of GDP and it provides an important source of employment especially in disadvantaged areas where these natural </w:t>
      </w:r>
      <w:r w:rsidR="00C644C7">
        <w:rPr>
          <w:rFonts w:ascii="Arial" w:hAnsi="Arial" w:cs="Arial"/>
        </w:rPr>
        <w:t>resources are produced.</w:t>
      </w:r>
      <w:r w:rsidR="00C644C7">
        <w:rPr>
          <w:rFonts w:ascii="Arial" w:hAnsi="Arial" w:cs="Arial"/>
        </w:rPr>
        <w:br/>
      </w:r>
      <w:r w:rsidR="00C644C7">
        <w:rPr>
          <w:rFonts w:ascii="Arial" w:hAnsi="Arial" w:cs="Arial"/>
        </w:rPr>
        <w:br/>
        <w:t>S</w:t>
      </w:r>
      <w:r>
        <w:rPr>
          <w:rFonts w:ascii="Arial" w:hAnsi="Arial" w:cs="Arial"/>
        </w:rPr>
        <w:t xml:space="preserve">ince 2011 revolution Tunisia government have undertaken several reforms to strengthen governance in extractive industries. Looking fore more transparency, more accountability and more dialogue with civil society To </w:t>
      </w:r>
      <w:r w:rsidR="00C644C7">
        <w:rPr>
          <w:rFonts w:ascii="Arial" w:hAnsi="Arial" w:cs="Arial"/>
        </w:rPr>
        <w:t>achieve</w:t>
      </w:r>
      <w:r>
        <w:rPr>
          <w:rFonts w:ascii="Arial" w:hAnsi="Arial" w:cs="Arial"/>
        </w:rPr>
        <w:t xml:space="preserve"> a real sustainable development.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new </w:t>
      </w:r>
      <w:r w:rsidR="00C644C7">
        <w:rPr>
          <w:rFonts w:ascii="Arial" w:hAnsi="Arial" w:cs="Arial"/>
        </w:rPr>
        <w:t>Tunisian</w:t>
      </w:r>
      <w:r>
        <w:rPr>
          <w:rFonts w:ascii="Arial" w:hAnsi="Arial" w:cs="Arial"/>
        </w:rPr>
        <w:t xml:space="preserve"> constitution established a parliamentary oversight on oil and gas contracts</w:t>
      </w:r>
      <w:r>
        <w:rPr>
          <w:rFonts w:ascii="Arial" w:hAnsi="Arial" w:cs="Arial"/>
        </w:rPr>
        <w:br/>
        <w:t xml:space="preserve">It Introduced the principle of positive discrimination </w:t>
      </w:r>
      <w:r w:rsidR="00C644C7">
        <w:rPr>
          <w:rFonts w:ascii="Arial" w:hAnsi="Arial" w:cs="Arial"/>
        </w:rPr>
        <w:t xml:space="preserve">for disadvantaged regions </w:t>
      </w:r>
      <w:r w:rsidR="00C644C7">
        <w:rPr>
          <w:rFonts w:ascii="Arial" w:hAnsi="Arial" w:cs="Arial"/>
        </w:rPr>
        <w:br/>
      </w:r>
      <w:r w:rsidR="00C644C7">
        <w:rPr>
          <w:rFonts w:ascii="Arial" w:hAnsi="Arial" w:cs="Arial"/>
        </w:rPr>
        <w:br/>
      </w:r>
      <w:r>
        <w:rPr>
          <w:rFonts w:ascii="Arial" w:hAnsi="Arial" w:cs="Arial"/>
        </w:rPr>
        <w:t>There is a strong political will to improve dis</w:t>
      </w:r>
      <w:r w:rsidR="00C644C7">
        <w:rPr>
          <w:rFonts w:ascii="Arial" w:hAnsi="Arial" w:cs="Arial"/>
        </w:rPr>
        <w:t>closure practice in accordance t</w:t>
      </w:r>
      <w:r>
        <w:rPr>
          <w:rFonts w:ascii="Arial" w:hAnsi="Arial" w:cs="Arial"/>
        </w:rPr>
        <w:t>o the international guidelines and best practices.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ministry of energy and mining </w:t>
      </w:r>
      <w:r w:rsidR="00C644C7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="00C644C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represent here has already </w:t>
      </w:r>
      <w:r w:rsidR="00C644C7">
        <w:rPr>
          <w:rFonts w:ascii="Arial" w:hAnsi="Arial" w:cs="Arial"/>
        </w:rPr>
        <w:t xml:space="preserve">fulfilled our OGP commitment to </w:t>
      </w:r>
      <w:r>
        <w:rPr>
          <w:rFonts w:ascii="Arial" w:hAnsi="Arial" w:cs="Arial"/>
        </w:rPr>
        <w:t>publish all information regarding the energy</w:t>
      </w:r>
      <w:r w:rsidR="00C644C7">
        <w:rPr>
          <w:rFonts w:ascii="Arial" w:hAnsi="Arial" w:cs="Arial"/>
        </w:rPr>
        <w:t xml:space="preserve"> and mining sector.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 are entertaining a good relationship with civil society, local </w:t>
      </w:r>
      <w:r w:rsidR="00C644C7">
        <w:rPr>
          <w:rFonts w:ascii="Arial" w:hAnsi="Arial" w:cs="Arial"/>
        </w:rPr>
        <w:t>government</w:t>
      </w:r>
      <w:r>
        <w:rPr>
          <w:rFonts w:ascii="Arial" w:hAnsi="Arial" w:cs="Arial"/>
        </w:rPr>
        <w:t xml:space="preserve">, and other stakeholders in </w:t>
      </w:r>
      <w:proofErr w:type="spellStart"/>
      <w:r>
        <w:rPr>
          <w:rFonts w:ascii="Arial" w:hAnsi="Arial" w:cs="Arial"/>
        </w:rPr>
        <w:t>ordrer</w:t>
      </w:r>
      <w:proofErr w:type="spellEnd"/>
      <w:r>
        <w:rPr>
          <w:rFonts w:ascii="Arial" w:hAnsi="Arial" w:cs="Arial"/>
        </w:rPr>
        <w:t xml:space="preserve"> To reduce the </w:t>
      </w:r>
      <w:r w:rsidR="00C644C7">
        <w:rPr>
          <w:rFonts w:ascii="Arial" w:hAnsi="Arial" w:cs="Arial"/>
        </w:rPr>
        <w:t>asymmetric of information an</w:t>
      </w:r>
      <w:r>
        <w:rPr>
          <w:rFonts w:ascii="Arial" w:hAnsi="Arial" w:cs="Arial"/>
        </w:rPr>
        <w:t>d focus our energy to be more relevant and accurate in understanding the real challenges of the sector and fond solutions together</w:t>
      </w:r>
      <w:r w:rsidR="00C644C7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644C7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think that joining the EITI is </w:t>
      </w:r>
      <w:r w:rsidR="00C644C7">
        <w:rPr>
          <w:rFonts w:ascii="Arial" w:hAnsi="Arial" w:cs="Arial"/>
        </w:rPr>
        <w:t>going</w:t>
      </w:r>
      <w:r>
        <w:rPr>
          <w:rFonts w:ascii="Arial" w:hAnsi="Arial" w:cs="Arial"/>
        </w:rPr>
        <w:t xml:space="preserve"> in the same direction of what we are doing the last three years</w:t>
      </w:r>
      <w:r w:rsidR="00C644C7">
        <w:rPr>
          <w:rFonts w:ascii="Arial" w:hAnsi="Arial" w:cs="Arial"/>
        </w:rPr>
        <w:t>.</w:t>
      </w:r>
      <w:r>
        <w:rPr>
          <w:rFonts w:ascii="MingLiU" w:eastAsia="MingLiU" w:hAnsi="MingLiU" w:cs="MingLiU"/>
        </w:rPr>
        <w:br/>
      </w:r>
      <w:r>
        <w:rPr>
          <w:rFonts w:ascii="MingLiU" w:eastAsia="MingLiU" w:hAnsi="MingLiU" w:cs="MingLiU"/>
        </w:rPr>
        <w:br/>
      </w:r>
      <w:r>
        <w:rPr>
          <w:rFonts w:ascii="Arial" w:hAnsi="Arial" w:cs="Arial"/>
        </w:rPr>
        <w:t xml:space="preserve">Mechanisms </w:t>
      </w:r>
      <w:r w:rsidR="00C644C7">
        <w:rPr>
          <w:rFonts w:ascii="Arial" w:hAnsi="Arial" w:cs="Arial"/>
        </w:rPr>
        <w:t>invented</w:t>
      </w:r>
      <w:r>
        <w:rPr>
          <w:rFonts w:ascii="Arial" w:hAnsi="Arial" w:cs="Arial"/>
        </w:rPr>
        <w:t xml:space="preserve"> </w:t>
      </w:r>
      <w:r w:rsidR="00C644C7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EITI will certainly help us to conduct deep legal and institutional reforms in the sector, particularly in a context of falling oil prices and the development of new oil extraction technologies</w:t>
      </w:r>
      <w:r w:rsidR="00C644C7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Thank you </w:t>
      </w:r>
      <w:r>
        <w:rPr>
          <w:rFonts w:ascii="Arial" w:hAnsi="Arial" w:cs="Arial"/>
        </w:rPr>
        <w:br/>
      </w:r>
    </w:p>
    <w:sectPr w:rsidR="00162E83" w:rsidRPr="00F4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F"/>
    <w:rsid w:val="00062E8C"/>
    <w:rsid w:val="00105E84"/>
    <w:rsid w:val="00162E83"/>
    <w:rsid w:val="00336BAA"/>
    <w:rsid w:val="003628B6"/>
    <w:rsid w:val="004A7D9B"/>
    <w:rsid w:val="00614542"/>
    <w:rsid w:val="0064467E"/>
    <w:rsid w:val="00713999"/>
    <w:rsid w:val="007A5513"/>
    <w:rsid w:val="00882549"/>
    <w:rsid w:val="00A111EF"/>
    <w:rsid w:val="00AC28F9"/>
    <w:rsid w:val="00B11F2D"/>
    <w:rsid w:val="00B34DB0"/>
    <w:rsid w:val="00B415A3"/>
    <w:rsid w:val="00B50760"/>
    <w:rsid w:val="00B62289"/>
    <w:rsid w:val="00C03666"/>
    <w:rsid w:val="00C644C7"/>
    <w:rsid w:val="00D60D72"/>
    <w:rsid w:val="00D67FB5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9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Wissem Heni</dc:creator>
  <cp:lastModifiedBy>Anders Tunold Kråkenes</cp:lastModifiedBy>
  <cp:revision>3</cp:revision>
  <dcterms:created xsi:type="dcterms:W3CDTF">2016-03-08T12:47:00Z</dcterms:created>
  <dcterms:modified xsi:type="dcterms:W3CDTF">2016-03-08T12:47:00Z</dcterms:modified>
</cp:coreProperties>
</file>