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A9" w:rsidRDefault="007042A9" w:rsidP="007042A9">
      <w:pPr>
        <w:spacing w:after="0" w:line="240" w:lineRule="auto"/>
        <w:rPr>
          <w:lang w:val="en-US"/>
        </w:rPr>
      </w:pPr>
      <w:r w:rsidRPr="007042A9">
        <w:rPr>
          <w:b/>
          <w:sz w:val="28"/>
          <w:szCs w:val="28"/>
          <w:lang w:val="en-US"/>
        </w:rPr>
        <w:t>Keynote speech by Heikki Holmås, Minister of International Development, Norway</w:t>
      </w:r>
      <w:r w:rsidRPr="007042A9">
        <w:rPr>
          <w:lang w:val="en-US"/>
        </w:rPr>
        <w:t xml:space="preserve"> </w:t>
      </w:r>
    </w:p>
    <w:p w:rsidR="007042A9" w:rsidRDefault="007042A9" w:rsidP="007042A9">
      <w:pPr>
        <w:spacing w:after="0" w:line="240" w:lineRule="auto"/>
        <w:rPr>
          <w:lang w:val="en-US"/>
        </w:rPr>
      </w:pPr>
    </w:p>
    <w:p w:rsidR="007042A9" w:rsidRDefault="007042A9" w:rsidP="007042A9">
      <w:pPr>
        <w:spacing w:after="0" w:line="240" w:lineRule="auto"/>
        <w:rPr>
          <w:lang w:val="en-US"/>
        </w:rPr>
      </w:pPr>
      <w:r w:rsidRPr="007042A9">
        <w:rPr>
          <w:lang w:val="en-US"/>
        </w:rPr>
        <w:t>Extractive governance – emerging norms of transparency roundtable, Oslo 25 February 2013 10.00-15.00</w:t>
      </w:r>
      <w:r>
        <w:rPr>
          <w:lang w:val="en-US"/>
        </w:rPr>
        <w:t xml:space="preserve"> </w:t>
      </w:r>
      <w:r w:rsidRPr="007042A9">
        <w:rPr>
          <w:lang w:val="en-US"/>
        </w:rPr>
        <w:t>at EITI International Secretariat, Oslo</w:t>
      </w:r>
    </w:p>
    <w:p w:rsidR="007042A9" w:rsidRDefault="007042A9" w:rsidP="007042A9">
      <w:pPr>
        <w:spacing w:after="0" w:line="240" w:lineRule="auto"/>
        <w:rPr>
          <w:b/>
          <w:sz w:val="28"/>
          <w:szCs w:val="28"/>
          <w:lang w:val="en-US"/>
        </w:rPr>
      </w:pPr>
    </w:p>
    <w:p w:rsidR="007042A9" w:rsidRDefault="007042A9" w:rsidP="007042A9">
      <w:pPr>
        <w:spacing w:after="0" w:line="240" w:lineRule="auto"/>
        <w:jc w:val="right"/>
        <w:rPr>
          <w:lang w:val="en-US"/>
        </w:rPr>
      </w:pPr>
      <w:r w:rsidRPr="007042A9">
        <w:rPr>
          <w:lang w:val="en-US"/>
        </w:rPr>
        <w:t>(Check against delivery)</w:t>
      </w:r>
    </w:p>
    <w:p w:rsidR="007042A9" w:rsidRPr="007042A9" w:rsidRDefault="007042A9" w:rsidP="007042A9">
      <w:pPr>
        <w:spacing w:after="0" w:line="240" w:lineRule="auto"/>
        <w:jc w:val="right"/>
        <w:rPr>
          <w:lang w:val="en-US"/>
        </w:rPr>
      </w:pPr>
    </w:p>
    <w:p w:rsidR="007042A9" w:rsidRPr="007042A9" w:rsidRDefault="007042A9" w:rsidP="007042A9">
      <w:pPr>
        <w:spacing w:after="0" w:line="240" w:lineRule="auto"/>
        <w:rPr>
          <w:sz w:val="28"/>
          <w:szCs w:val="28"/>
          <w:lang w:val="en-US"/>
        </w:rPr>
      </w:pPr>
    </w:p>
    <w:p w:rsidR="00953F03" w:rsidRPr="00045129" w:rsidRDefault="00953F03" w:rsidP="00C655A5">
      <w:pPr>
        <w:pStyle w:val="ListParagraph"/>
        <w:numPr>
          <w:ilvl w:val="0"/>
          <w:numId w:val="1"/>
        </w:numPr>
        <w:spacing w:after="0" w:line="240" w:lineRule="auto"/>
        <w:rPr>
          <w:sz w:val="28"/>
          <w:szCs w:val="28"/>
          <w:lang w:val="en-GB"/>
        </w:rPr>
      </w:pPr>
      <w:r w:rsidRPr="00045129">
        <w:rPr>
          <w:sz w:val="28"/>
          <w:szCs w:val="28"/>
          <w:lang w:val="en-GB"/>
        </w:rPr>
        <w:t>Good morning, everyone. It’s a ple</w:t>
      </w:r>
      <w:bookmarkStart w:id="0" w:name="_GoBack"/>
      <w:bookmarkEnd w:id="0"/>
      <w:r w:rsidRPr="00045129">
        <w:rPr>
          <w:sz w:val="28"/>
          <w:szCs w:val="28"/>
          <w:lang w:val="en-GB"/>
        </w:rPr>
        <w:t xml:space="preserve">asure to welcome you to Oslo. </w:t>
      </w:r>
      <w:r w:rsidR="00252540" w:rsidRPr="00045129">
        <w:rPr>
          <w:sz w:val="28"/>
          <w:szCs w:val="28"/>
          <w:lang w:val="en-GB"/>
        </w:rPr>
        <w:t xml:space="preserve">I believe it’s the third time the EITI Board meets in Oslo, and we hosted the 2006 EITI Global Conference. </w:t>
      </w:r>
      <w:r w:rsidRPr="00045129">
        <w:rPr>
          <w:sz w:val="28"/>
          <w:szCs w:val="28"/>
          <w:lang w:val="en-GB"/>
        </w:rPr>
        <w:t>Obviously we feel we have a special relationship to EITI</w:t>
      </w:r>
      <w:r w:rsidR="00DB0AE0" w:rsidRPr="00045129">
        <w:rPr>
          <w:sz w:val="28"/>
          <w:szCs w:val="28"/>
          <w:lang w:val="en-GB"/>
        </w:rPr>
        <w:t xml:space="preserve"> </w:t>
      </w:r>
      <w:r w:rsidRPr="00045129">
        <w:rPr>
          <w:sz w:val="28"/>
          <w:szCs w:val="28"/>
          <w:lang w:val="en-GB"/>
        </w:rPr>
        <w:t>with our early and strong support, our own implementation</w:t>
      </w:r>
      <w:r w:rsidR="00252540" w:rsidRPr="00045129">
        <w:rPr>
          <w:sz w:val="28"/>
          <w:szCs w:val="28"/>
          <w:lang w:val="en-GB"/>
        </w:rPr>
        <w:t xml:space="preserve"> of the initiative</w:t>
      </w:r>
      <w:r w:rsidRPr="00045129">
        <w:rPr>
          <w:sz w:val="28"/>
          <w:szCs w:val="28"/>
          <w:lang w:val="en-GB"/>
        </w:rPr>
        <w:t xml:space="preserve">, and not least the secretariat being located here. The extractive sector is </w:t>
      </w:r>
      <w:r w:rsidR="004401AB">
        <w:rPr>
          <w:sz w:val="28"/>
          <w:szCs w:val="28"/>
          <w:lang w:val="en-GB"/>
        </w:rPr>
        <w:t>central</w:t>
      </w:r>
      <w:r w:rsidRPr="00045129">
        <w:rPr>
          <w:sz w:val="28"/>
          <w:szCs w:val="28"/>
          <w:lang w:val="en-GB"/>
        </w:rPr>
        <w:t xml:space="preserve"> to our national economy and </w:t>
      </w:r>
      <w:r w:rsidR="00252540" w:rsidRPr="00045129">
        <w:rPr>
          <w:sz w:val="28"/>
          <w:szCs w:val="28"/>
          <w:lang w:val="en-GB"/>
        </w:rPr>
        <w:t xml:space="preserve">to </w:t>
      </w:r>
      <w:r w:rsidRPr="00045129">
        <w:rPr>
          <w:sz w:val="28"/>
          <w:szCs w:val="28"/>
          <w:lang w:val="en-GB"/>
        </w:rPr>
        <w:t xml:space="preserve">our development policies through initiatives such as </w:t>
      </w:r>
      <w:r w:rsidR="00126D6F">
        <w:rPr>
          <w:sz w:val="28"/>
          <w:szCs w:val="28"/>
          <w:lang w:val="en-GB"/>
        </w:rPr>
        <w:t xml:space="preserve">our </w:t>
      </w:r>
      <w:r w:rsidRPr="00045129">
        <w:rPr>
          <w:sz w:val="28"/>
          <w:szCs w:val="28"/>
          <w:lang w:val="en-GB"/>
        </w:rPr>
        <w:t>Oil for Development</w:t>
      </w:r>
      <w:r w:rsidR="00126D6F">
        <w:rPr>
          <w:sz w:val="28"/>
          <w:szCs w:val="28"/>
          <w:lang w:val="en-GB"/>
        </w:rPr>
        <w:t xml:space="preserve"> programme</w:t>
      </w:r>
      <w:r w:rsidRPr="00045129">
        <w:rPr>
          <w:sz w:val="28"/>
          <w:szCs w:val="28"/>
          <w:lang w:val="en-GB"/>
        </w:rPr>
        <w:t>.</w:t>
      </w:r>
    </w:p>
    <w:p w:rsidR="00953F03" w:rsidRPr="00045129" w:rsidRDefault="00953F03" w:rsidP="00953F03">
      <w:pPr>
        <w:spacing w:after="0" w:line="240" w:lineRule="auto"/>
        <w:rPr>
          <w:sz w:val="28"/>
          <w:szCs w:val="28"/>
          <w:lang w:val="en-GB"/>
        </w:rPr>
      </w:pPr>
    </w:p>
    <w:p w:rsidR="00953F03" w:rsidRPr="00045129" w:rsidRDefault="00252540" w:rsidP="00C655A5">
      <w:pPr>
        <w:pStyle w:val="ListParagraph"/>
        <w:numPr>
          <w:ilvl w:val="0"/>
          <w:numId w:val="1"/>
        </w:numPr>
        <w:spacing w:after="0" w:line="240" w:lineRule="auto"/>
        <w:rPr>
          <w:sz w:val="28"/>
          <w:szCs w:val="28"/>
          <w:lang w:val="en-GB"/>
        </w:rPr>
      </w:pPr>
      <w:r w:rsidRPr="00045129">
        <w:rPr>
          <w:sz w:val="28"/>
          <w:szCs w:val="28"/>
          <w:lang w:val="en-GB"/>
        </w:rPr>
        <w:t>There is</w:t>
      </w:r>
      <w:r w:rsidR="00953F03" w:rsidRPr="00045129">
        <w:rPr>
          <w:sz w:val="28"/>
          <w:szCs w:val="28"/>
          <w:lang w:val="en-GB"/>
        </w:rPr>
        <w:t xml:space="preserve"> an important Board Meeting tomorrow and Wednesday</w:t>
      </w:r>
      <w:r w:rsidR="00186253" w:rsidRPr="00045129">
        <w:rPr>
          <w:sz w:val="28"/>
          <w:szCs w:val="28"/>
          <w:lang w:val="en-GB"/>
        </w:rPr>
        <w:t>, but today we have the opportunity, perhaps, to be a little bit more philos</w:t>
      </w:r>
      <w:r w:rsidRPr="00045129">
        <w:rPr>
          <w:sz w:val="28"/>
          <w:szCs w:val="28"/>
          <w:lang w:val="en-GB"/>
        </w:rPr>
        <w:t>o</w:t>
      </w:r>
      <w:r w:rsidR="00186253" w:rsidRPr="00045129">
        <w:rPr>
          <w:sz w:val="28"/>
          <w:szCs w:val="28"/>
          <w:lang w:val="en-GB"/>
        </w:rPr>
        <w:t xml:space="preserve">phical and </w:t>
      </w:r>
      <w:r w:rsidR="009A5516" w:rsidRPr="00045129">
        <w:rPr>
          <w:sz w:val="28"/>
          <w:szCs w:val="28"/>
          <w:lang w:val="en-GB"/>
        </w:rPr>
        <w:t>unrestricted in our conversation. Sometimes we need to stop, take stock and maybe even adjust the course.</w:t>
      </w:r>
      <w:r w:rsidRPr="00045129">
        <w:rPr>
          <w:sz w:val="28"/>
          <w:szCs w:val="28"/>
          <w:lang w:val="en-GB"/>
        </w:rPr>
        <w:t xml:space="preserve"> This </w:t>
      </w:r>
      <w:r w:rsidR="000066DA">
        <w:rPr>
          <w:sz w:val="28"/>
          <w:szCs w:val="28"/>
          <w:lang w:val="en-GB"/>
        </w:rPr>
        <w:t xml:space="preserve">seminar </w:t>
      </w:r>
      <w:r w:rsidRPr="00045129">
        <w:rPr>
          <w:sz w:val="28"/>
          <w:szCs w:val="28"/>
          <w:lang w:val="en-GB"/>
        </w:rPr>
        <w:t>is an opportunity to debate broadly and vent ideas.</w:t>
      </w:r>
    </w:p>
    <w:p w:rsidR="009A5516" w:rsidRPr="00045129" w:rsidRDefault="009A5516" w:rsidP="009A5516">
      <w:pPr>
        <w:spacing w:after="0" w:line="240" w:lineRule="auto"/>
        <w:rPr>
          <w:sz w:val="28"/>
          <w:szCs w:val="28"/>
          <w:lang w:val="en-GB"/>
        </w:rPr>
      </w:pPr>
    </w:p>
    <w:p w:rsidR="009A5516" w:rsidRPr="00045129" w:rsidRDefault="006F36EE" w:rsidP="009A5516">
      <w:pPr>
        <w:pStyle w:val="ListParagraph"/>
        <w:numPr>
          <w:ilvl w:val="0"/>
          <w:numId w:val="1"/>
        </w:numPr>
        <w:spacing w:after="0" w:line="240" w:lineRule="auto"/>
        <w:rPr>
          <w:sz w:val="28"/>
          <w:szCs w:val="28"/>
          <w:lang w:val="en-GB"/>
        </w:rPr>
      </w:pPr>
      <w:r>
        <w:rPr>
          <w:sz w:val="28"/>
          <w:szCs w:val="28"/>
          <w:lang w:val="en-GB"/>
        </w:rPr>
        <w:t>Soon</w:t>
      </w:r>
      <w:r w:rsidR="00A1669C" w:rsidRPr="00045129">
        <w:rPr>
          <w:sz w:val="28"/>
          <w:szCs w:val="28"/>
          <w:lang w:val="en-GB"/>
        </w:rPr>
        <w:t xml:space="preserve"> my government will present a White Paper on Inequality and </w:t>
      </w:r>
      <w:r w:rsidR="00126D6F">
        <w:rPr>
          <w:sz w:val="28"/>
          <w:szCs w:val="28"/>
          <w:lang w:val="en-GB"/>
        </w:rPr>
        <w:t>Inclusive Growth</w:t>
      </w:r>
      <w:r w:rsidR="00A1669C" w:rsidRPr="00045129">
        <w:rPr>
          <w:sz w:val="28"/>
          <w:szCs w:val="28"/>
          <w:lang w:val="en-GB"/>
        </w:rPr>
        <w:t xml:space="preserve">, and I tend to see everything in that light these days. Good governance in </w:t>
      </w:r>
      <w:r w:rsidR="009A5516" w:rsidRPr="00045129">
        <w:rPr>
          <w:sz w:val="28"/>
          <w:szCs w:val="28"/>
          <w:lang w:val="en-GB"/>
        </w:rPr>
        <w:t xml:space="preserve">the extractive sector is a major part of our </w:t>
      </w:r>
      <w:r w:rsidR="00A1669C" w:rsidRPr="00045129">
        <w:rPr>
          <w:sz w:val="28"/>
          <w:szCs w:val="28"/>
          <w:lang w:val="en-GB"/>
        </w:rPr>
        <w:t xml:space="preserve">policy to reduce </w:t>
      </w:r>
      <w:r w:rsidR="009A5516" w:rsidRPr="00045129">
        <w:rPr>
          <w:sz w:val="28"/>
          <w:szCs w:val="28"/>
          <w:lang w:val="en-GB"/>
        </w:rPr>
        <w:t xml:space="preserve">inequality. As </w:t>
      </w:r>
      <w:r w:rsidR="00A1669C" w:rsidRPr="00045129">
        <w:rPr>
          <w:sz w:val="28"/>
          <w:szCs w:val="28"/>
          <w:lang w:val="en-GB"/>
        </w:rPr>
        <w:t>show</w:t>
      </w:r>
      <w:r>
        <w:rPr>
          <w:sz w:val="28"/>
          <w:szCs w:val="28"/>
          <w:lang w:val="en-GB"/>
        </w:rPr>
        <w:t>n</w:t>
      </w:r>
      <w:r w:rsidR="00A1669C" w:rsidRPr="00045129">
        <w:rPr>
          <w:sz w:val="28"/>
          <w:szCs w:val="28"/>
          <w:lang w:val="en-GB"/>
        </w:rPr>
        <w:t xml:space="preserve"> by </w:t>
      </w:r>
      <w:r w:rsidR="009A5516" w:rsidRPr="00045129">
        <w:rPr>
          <w:sz w:val="28"/>
          <w:szCs w:val="28"/>
          <w:lang w:val="en-GB"/>
        </w:rPr>
        <w:t xml:space="preserve">the “the resource curse” revenue from natural resources may easily end up benefitting only the few. </w:t>
      </w:r>
      <w:r w:rsidR="00A1669C" w:rsidRPr="00045129">
        <w:rPr>
          <w:sz w:val="28"/>
          <w:szCs w:val="28"/>
          <w:lang w:val="en-GB"/>
        </w:rPr>
        <w:t>Experience from t</w:t>
      </w:r>
      <w:r w:rsidR="009A5516" w:rsidRPr="00045129">
        <w:rPr>
          <w:sz w:val="28"/>
          <w:szCs w:val="28"/>
          <w:lang w:val="en-GB"/>
        </w:rPr>
        <w:t xml:space="preserve">he extractive sector </w:t>
      </w:r>
      <w:r w:rsidR="00A1669C" w:rsidRPr="00045129">
        <w:rPr>
          <w:sz w:val="28"/>
          <w:szCs w:val="28"/>
          <w:lang w:val="en-GB"/>
        </w:rPr>
        <w:t>exemplifies</w:t>
      </w:r>
      <w:r w:rsidR="009A5516" w:rsidRPr="00045129">
        <w:rPr>
          <w:sz w:val="28"/>
          <w:szCs w:val="28"/>
          <w:lang w:val="en-GB"/>
        </w:rPr>
        <w:t xml:space="preserve"> why transparency is important and why tax policy matters. We will continue to give extractives and transparency the highest priority, and I hope that with the White Paper we’ll get full</w:t>
      </w:r>
      <w:r>
        <w:rPr>
          <w:sz w:val="28"/>
          <w:szCs w:val="28"/>
          <w:lang w:val="en-GB"/>
        </w:rPr>
        <w:t xml:space="preserve"> political</w:t>
      </w:r>
      <w:r w:rsidR="009A5516" w:rsidRPr="00045129">
        <w:rPr>
          <w:sz w:val="28"/>
          <w:szCs w:val="28"/>
          <w:lang w:val="en-GB"/>
        </w:rPr>
        <w:t xml:space="preserve"> support </w:t>
      </w:r>
      <w:r w:rsidR="00A1669C" w:rsidRPr="00045129">
        <w:rPr>
          <w:sz w:val="28"/>
          <w:szCs w:val="28"/>
          <w:lang w:val="en-GB"/>
        </w:rPr>
        <w:t xml:space="preserve">to new </w:t>
      </w:r>
      <w:r w:rsidR="009A5516" w:rsidRPr="00045129">
        <w:rPr>
          <w:sz w:val="28"/>
          <w:szCs w:val="28"/>
          <w:lang w:val="en-GB"/>
        </w:rPr>
        <w:t xml:space="preserve">initiatives that </w:t>
      </w:r>
      <w:r w:rsidR="00E4047D" w:rsidRPr="00045129">
        <w:rPr>
          <w:sz w:val="28"/>
          <w:szCs w:val="28"/>
          <w:lang w:val="en-GB"/>
        </w:rPr>
        <w:t>aim to increase transparency.</w:t>
      </w:r>
    </w:p>
    <w:p w:rsidR="00953F03" w:rsidRPr="00045129" w:rsidRDefault="00953F03" w:rsidP="00953F03">
      <w:pPr>
        <w:spacing w:after="0" w:line="240" w:lineRule="auto"/>
        <w:rPr>
          <w:sz w:val="28"/>
          <w:szCs w:val="28"/>
          <w:lang w:val="en-GB"/>
        </w:rPr>
      </w:pPr>
    </w:p>
    <w:p w:rsidR="00E4047D" w:rsidRPr="00045129" w:rsidRDefault="006F36EE" w:rsidP="00C655A5">
      <w:pPr>
        <w:pStyle w:val="ListParagraph"/>
        <w:numPr>
          <w:ilvl w:val="0"/>
          <w:numId w:val="1"/>
        </w:numPr>
        <w:spacing w:after="0" w:line="240" w:lineRule="auto"/>
        <w:rPr>
          <w:sz w:val="28"/>
          <w:szCs w:val="28"/>
          <w:lang w:val="en-GB"/>
        </w:rPr>
      </w:pPr>
      <w:r>
        <w:rPr>
          <w:sz w:val="28"/>
          <w:szCs w:val="28"/>
          <w:lang w:val="en-GB"/>
        </w:rPr>
        <w:t xml:space="preserve">And lately we </w:t>
      </w:r>
      <w:r w:rsidRPr="00EE3EBB">
        <w:rPr>
          <w:i/>
          <w:sz w:val="28"/>
          <w:szCs w:val="28"/>
          <w:lang w:val="en-GB"/>
        </w:rPr>
        <w:t>have</w:t>
      </w:r>
      <w:r>
        <w:rPr>
          <w:sz w:val="28"/>
          <w:szCs w:val="28"/>
          <w:lang w:val="en-GB"/>
        </w:rPr>
        <w:t xml:space="preserve"> seen</w:t>
      </w:r>
      <w:r w:rsidR="00903A04" w:rsidRPr="00045129">
        <w:rPr>
          <w:sz w:val="28"/>
          <w:szCs w:val="28"/>
          <w:lang w:val="en-GB"/>
        </w:rPr>
        <w:t xml:space="preserve"> an u</w:t>
      </w:r>
      <w:r w:rsidR="00C655A5" w:rsidRPr="00045129">
        <w:rPr>
          <w:sz w:val="28"/>
          <w:szCs w:val="28"/>
          <w:lang w:val="en-GB"/>
        </w:rPr>
        <w:t>nprecedented drive for transparency</w:t>
      </w:r>
      <w:r w:rsidR="00144C9E" w:rsidRPr="00045129">
        <w:rPr>
          <w:sz w:val="28"/>
          <w:szCs w:val="28"/>
          <w:lang w:val="en-GB"/>
        </w:rPr>
        <w:t xml:space="preserve">; </w:t>
      </w:r>
      <w:r w:rsidR="00CC5A91" w:rsidRPr="00045129">
        <w:rPr>
          <w:sz w:val="28"/>
          <w:szCs w:val="28"/>
          <w:lang w:val="en-GB"/>
        </w:rPr>
        <w:t xml:space="preserve">the </w:t>
      </w:r>
      <w:r w:rsidR="00144C9E" w:rsidRPr="00045129">
        <w:rPr>
          <w:sz w:val="28"/>
          <w:szCs w:val="28"/>
          <w:lang w:val="en-GB"/>
        </w:rPr>
        <w:t>Dodd-F</w:t>
      </w:r>
      <w:r w:rsidR="00953F03" w:rsidRPr="00045129">
        <w:rPr>
          <w:sz w:val="28"/>
          <w:szCs w:val="28"/>
          <w:lang w:val="en-GB"/>
        </w:rPr>
        <w:t>rank</w:t>
      </w:r>
      <w:r w:rsidR="00CC5A91" w:rsidRPr="00045129">
        <w:rPr>
          <w:sz w:val="28"/>
          <w:szCs w:val="28"/>
          <w:lang w:val="en-GB"/>
        </w:rPr>
        <w:t xml:space="preserve"> Wall Street Reform Act</w:t>
      </w:r>
      <w:r w:rsidR="00953F03" w:rsidRPr="00045129">
        <w:rPr>
          <w:sz w:val="28"/>
          <w:szCs w:val="28"/>
          <w:lang w:val="en-GB"/>
        </w:rPr>
        <w:t xml:space="preserve">, </w:t>
      </w:r>
      <w:r w:rsidR="00CC5A91" w:rsidRPr="00045129">
        <w:rPr>
          <w:sz w:val="28"/>
          <w:szCs w:val="28"/>
          <w:lang w:val="en-GB"/>
        </w:rPr>
        <w:t xml:space="preserve">the draft </w:t>
      </w:r>
      <w:r w:rsidR="00953F03" w:rsidRPr="00045129">
        <w:rPr>
          <w:sz w:val="28"/>
          <w:szCs w:val="28"/>
          <w:lang w:val="en-GB"/>
        </w:rPr>
        <w:t>EU D</w:t>
      </w:r>
      <w:r w:rsidR="00C655A5" w:rsidRPr="00045129">
        <w:rPr>
          <w:sz w:val="28"/>
          <w:szCs w:val="28"/>
          <w:lang w:val="en-GB"/>
        </w:rPr>
        <w:t>irective</w:t>
      </w:r>
      <w:r>
        <w:rPr>
          <w:sz w:val="28"/>
          <w:szCs w:val="28"/>
          <w:lang w:val="en-GB"/>
        </w:rPr>
        <w:t>s on country-by-</w:t>
      </w:r>
      <w:r w:rsidR="00CC5A91" w:rsidRPr="00045129">
        <w:rPr>
          <w:sz w:val="28"/>
          <w:szCs w:val="28"/>
          <w:lang w:val="en-GB"/>
        </w:rPr>
        <w:t>country reporting</w:t>
      </w:r>
      <w:r w:rsidR="00C655A5" w:rsidRPr="00045129">
        <w:rPr>
          <w:sz w:val="28"/>
          <w:szCs w:val="28"/>
          <w:lang w:val="en-GB"/>
        </w:rPr>
        <w:t xml:space="preserve">, </w:t>
      </w:r>
      <w:r w:rsidR="00CC5A91" w:rsidRPr="00045129">
        <w:rPr>
          <w:sz w:val="28"/>
          <w:szCs w:val="28"/>
          <w:lang w:val="en-GB"/>
        </w:rPr>
        <w:t xml:space="preserve">a </w:t>
      </w:r>
      <w:r w:rsidR="00C655A5" w:rsidRPr="00045129">
        <w:rPr>
          <w:sz w:val="28"/>
          <w:szCs w:val="28"/>
          <w:lang w:val="en-GB"/>
        </w:rPr>
        <w:t xml:space="preserve">new EITI standard, </w:t>
      </w:r>
      <w:r w:rsidR="00CC5A91" w:rsidRPr="00045129">
        <w:rPr>
          <w:sz w:val="28"/>
          <w:szCs w:val="28"/>
          <w:lang w:val="en-GB"/>
        </w:rPr>
        <w:t xml:space="preserve">the </w:t>
      </w:r>
      <w:r w:rsidR="00C655A5" w:rsidRPr="00045129">
        <w:rPr>
          <w:sz w:val="28"/>
          <w:szCs w:val="28"/>
          <w:lang w:val="en-GB"/>
        </w:rPr>
        <w:t>Open Government Partnership, countries deciding to embrace transparency</w:t>
      </w:r>
      <w:r w:rsidR="00E4047D" w:rsidRPr="00045129">
        <w:rPr>
          <w:sz w:val="28"/>
          <w:szCs w:val="28"/>
          <w:lang w:val="en-GB"/>
        </w:rPr>
        <w:t xml:space="preserve"> are all initiatives that should help increase transparency</w:t>
      </w:r>
      <w:r w:rsidR="00144C9E" w:rsidRPr="00045129">
        <w:rPr>
          <w:sz w:val="28"/>
          <w:szCs w:val="28"/>
          <w:lang w:val="en-GB"/>
        </w:rPr>
        <w:t>.</w:t>
      </w:r>
    </w:p>
    <w:p w:rsidR="00E4047D" w:rsidRPr="00045129" w:rsidRDefault="00E4047D" w:rsidP="0027480D">
      <w:pPr>
        <w:pStyle w:val="ListParagraph"/>
        <w:ind w:hanging="720"/>
        <w:rPr>
          <w:sz w:val="28"/>
          <w:szCs w:val="28"/>
          <w:lang w:val="en-GB"/>
        </w:rPr>
      </w:pPr>
    </w:p>
    <w:p w:rsidR="006349C8" w:rsidRPr="00045129" w:rsidRDefault="00953F03" w:rsidP="00C655A5">
      <w:pPr>
        <w:pStyle w:val="ListParagraph"/>
        <w:numPr>
          <w:ilvl w:val="0"/>
          <w:numId w:val="1"/>
        </w:numPr>
        <w:spacing w:after="0" w:line="240" w:lineRule="auto"/>
        <w:rPr>
          <w:sz w:val="28"/>
          <w:szCs w:val="28"/>
          <w:lang w:val="en-GB"/>
        </w:rPr>
      </w:pPr>
      <w:r w:rsidRPr="00045129">
        <w:rPr>
          <w:sz w:val="28"/>
          <w:szCs w:val="28"/>
          <w:lang w:val="en-GB"/>
        </w:rPr>
        <w:t>These init</w:t>
      </w:r>
      <w:r w:rsidR="00CC5A91" w:rsidRPr="00045129">
        <w:rPr>
          <w:sz w:val="28"/>
          <w:szCs w:val="28"/>
          <w:lang w:val="en-GB"/>
        </w:rPr>
        <w:t>i</w:t>
      </w:r>
      <w:r w:rsidRPr="00045129">
        <w:rPr>
          <w:sz w:val="28"/>
          <w:szCs w:val="28"/>
          <w:lang w:val="en-GB"/>
        </w:rPr>
        <w:t xml:space="preserve">atives will </w:t>
      </w:r>
      <w:r w:rsidR="00CC5A91" w:rsidRPr="00045129">
        <w:rPr>
          <w:sz w:val="28"/>
          <w:szCs w:val="28"/>
          <w:lang w:val="en-GB"/>
        </w:rPr>
        <w:t>generate</w:t>
      </w:r>
      <w:r w:rsidRPr="00045129">
        <w:rPr>
          <w:sz w:val="28"/>
          <w:szCs w:val="28"/>
          <w:lang w:val="en-GB"/>
        </w:rPr>
        <w:t xml:space="preserve"> new information, new data.</w:t>
      </w:r>
      <w:r w:rsidR="00903A04" w:rsidRPr="00045129">
        <w:rPr>
          <w:sz w:val="28"/>
          <w:szCs w:val="28"/>
          <w:lang w:val="en-GB"/>
        </w:rPr>
        <w:t xml:space="preserve"> </w:t>
      </w:r>
      <w:r w:rsidR="006349C8" w:rsidRPr="00045129">
        <w:rPr>
          <w:sz w:val="28"/>
          <w:szCs w:val="28"/>
          <w:lang w:val="en-GB"/>
        </w:rPr>
        <w:t>W</w:t>
      </w:r>
      <w:r w:rsidR="005372DA" w:rsidRPr="00045129">
        <w:rPr>
          <w:sz w:val="28"/>
          <w:szCs w:val="28"/>
          <w:lang w:val="en-GB"/>
        </w:rPr>
        <w:t>hile w</w:t>
      </w:r>
      <w:r w:rsidR="006349C8" w:rsidRPr="00045129">
        <w:rPr>
          <w:sz w:val="28"/>
          <w:szCs w:val="28"/>
          <w:lang w:val="en-GB"/>
        </w:rPr>
        <w:t xml:space="preserve">e’re not </w:t>
      </w:r>
      <w:r w:rsidR="005372DA" w:rsidRPr="00045129">
        <w:rPr>
          <w:sz w:val="28"/>
          <w:szCs w:val="28"/>
          <w:lang w:val="en-GB"/>
        </w:rPr>
        <w:t>fully</w:t>
      </w:r>
      <w:r w:rsidR="006349C8" w:rsidRPr="00045129">
        <w:rPr>
          <w:sz w:val="28"/>
          <w:szCs w:val="28"/>
          <w:lang w:val="en-GB"/>
        </w:rPr>
        <w:t xml:space="preserve"> sure what </w:t>
      </w:r>
      <w:r w:rsidR="005372DA" w:rsidRPr="00045129">
        <w:rPr>
          <w:sz w:val="28"/>
          <w:szCs w:val="28"/>
          <w:lang w:val="en-GB"/>
        </w:rPr>
        <w:t>this transparency and the new data will bring</w:t>
      </w:r>
      <w:r w:rsidRPr="00045129">
        <w:rPr>
          <w:sz w:val="28"/>
          <w:szCs w:val="28"/>
          <w:lang w:val="en-GB"/>
        </w:rPr>
        <w:t xml:space="preserve">, it’s quite clear </w:t>
      </w:r>
      <w:r w:rsidRPr="00045129">
        <w:rPr>
          <w:sz w:val="28"/>
          <w:szCs w:val="28"/>
          <w:lang w:val="en-GB"/>
        </w:rPr>
        <w:lastRenderedPageBreak/>
        <w:t>it’</w:t>
      </w:r>
      <w:r w:rsidR="00E4047D" w:rsidRPr="00045129">
        <w:rPr>
          <w:sz w:val="28"/>
          <w:szCs w:val="28"/>
          <w:lang w:val="en-GB"/>
        </w:rPr>
        <w:t>s a major shift. There will be more information from contracts, there will be more data on production and payments, and there should be better access to public records etc.</w:t>
      </w:r>
    </w:p>
    <w:p w:rsidR="00E4047D" w:rsidRPr="00045129" w:rsidRDefault="00E4047D" w:rsidP="0027480D">
      <w:pPr>
        <w:pStyle w:val="ListParagraph"/>
        <w:ind w:hanging="720"/>
        <w:rPr>
          <w:sz w:val="28"/>
          <w:szCs w:val="28"/>
          <w:lang w:val="en-GB"/>
        </w:rPr>
      </w:pPr>
    </w:p>
    <w:p w:rsidR="00AE3D18" w:rsidRDefault="00E4047D" w:rsidP="00E27C40">
      <w:pPr>
        <w:pStyle w:val="ListParagraph"/>
        <w:numPr>
          <w:ilvl w:val="0"/>
          <w:numId w:val="1"/>
        </w:numPr>
        <w:spacing w:after="0" w:line="240" w:lineRule="auto"/>
        <w:rPr>
          <w:sz w:val="28"/>
          <w:szCs w:val="28"/>
          <w:lang w:val="en-GB"/>
        </w:rPr>
      </w:pPr>
      <w:r w:rsidRPr="00AE3D18">
        <w:rPr>
          <w:sz w:val="28"/>
          <w:szCs w:val="28"/>
          <w:lang w:val="en-GB"/>
        </w:rPr>
        <w:t>So what do we do</w:t>
      </w:r>
      <w:r w:rsidR="00263F09" w:rsidRPr="00AE3D18">
        <w:rPr>
          <w:sz w:val="28"/>
          <w:szCs w:val="28"/>
          <w:lang w:val="en-GB"/>
        </w:rPr>
        <w:t xml:space="preserve"> with the new data? Can we make </w:t>
      </w:r>
      <w:r w:rsidR="00045129" w:rsidRPr="00AE3D18">
        <w:rPr>
          <w:sz w:val="28"/>
          <w:szCs w:val="28"/>
          <w:lang w:val="en-GB"/>
        </w:rPr>
        <w:t xml:space="preserve">proper </w:t>
      </w:r>
      <w:r w:rsidR="00263F09" w:rsidRPr="00AE3D18">
        <w:rPr>
          <w:sz w:val="28"/>
          <w:szCs w:val="28"/>
          <w:lang w:val="en-GB"/>
        </w:rPr>
        <w:t>use of it, or will we drown in information? As you are well aware of from the EITI, making sense of large amounts of often very technical information is a challenge.</w:t>
      </w:r>
      <w:r w:rsidR="00EE3EBB">
        <w:rPr>
          <w:sz w:val="28"/>
          <w:szCs w:val="28"/>
          <w:lang w:val="en-GB"/>
        </w:rPr>
        <w:t xml:space="preserve"> I hope you will help answer these questions.</w:t>
      </w:r>
    </w:p>
    <w:p w:rsidR="00AE3D18" w:rsidRPr="00AE3D18" w:rsidRDefault="00AE3D18" w:rsidP="00AE3D18">
      <w:pPr>
        <w:pStyle w:val="ListParagraph"/>
        <w:rPr>
          <w:sz w:val="28"/>
          <w:szCs w:val="28"/>
          <w:lang w:val="en-GB"/>
        </w:rPr>
      </w:pPr>
    </w:p>
    <w:p w:rsidR="00AE3D18" w:rsidRPr="00AE3D18" w:rsidRDefault="00045129" w:rsidP="00E27C40">
      <w:pPr>
        <w:pStyle w:val="ListParagraph"/>
        <w:numPr>
          <w:ilvl w:val="0"/>
          <w:numId w:val="1"/>
        </w:numPr>
        <w:spacing w:after="0" w:line="240" w:lineRule="auto"/>
        <w:rPr>
          <w:sz w:val="28"/>
          <w:szCs w:val="28"/>
          <w:lang w:val="en-GB"/>
        </w:rPr>
      </w:pPr>
      <w:r w:rsidRPr="00AE3D18">
        <w:rPr>
          <w:sz w:val="28"/>
          <w:szCs w:val="28"/>
          <w:lang w:val="en-GB"/>
        </w:rPr>
        <w:t>The m</w:t>
      </w:r>
      <w:r w:rsidR="00BF58B3" w:rsidRPr="00AE3D18">
        <w:rPr>
          <w:sz w:val="28"/>
          <w:szCs w:val="28"/>
          <w:lang w:val="en-GB"/>
        </w:rPr>
        <w:t>edia and civil society</w:t>
      </w:r>
      <w:r w:rsidR="0027480D" w:rsidRPr="00AE3D18">
        <w:rPr>
          <w:sz w:val="28"/>
          <w:szCs w:val="28"/>
          <w:lang w:val="en-GB"/>
        </w:rPr>
        <w:t xml:space="preserve"> </w:t>
      </w:r>
      <w:r w:rsidR="00EE3EBB">
        <w:rPr>
          <w:sz w:val="28"/>
          <w:szCs w:val="28"/>
          <w:lang w:val="en-GB"/>
        </w:rPr>
        <w:t xml:space="preserve">are </w:t>
      </w:r>
      <w:r w:rsidR="0027480D" w:rsidRPr="00AE3D18">
        <w:rPr>
          <w:sz w:val="28"/>
          <w:szCs w:val="28"/>
          <w:lang w:val="en-GB"/>
        </w:rPr>
        <w:t>major users of information.</w:t>
      </w:r>
      <w:r w:rsidR="006F36EE">
        <w:rPr>
          <w:sz w:val="28"/>
          <w:szCs w:val="28"/>
          <w:lang w:val="en-GB"/>
        </w:rPr>
        <w:t xml:space="preserve"> Watch</w:t>
      </w:r>
      <w:r w:rsidR="00BF58B3" w:rsidRPr="00AE3D18">
        <w:rPr>
          <w:sz w:val="28"/>
          <w:szCs w:val="28"/>
          <w:lang w:val="en-GB"/>
        </w:rPr>
        <w:t>dogs</w:t>
      </w:r>
      <w:r w:rsidRPr="00AE3D18">
        <w:rPr>
          <w:sz w:val="28"/>
          <w:szCs w:val="28"/>
          <w:lang w:val="en-GB"/>
        </w:rPr>
        <w:t xml:space="preserve"> depend upon it to serve their function</w:t>
      </w:r>
      <w:r w:rsidR="00BF58B3" w:rsidRPr="00AE3D18">
        <w:rPr>
          <w:sz w:val="28"/>
          <w:szCs w:val="28"/>
          <w:lang w:val="en-GB"/>
        </w:rPr>
        <w:t>.</w:t>
      </w:r>
      <w:r w:rsidR="00AE3D18" w:rsidRPr="00AE3D18">
        <w:rPr>
          <w:sz w:val="28"/>
          <w:szCs w:val="28"/>
          <w:lang w:val="en-GB"/>
        </w:rPr>
        <w:t xml:space="preserve"> Investors will normally be interested in as much information as possible to back their investment decisions. </w:t>
      </w:r>
      <w:r w:rsidR="00AE3D18">
        <w:rPr>
          <w:sz w:val="28"/>
          <w:szCs w:val="28"/>
          <w:lang w:val="en-GB"/>
        </w:rPr>
        <w:t>And s</w:t>
      </w:r>
      <w:r w:rsidR="00AE3D18" w:rsidRPr="00AE3D18">
        <w:rPr>
          <w:sz w:val="28"/>
          <w:szCs w:val="28"/>
          <w:lang w:val="en-GB"/>
        </w:rPr>
        <w:t xml:space="preserve">ometimes </w:t>
      </w:r>
      <w:r w:rsidR="00306335">
        <w:rPr>
          <w:sz w:val="28"/>
          <w:szCs w:val="28"/>
          <w:lang w:val="en-GB"/>
        </w:rPr>
        <w:t>it is not the substance of the reporting</w:t>
      </w:r>
      <w:r w:rsidR="00AE3D18" w:rsidRPr="00AE3D18">
        <w:rPr>
          <w:sz w:val="28"/>
          <w:szCs w:val="28"/>
          <w:lang w:val="en-GB"/>
        </w:rPr>
        <w:t xml:space="preserve"> </w:t>
      </w:r>
      <w:r w:rsidR="00306335">
        <w:rPr>
          <w:sz w:val="28"/>
          <w:szCs w:val="28"/>
          <w:lang w:val="en-GB"/>
        </w:rPr>
        <w:t>that is of import</w:t>
      </w:r>
      <w:r w:rsidR="00126D6F">
        <w:rPr>
          <w:sz w:val="28"/>
          <w:szCs w:val="28"/>
          <w:lang w:val="en-GB"/>
        </w:rPr>
        <w:t xml:space="preserve">ance, but rather the disciplinary </w:t>
      </w:r>
      <w:r w:rsidR="00306335">
        <w:rPr>
          <w:sz w:val="28"/>
          <w:szCs w:val="28"/>
          <w:lang w:val="en-GB"/>
        </w:rPr>
        <w:t>effect of transparency itself.</w:t>
      </w:r>
    </w:p>
    <w:p w:rsidR="00C17857" w:rsidRDefault="00C17857" w:rsidP="00C17857">
      <w:pPr>
        <w:spacing w:after="0" w:line="240" w:lineRule="auto"/>
        <w:rPr>
          <w:sz w:val="28"/>
          <w:szCs w:val="28"/>
          <w:lang w:val="en-GB"/>
        </w:rPr>
      </w:pPr>
    </w:p>
    <w:p w:rsidR="00C655A5" w:rsidRPr="00045129" w:rsidRDefault="00EE3EBB" w:rsidP="00C655A5">
      <w:pPr>
        <w:pStyle w:val="ListParagraph"/>
        <w:numPr>
          <w:ilvl w:val="0"/>
          <w:numId w:val="1"/>
        </w:numPr>
        <w:spacing w:after="0" w:line="240" w:lineRule="auto"/>
        <w:rPr>
          <w:sz w:val="28"/>
          <w:szCs w:val="28"/>
          <w:lang w:val="en-GB"/>
        </w:rPr>
      </w:pPr>
      <w:r>
        <w:rPr>
          <w:sz w:val="28"/>
          <w:szCs w:val="28"/>
          <w:lang w:val="en-GB"/>
        </w:rPr>
        <w:t xml:space="preserve">In many respects, transparency is the answer. </w:t>
      </w:r>
      <w:r w:rsidR="00F30D86" w:rsidRPr="00045129">
        <w:rPr>
          <w:sz w:val="28"/>
          <w:szCs w:val="28"/>
          <w:lang w:val="en-GB"/>
        </w:rPr>
        <w:t xml:space="preserve">Transparency is the </w:t>
      </w:r>
      <w:r w:rsidR="008C3DEE">
        <w:rPr>
          <w:sz w:val="28"/>
          <w:szCs w:val="28"/>
          <w:lang w:val="en-GB"/>
        </w:rPr>
        <w:t>most practical</w:t>
      </w:r>
      <w:r w:rsidR="00F30D86" w:rsidRPr="00045129">
        <w:rPr>
          <w:sz w:val="28"/>
          <w:szCs w:val="28"/>
          <w:lang w:val="en-GB"/>
        </w:rPr>
        <w:t xml:space="preserve"> </w:t>
      </w:r>
      <w:r w:rsidR="008C3DEE">
        <w:rPr>
          <w:sz w:val="28"/>
          <w:szCs w:val="28"/>
          <w:lang w:val="en-GB"/>
        </w:rPr>
        <w:t>and</w:t>
      </w:r>
      <w:r w:rsidR="00F30D86" w:rsidRPr="00045129">
        <w:rPr>
          <w:sz w:val="28"/>
          <w:szCs w:val="28"/>
          <w:lang w:val="en-GB"/>
        </w:rPr>
        <w:t xml:space="preserve"> effective way to combat corruption and </w:t>
      </w:r>
      <w:r w:rsidR="006E2E1C" w:rsidRPr="00045129">
        <w:rPr>
          <w:sz w:val="28"/>
          <w:szCs w:val="28"/>
          <w:lang w:val="en-GB"/>
        </w:rPr>
        <w:t>ensure</w:t>
      </w:r>
      <w:r w:rsidR="00F30D86" w:rsidRPr="00045129">
        <w:rPr>
          <w:sz w:val="28"/>
          <w:szCs w:val="28"/>
          <w:lang w:val="en-GB"/>
        </w:rPr>
        <w:t xml:space="preserve"> integrity</w:t>
      </w:r>
      <w:r w:rsidR="00144C9E" w:rsidRPr="00045129">
        <w:rPr>
          <w:sz w:val="28"/>
          <w:szCs w:val="28"/>
          <w:lang w:val="en-GB"/>
        </w:rPr>
        <w:t>. Transparency makes economic sense for the resource</w:t>
      </w:r>
      <w:r w:rsidR="00496D87">
        <w:rPr>
          <w:sz w:val="28"/>
          <w:szCs w:val="28"/>
          <w:lang w:val="en-GB"/>
        </w:rPr>
        <w:t>-</w:t>
      </w:r>
      <w:r w:rsidR="00144C9E" w:rsidRPr="00045129">
        <w:rPr>
          <w:sz w:val="28"/>
          <w:szCs w:val="28"/>
          <w:lang w:val="en-GB"/>
        </w:rPr>
        <w:t xml:space="preserve">rich country and its citizens, for the investor, for the clean company, for </w:t>
      </w:r>
      <w:r w:rsidRPr="00EE3EBB">
        <w:rPr>
          <w:i/>
          <w:sz w:val="28"/>
          <w:szCs w:val="28"/>
          <w:lang w:val="en-GB"/>
        </w:rPr>
        <w:t>almost</w:t>
      </w:r>
      <w:r w:rsidRPr="00045129">
        <w:rPr>
          <w:sz w:val="28"/>
          <w:szCs w:val="28"/>
          <w:lang w:val="en-GB"/>
        </w:rPr>
        <w:t xml:space="preserve"> </w:t>
      </w:r>
      <w:r w:rsidR="00144C9E" w:rsidRPr="00045129">
        <w:rPr>
          <w:sz w:val="28"/>
          <w:szCs w:val="28"/>
          <w:lang w:val="en-GB"/>
        </w:rPr>
        <w:t xml:space="preserve">everyone. </w:t>
      </w:r>
      <w:r w:rsidR="00E27C40" w:rsidRPr="00045129">
        <w:rPr>
          <w:sz w:val="28"/>
          <w:szCs w:val="28"/>
          <w:lang w:val="en-GB"/>
        </w:rPr>
        <w:t>I</w:t>
      </w:r>
      <w:r w:rsidR="00144C9E" w:rsidRPr="00045129">
        <w:rPr>
          <w:sz w:val="28"/>
          <w:szCs w:val="28"/>
          <w:lang w:val="en-GB"/>
        </w:rPr>
        <w:t>t doesn’t make sense for the companies that can’t compete on a level playing field – and their corrupt accomplices.</w:t>
      </w:r>
    </w:p>
    <w:p w:rsidR="00C17857" w:rsidRPr="00045129" w:rsidRDefault="00C17857" w:rsidP="00C17857">
      <w:pPr>
        <w:spacing w:after="0" w:line="240" w:lineRule="auto"/>
        <w:rPr>
          <w:sz w:val="28"/>
          <w:szCs w:val="28"/>
          <w:lang w:val="en-GB"/>
        </w:rPr>
      </w:pPr>
    </w:p>
    <w:p w:rsidR="00AD4CAC" w:rsidRDefault="006E2E1C" w:rsidP="00C655A5">
      <w:pPr>
        <w:pStyle w:val="ListParagraph"/>
        <w:numPr>
          <w:ilvl w:val="0"/>
          <w:numId w:val="1"/>
        </w:numPr>
        <w:spacing w:after="0" w:line="240" w:lineRule="auto"/>
        <w:rPr>
          <w:sz w:val="28"/>
          <w:szCs w:val="28"/>
          <w:lang w:val="en-GB"/>
        </w:rPr>
      </w:pPr>
      <w:r w:rsidRPr="00045129">
        <w:rPr>
          <w:sz w:val="28"/>
          <w:szCs w:val="28"/>
          <w:lang w:val="en-GB"/>
        </w:rPr>
        <w:t xml:space="preserve">Transparency often doesn’t cost anything, and is much simpler than </w:t>
      </w:r>
      <w:r w:rsidR="00EE3EBB">
        <w:rPr>
          <w:sz w:val="28"/>
          <w:szCs w:val="28"/>
          <w:lang w:val="en-GB"/>
        </w:rPr>
        <w:t xml:space="preserve">attempting </w:t>
      </w:r>
      <w:r w:rsidRPr="00045129">
        <w:rPr>
          <w:sz w:val="28"/>
          <w:szCs w:val="28"/>
          <w:lang w:val="en-GB"/>
        </w:rPr>
        <w:t xml:space="preserve">to regulate a problem or enforce a particular policy. </w:t>
      </w:r>
      <w:r w:rsidR="00E27C40" w:rsidRPr="00045129">
        <w:rPr>
          <w:sz w:val="28"/>
          <w:szCs w:val="28"/>
          <w:lang w:val="en-GB"/>
        </w:rPr>
        <w:t xml:space="preserve">With the new reporting requirements, and with more contract transparency, I think we can safely assume it will be more difficult to bribe and to agree </w:t>
      </w:r>
      <w:r w:rsidR="00AD4CAC">
        <w:rPr>
          <w:sz w:val="28"/>
          <w:szCs w:val="28"/>
          <w:lang w:val="en-GB"/>
        </w:rPr>
        <w:t xml:space="preserve">on </w:t>
      </w:r>
      <w:r w:rsidR="00E27C40" w:rsidRPr="00045129">
        <w:rPr>
          <w:sz w:val="28"/>
          <w:szCs w:val="28"/>
          <w:lang w:val="en-GB"/>
        </w:rPr>
        <w:t xml:space="preserve">a corrupt deal. </w:t>
      </w:r>
      <w:r w:rsidR="00AD4CAC">
        <w:rPr>
          <w:sz w:val="28"/>
          <w:szCs w:val="28"/>
          <w:lang w:val="en-GB"/>
        </w:rPr>
        <w:br/>
      </w:r>
    </w:p>
    <w:p w:rsidR="006E2E1C" w:rsidRPr="00045129" w:rsidRDefault="0004672B" w:rsidP="00C655A5">
      <w:pPr>
        <w:pStyle w:val="ListParagraph"/>
        <w:numPr>
          <w:ilvl w:val="0"/>
          <w:numId w:val="1"/>
        </w:numPr>
        <w:spacing w:after="0" w:line="240" w:lineRule="auto"/>
        <w:rPr>
          <w:sz w:val="28"/>
          <w:szCs w:val="28"/>
          <w:lang w:val="en-GB"/>
        </w:rPr>
      </w:pPr>
      <w:r w:rsidRPr="00045129">
        <w:rPr>
          <w:sz w:val="28"/>
          <w:szCs w:val="28"/>
          <w:lang w:val="en-GB"/>
        </w:rPr>
        <w:t>But what about tax evasion? Information about taxes paid and revenues received is not sufficient to determine whether the correct amou</w:t>
      </w:r>
      <w:r w:rsidR="00306335">
        <w:rPr>
          <w:sz w:val="28"/>
          <w:szCs w:val="28"/>
          <w:lang w:val="en-GB"/>
        </w:rPr>
        <w:t>n</w:t>
      </w:r>
      <w:r w:rsidRPr="00045129">
        <w:rPr>
          <w:sz w:val="28"/>
          <w:szCs w:val="28"/>
          <w:lang w:val="en-GB"/>
        </w:rPr>
        <w:t>t has been paid. We would need more accounting information for that.</w:t>
      </w:r>
      <w:r w:rsidR="00D941C5" w:rsidRPr="00045129">
        <w:rPr>
          <w:sz w:val="28"/>
          <w:szCs w:val="28"/>
          <w:lang w:val="en-GB"/>
        </w:rPr>
        <w:t xml:space="preserve"> The revenue and profit of a multinational company can be manipulated for tax purposes – legally or illegally – in many ways.</w:t>
      </w:r>
      <w:r w:rsidR="005B5CB6" w:rsidRPr="00045129">
        <w:rPr>
          <w:sz w:val="28"/>
          <w:szCs w:val="28"/>
          <w:lang w:val="en-GB"/>
        </w:rPr>
        <w:t xml:space="preserve"> The less transparent and accessible the information is, the easier it becomes.</w:t>
      </w:r>
    </w:p>
    <w:p w:rsidR="0004672B" w:rsidRPr="00045129" w:rsidRDefault="0004672B" w:rsidP="0004672B">
      <w:pPr>
        <w:pStyle w:val="ListParagraph"/>
        <w:rPr>
          <w:sz w:val="28"/>
          <w:szCs w:val="28"/>
          <w:lang w:val="en-GB"/>
        </w:rPr>
      </w:pPr>
    </w:p>
    <w:p w:rsidR="0004672B" w:rsidRPr="00045129" w:rsidRDefault="00D941C5" w:rsidP="00C655A5">
      <w:pPr>
        <w:pStyle w:val="ListParagraph"/>
        <w:numPr>
          <w:ilvl w:val="0"/>
          <w:numId w:val="1"/>
        </w:numPr>
        <w:spacing w:after="0" w:line="240" w:lineRule="auto"/>
        <w:rPr>
          <w:sz w:val="28"/>
          <w:szCs w:val="28"/>
          <w:lang w:val="en-GB"/>
        </w:rPr>
      </w:pPr>
      <w:r w:rsidRPr="00045129">
        <w:rPr>
          <w:sz w:val="28"/>
          <w:szCs w:val="28"/>
          <w:lang w:val="en-GB"/>
        </w:rPr>
        <w:t>The type of accounting or activity data that would come through what is called “country-by-country reporting”, and that Publish What You Pay</w:t>
      </w:r>
      <w:r w:rsidR="00045129">
        <w:rPr>
          <w:sz w:val="28"/>
          <w:szCs w:val="28"/>
          <w:lang w:val="en-GB"/>
        </w:rPr>
        <w:t>, Norway</w:t>
      </w:r>
      <w:r w:rsidRPr="00045129">
        <w:rPr>
          <w:sz w:val="28"/>
          <w:szCs w:val="28"/>
          <w:lang w:val="en-GB"/>
        </w:rPr>
        <w:t xml:space="preserve"> has called </w:t>
      </w:r>
      <w:r w:rsidRPr="00045129">
        <w:rPr>
          <w:sz w:val="28"/>
          <w:szCs w:val="28"/>
          <w:u w:val="single"/>
          <w:lang w:val="en-GB"/>
        </w:rPr>
        <w:t>extended</w:t>
      </w:r>
      <w:r w:rsidRPr="00045129">
        <w:rPr>
          <w:sz w:val="28"/>
          <w:szCs w:val="28"/>
          <w:lang w:val="en-GB"/>
        </w:rPr>
        <w:t xml:space="preserve"> country-by-country, would be necessary to determine whether the right amount of tax is being paid under a project. So, </w:t>
      </w:r>
      <w:r w:rsidRPr="00045129">
        <w:rPr>
          <w:sz w:val="28"/>
          <w:szCs w:val="28"/>
          <w:lang w:val="en-GB"/>
        </w:rPr>
        <w:lastRenderedPageBreak/>
        <w:t>if Dodd-Frank and the new EU Directive cannot provide that information, then there is a case for arguing we still need more.</w:t>
      </w:r>
    </w:p>
    <w:p w:rsidR="005B5CB6" w:rsidRPr="00045129" w:rsidRDefault="005B5CB6" w:rsidP="005B5CB6">
      <w:pPr>
        <w:pStyle w:val="ListParagraph"/>
        <w:rPr>
          <w:sz w:val="28"/>
          <w:szCs w:val="28"/>
          <w:lang w:val="en-GB"/>
        </w:rPr>
      </w:pPr>
    </w:p>
    <w:p w:rsidR="00BF58B3" w:rsidRPr="00045129" w:rsidRDefault="00BF58B3" w:rsidP="00C655A5">
      <w:pPr>
        <w:pStyle w:val="ListParagraph"/>
        <w:numPr>
          <w:ilvl w:val="0"/>
          <w:numId w:val="1"/>
        </w:numPr>
        <w:spacing w:after="0" w:line="240" w:lineRule="auto"/>
        <w:rPr>
          <w:sz w:val="28"/>
          <w:szCs w:val="28"/>
          <w:lang w:val="en-GB"/>
        </w:rPr>
      </w:pPr>
      <w:r w:rsidRPr="00045129">
        <w:rPr>
          <w:sz w:val="28"/>
          <w:szCs w:val="28"/>
          <w:lang w:val="en-GB"/>
        </w:rPr>
        <w:t>For fairness in application, t</w:t>
      </w:r>
      <w:r w:rsidR="005B5CB6" w:rsidRPr="00045129">
        <w:rPr>
          <w:sz w:val="28"/>
          <w:szCs w:val="28"/>
          <w:lang w:val="en-GB"/>
        </w:rPr>
        <w:t>his type of extended reporting would ideally be agreed at the international level</w:t>
      </w:r>
      <w:r w:rsidRPr="00045129">
        <w:rPr>
          <w:sz w:val="28"/>
          <w:szCs w:val="28"/>
          <w:lang w:val="en-GB"/>
        </w:rPr>
        <w:t>. Norway will continue to work for reporting systems and accounting standards whe</w:t>
      </w:r>
      <w:r w:rsidR="00306335">
        <w:rPr>
          <w:sz w:val="28"/>
          <w:szCs w:val="28"/>
          <w:lang w:val="en-GB"/>
        </w:rPr>
        <w:t xml:space="preserve">re curtailing tax evasion is a major </w:t>
      </w:r>
      <w:r w:rsidRPr="00045129">
        <w:rPr>
          <w:sz w:val="28"/>
          <w:szCs w:val="28"/>
          <w:lang w:val="en-GB"/>
        </w:rPr>
        <w:t>objective.</w:t>
      </w:r>
    </w:p>
    <w:p w:rsidR="00BF58B3" w:rsidRPr="00045129" w:rsidRDefault="00BF58B3" w:rsidP="00BF58B3">
      <w:pPr>
        <w:pStyle w:val="ListParagraph"/>
        <w:rPr>
          <w:sz w:val="28"/>
          <w:szCs w:val="28"/>
          <w:lang w:val="en-GB"/>
        </w:rPr>
      </w:pPr>
    </w:p>
    <w:p w:rsidR="005B5CB6" w:rsidRDefault="00306335" w:rsidP="00C655A5">
      <w:pPr>
        <w:pStyle w:val="ListParagraph"/>
        <w:numPr>
          <w:ilvl w:val="0"/>
          <w:numId w:val="1"/>
        </w:numPr>
        <w:spacing w:after="0" w:line="240" w:lineRule="auto"/>
        <w:rPr>
          <w:sz w:val="28"/>
          <w:szCs w:val="28"/>
          <w:lang w:val="en-GB"/>
        </w:rPr>
      </w:pPr>
      <w:r>
        <w:rPr>
          <w:sz w:val="28"/>
          <w:szCs w:val="28"/>
          <w:lang w:val="en-GB"/>
        </w:rPr>
        <w:t>And</w:t>
      </w:r>
      <w:r w:rsidR="00BF58B3" w:rsidRPr="00045129">
        <w:rPr>
          <w:sz w:val="28"/>
          <w:szCs w:val="28"/>
          <w:lang w:val="en-GB"/>
        </w:rPr>
        <w:t xml:space="preserve"> there might be measures that can be undertaken at the national level, too. We are considering the development of what we call “the Transparency Guarantee”. The intention of the guarantee is to secure, through the contract in an extractive project, the access of national authorities to the information needed to tax the company appropriately.</w:t>
      </w:r>
      <w:r w:rsidR="00496D87">
        <w:rPr>
          <w:sz w:val="28"/>
          <w:szCs w:val="28"/>
          <w:lang w:val="en-GB"/>
        </w:rPr>
        <w:t xml:space="preserve"> That would mean full access to info on transactions undertaken as part of the project, in</w:t>
      </w:r>
      <w:r w:rsidR="00D24758">
        <w:rPr>
          <w:sz w:val="28"/>
          <w:szCs w:val="28"/>
          <w:lang w:val="en-GB"/>
        </w:rPr>
        <w:t>cluding cross-border for complicated company structures.</w:t>
      </w:r>
      <w:r w:rsidR="00496D87">
        <w:rPr>
          <w:sz w:val="28"/>
          <w:szCs w:val="28"/>
          <w:lang w:val="en-GB"/>
        </w:rPr>
        <w:t xml:space="preserve"> </w:t>
      </w:r>
      <w:r w:rsidR="00BF58B3" w:rsidRPr="00045129">
        <w:rPr>
          <w:sz w:val="28"/>
          <w:szCs w:val="28"/>
          <w:lang w:val="en-GB"/>
        </w:rPr>
        <w:t xml:space="preserve">The </w:t>
      </w:r>
      <w:r>
        <w:rPr>
          <w:sz w:val="28"/>
          <w:szCs w:val="28"/>
          <w:lang w:val="en-GB"/>
        </w:rPr>
        <w:t>situation</w:t>
      </w:r>
      <w:r w:rsidR="00BF58B3" w:rsidRPr="00045129">
        <w:rPr>
          <w:sz w:val="28"/>
          <w:szCs w:val="28"/>
          <w:lang w:val="en-GB"/>
        </w:rPr>
        <w:t xml:space="preserve"> today is that the extremely scarce capacity of tax auditors in a poor country is often used to chase company accounting and transaction information that is not forthcoming. The valuable time of a tax auditor should rather be spent analysing that information.</w:t>
      </w:r>
    </w:p>
    <w:p w:rsidR="00496D87" w:rsidRPr="00496D87" w:rsidRDefault="00496D87" w:rsidP="00496D87">
      <w:pPr>
        <w:pStyle w:val="ListParagraph"/>
        <w:rPr>
          <w:sz w:val="28"/>
          <w:szCs w:val="28"/>
          <w:lang w:val="en-GB"/>
        </w:rPr>
      </w:pPr>
    </w:p>
    <w:p w:rsidR="00496D87" w:rsidRDefault="00D24758" w:rsidP="00C655A5">
      <w:pPr>
        <w:pStyle w:val="ListParagraph"/>
        <w:numPr>
          <w:ilvl w:val="0"/>
          <w:numId w:val="1"/>
        </w:numPr>
        <w:spacing w:after="0" w:line="240" w:lineRule="auto"/>
        <w:rPr>
          <w:sz w:val="28"/>
          <w:szCs w:val="28"/>
          <w:lang w:val="en-GB"/>
        </w:rPr>
      </w:pPr>
      <w:r>
        <w:rPr>
          <w:sz w:val="28"/>
          <w:szCs w:val="28"/>
          <w:lang w:val="en-GB"/>
        </w:rPr>
        <w:t xml:space="preserve">Extractive contracts, on the whole, </w:t>
      </w:r>
      <w:r w:rsidR="00172492">
        <w:rPr>
          <w:sz w:val="28"/>
          <w:szCs w:val="28"/>
          <w:lang w:val="en-GB"/>
        </w:rPr>
        <w:t>are</w:t>
      </w:r>
      <w:r>
        <w:rPr>
          <w:sz w:val="28"/>
          <w:szCs w:val="28"/>
          <w:lang w:val="en-GB"/>
        </w:rPr>
        <w:t xml:space="preserve"> something I’m very preoccupied with. I happy to say that Norway as part of the new EITI-standard </w:t>
      </w:r>
      <w:r w:rsidR="00172492">
        <w:rPr>
          <w:sz w:val="28"/>
          <w:szCs w:val="28"/>
          <w:lang w:val="en-GB"/>
        </w:rPr>
        <w:t>supports</w:t>
      </w:r>
      <w:r>
        <w:rPr>
          <w:sz w:val="28"/>
          <w:szCs w:val="28"/>
          <w:lang w:val="en-GB"/>
        </w:rPr>
        <w:t xml:space="preserve"> </w:t>
      </w:r>
      <w:r w:rsidR="00172492">
        <w:rPr>
          <w:sz w:val="28"/>
          <w:szCs w:val="28"/>
          <w:lang w:val="en-GB"/>
        </w:rPr>
        <w:t xml:space="preserve">the </w:t>
      </w:r>
      <w:r>
        <w:rPr>
          <w:sz w:val="28"/>
          <w:szCs w:val="28"/>
          <w:lang w:val="en-GB"/>
        </w:rPr>
        <w:t xml:space="preserve">public </w:t>
      </w:r>
      <w:r w:rsidR="00172492">
        <w:rPr>
          <w:sz w:val="28"/>
          <w:szCs w:val="28"/>
          <w:lang w:val="en-GB"/>
        </w:rPr>
        <w:t>disclosure of</w:t>
      </w:r>
      <w:r>
        <w:rPr>
          <w:sz w:val="28"/>
          <w:szCs w:val="28"/>
          <w:lang w:val="en-GB"/>
        </w:rPr>
        <w:t xml:space="preserve"> contract</w:t>
      </w:r>
      <w:r w:rsidR="00172492">
        <w:rPr>
          <w:sz w:val="28"/>
          <w:szCs w:val="28"/>
          <w:lang w:val="en-GB"/>
        </w:rPr>
        <w:t>s, with the necessary redaction of commercially sensitive information.</w:t>
      </w:r>
    </w:p>
    <w:p w:rsidR="00172492" w:rsidRPr="00172492" w:rsidRDefault="00172492" w:rsidP="00172492">
      <w:pPr>
        <w:pStyle w:val="ListParagraph"/>
        <w:rPr>
          <w:sz w:val="28"/>
          <w:szCs w:val="28"/>
          <w:lang w:val="en-GB"/>
        </w:rPr>
      </w:pPr>
    </w:p>
    <w:p w:rsidR="00172492" w:rsidRPr="00045129" w:rsidRDefault="00172492" w:rsidP="00C655A5">
      <w:pPr>
        <w:pStyle w:val="ListParagraph"/>
        <w:numPr>
          <w:ilvl w:val="0"/>
          <w:numId w:val="1"/>
        </w:numPr>
        <w:spacing w:after="0" w:line="240" w:lineRule="auto"/>
        <w:rPr>
          <w:sz w:val="28"/>
          <w:szCs w:val="28"/>
          <w:lang w:val="en-GB"/>
        </w:rPr>
      </w:pPr>
      <w:r>
        <w:rPr>
          <w:sz w:val="28"/>
          <w:szCs w:val="28"/>
          <w:lang w:val="en-GB"/>
        </w:rPr>
        <w:t>Full disclosure of extractive contracts is now standard procedure in many countries, with Guinea perhaps the last to join that group</w:t>
      </w:r>
      <w:r w:rsidR="00616371">
        <w:rPr>
          <w:sz w:val="28"/>
          <w:szCs w:val="28"/>
          <w:lang w:val="en-GB"/>
        </w:rPr>
        <w:t>, publishing mining contracts online</w:t>
      </w:r>
      <w:r>
        <w:rPr>
          <w:sz w:val="28"/>
          <w:szCs w:val="28"/>
          <w:lang w:val="en-GB"/>
        </w:rPr>
        <w:t>. Guinea is interesting for another reason – having</w:t>
      </w:r>
      <w:r w:rsidR="00616371">
        <w:rPr>
          <w:sz w:val="28"/>
          <w:szCs w:val="28"/>
          <w:lang w:val="en-GB"/>
        </w:rPr>
        <w:t xml:space="preserve"> recently</w:t>
      </w:r>
      <w:r>
        <w:rPr>
          <w:sz w:val="28"/>
          <w:szCs w:val="28"/>
          <w:lang w:val="en-GB"/>
        </w:rPr>
        <w:t xml:space="preserve"> decided to review its mining contracts.</w:t>
      </w:r>
      <w:r w:rsidR="0004316D">
        <w:rPr>
          <w:sz w:val="28"/>
          <w:szCs w:val="28"/>
          <w:lang w:val="en-GB"/>
        </w:rPr>
        <w:t xml:space="preserve"> If such a review</w:t>
      </w:r>
      <w:r w:rsidR="004401AB">
        <w:rPr>
          <w:sz w:val="28"/>
          <w:szCs w:val="28"/>
          <w:lang w:val="en-GB"/>
        </w:rPr>
        <w:t>, or similar reviews,</w:t>
      </w:r>
      <w:r w:rsidR="0004316D">
        <w:rPr>
          <w:sz w:val="28"/>
          <w:szCs w:val="28"/>
          <w:lang w:val="en-GB"/>
        </w:rPr>
        <w:t xml:space="preserve"> were to find that there is reason to seek renegotiation</w:t>
      </w:r>
      <w:r w:rsidR="004401AB">
        <w:rPr>
          <w:sz w:val="28"/>
          <w:szCs w:val="28"/>
          <w:lang w:val="en-GB"/>
        </w:rPr>
        <w:t xml:space="preserve"> of unfair or improper contracts, there should ideally be a mechanism in place to help support such a process. Norway will consider backing initiatives in this area. </w:t>
      </w:r>
    </w:p>
    <w:p w:rsidR="00144C9E" w:rsidRPr="00045129" w:rsidRDefault="00144C9E" w:rsidP="00884DC9">
      <w:pPr>
        <w:spacing w:after="0" w:line="240" w:lineRule="auto"/>
        <w:rPr>
          <w:sz w:val="28"/>
          <w:szCs w:val="28"/>
          <w:lang w:val="en-GB"/>
        </w:rPr>
      </w:pPr>
    </w:p>
    <w:p w:rsidR="00144C9E" w:rsidRPr="00045129" w:rsidRDefault="00EE3EBB" w:rsidP="00144C9E">
      <w:pPr>
        <w:pStyle w:val="ListParagraph"/>
        <w:numPr>
          <w:ilvl w:val="0"/>
          <w:numId w:val="3"/>
        </w:numPr>
        <w:spacing w:after="0" w:line="240" w:lineRule="auto"/>
        <w:rPr>
          <w:sz w:val="28"/>
          <w:szCs w:val="28"/>
          <w:lang w:val="en-GB"/>
        </w:rPr>
      </w:pPr>
      <w:r>
        <w:rPr>
          <w:sz w:val="28"/>
          <w:szCs w:val="28"/>
          <w:lang w:val="en-GB"/>
        </w:rPr>
        <w:t xml:space="preserve">Finally, a word on “moderation”. </w:t>
      </w:r>
      <w:r w:rsidR="00D941C5" w:rsidRPr="00045129">
        <w:rPr>
          <w:sz w:val="28"/>
          <w:szCs w:val="28"/>
          <w:lang w:val="en-GB"/>
        </w:rPr>
        <w:t>Many companies today are</w:t>
      </w:r>
      <w:r w:rsidR="00144C9E" w:rsidRPr="00045129">
        <w:rPr>
          <w:sz w:val="28"/>
          <w:szCs w:val="28"/>
          <w:lang w:val="en-GB"/>
        </w:rPr>
        <w:t xml:space="preserve"> faced with multiple reporting requirements and demands for information. There will always be </w:t>
      </w:r>
      <w:r>
        <w:rPr>
          <w:sz w:val="28"/>
          <w:szCs w:val="28"/>
          <w:lang w:val="en-GB"/>
        </w:rPr>
        <w:t>a</w:t>
      </w:r>
      <w:r w:rsidR="00144C9E" w:rsidRPr="00045129">
        <w:rPr>
          <w:sz w:val="28"/>
          <w:szCs w:val="28"/>
          <w:lang w:val="en-GB"/>
        </w:rPr>
        <w:t xml:space="preserve"> good cause that someone wants all companies to relate to and report on, whether it</w:t>
      </w:r>
      <w:r w:rsidR="006349C8" w:rsidRPr="00045129">
        <w:rPr>
          <w:sz w:val="28"/>
          <w:szCs w:val="28"/>
          <w:lang w:val="en-GB"/>
        </w:rPr>
        <w:t>’</w:t>
      </w:r>
      <w:r w:rsidR="00144C9E" w:rsidRPr="00045129">
        <w:rPr>
          <w:sz w:val="28"/>
          <w:szCs w:val="28"/>
          <w:lang w:val="en-GB"/>
        </w:rPr>
        <w:t>s financials, environmental issues, gender, human rights, labour issues, CSR etc. Much of the reporting will require systems of communication,</w:t>
      </w:r>
      <w:r w:rsidR="00B017DB" w:rsidRPr="00045129">
        <w:rPr>
          <w:sz w:val="28"/>
          <w:szCs w:val="28"/>
          <w:lang w:val="en-GB"/>
        </w:rPr>
        <w:t xml:space="preserve"> establishment of</w:t>
      </w:r>
      <w:r w:rsidR="00144C9E" w:rsidRPr="00045129">
        <w:rPr>
          <w:sz w:val="28"/>
          <w:szCs w:val="28"/>
          <w:lang w:val="en-GB"/>
        </w:rPr>
        <w:t xml:space="preserve"> </w:t>
      </w:r>
      <w:r w:rsidR="00B017DB" w:rsidRPr="00045129">
        <w:rPr>
          <w:sz w:val="28"/>
          <w:szCs w:val="28"/>
          <w:lang w:val="en-GB"/>
        </w:rPr>
        <w:t>routines and procedures, new software. In short, time and resources for the company.</w:t>
      </w:r>
    </w:p>
    <w:p w:rsidR="00C17857" w:rsidRPr="00045129" w:rsidRDefault="00C17857" w:rsidP="00C17857">
      <w:pPr>
        <w:spacing w:after="0" w:line="240" w:lineRule="auto"/>
        <w:rPr>
          <w:sz w:val="28"/>
          <w:szCs w:val="28"/>
          <w:lang w:val="en-GB"/>
        </w:rPr>
      </w:pPr>
    </w:p>
    <w:p w:rsidR="00C17857" w:rsidRPr="00045129" w:rsidRDefault="006E2E1C" w:rsidP="00C17857">
      <w:pPr>
        <w:pStyle w:val="ListParagraph"/>
        <w:numPr>
          <w:ilvl w:val="0"/>
          <w:numId w:val="3"/>
        </w:numPr>
        <w:spacing w:after="0" w:line="240" w:lineRule="auto"/>
        <w:rPr>
          <w:sz w:val="28"/>
          <w:szCs w:val="28"/>
          <w:lang w:val="en-GB"/>
        </w:rPr>
      </w:pPr>
      <w:r w:rsidRPr="00045129">
        <w:rPr>
          <w:sz w:val="28"/>
          <w:szCs w:val="28"/>
          <w:lang w:val="en-GB"/>
        </w:rPr>
        <w:t>Sometimes, as with contract transparency, there’s no direct cost at all to the company</w:t>
      </w:r>
      <w:r w:rsidR="005D6CE3" w:rsidRPr="00045129">
        <w:rPr>
          <w:sz w:val="28"/>
          <w:szCs w:val="28"/>
          <w:lang w:val="en-GB"/>
        </w:rPr>
        <w:t>. Various types of reporting</w:t>
      </w:r>
      <w:r w:rsidR="00534D4A" w:rsidRPr="00045129">
        <w:rPr>
          <w:sz w:val="28"/>
          <w:szCs w:val="28"/>
          <w:lang w:val="en-GB"/>
        </w:rPr>
        <w:t>, however,</w:t>
      </w:r>
      <w:r w:rsidR="005D6CE3" w:rsidRPr="00045129">
        <w:rPr>
          <w:sz w:val="28"/>
          <w:szCs w:val="28"/>
          <w:lang w:val="en-GB"/>
        </w:rPr>
        <w:t xml:space="preserve"> will have costs associated. We need to acknowledge this and make sure reporting requirements are sensible, necessary, </w:t>
      </w:r>
      <w:r w:rsidR="000C04C7" w:rsidRPr="00045129">
        <w:rPr>
          <w:sz w:val="28"/>
          <w:szCs w:val="28"/>
          <w:lang w:val="en-GB"/>
        </w:rPr>
        <w:t xml:space="preserve">and </w:t>
      </w:r>
      <w:r w:rsidR="005D6CE3" w:rsidRPr="00045129">
        <w:rPr>
          <w:sz w:val="28"/>
          <w:szCs w:val="28"/>
          <w:lang w:val="en-GB"/>
        </w:rPr>
        <w:t xml:space="preserve">manageable. </w:t>
      </w:r>
      <w:r w:rsidR="00534D4A" w:rsidRPr="00045129">
        <w:rPr>
          <w:sz w:val="28"/>
          <w:szCs w:val="28"/>
          <w:lang w:val="en-GB"/>
        </w:rPr>
        <w:t>Companies should not be burdened with overlapping reporting requirements or asked to produce data and information that is not really needed.</w:t>
      </w:r>
    </w:p>
    <w:p w:rsidR="00BF58B3" w:rsidRPr="00045129" w:rsidRDefault="00BF58B3" w:rsidP="00BF58B3">
      <w:pPr>
        <w:pStyle w:val="ListParagraph"/>
        <w:rPr>
          <w:sz w:val="28"/>
          <w:szCs w:val="28"/>
          <w:lang w:val="en-GB"/>
        </w:rPr>
      </w:pPr>
    </w:p>
    <w:p w:rsidR="00BF58B3" w:rsidRDefault="008C3DEE" w:rsidP="00C17857">
      <w:pPr>
        <w:pStyle w:val="ListParagraph"/>
        <w:numPr>
          <w:ilvl w:val="0"/>
          <w:numId w:val="3"/>
        </w:numPr>
        <w:spacing w:after="0" w:line="240" w:lineRule="auto"/>
        <w:rPr>
          <w:sz w:val="28"/>
          <w:szCs w:val="28"/>
          <w:lang w:val="en-GB"/>
        </w:rPr>
      </w:pPr>
      <w:r>
        <w:rPr>
          <w:sz w:val="28"/>
          <w:szCs w:val="28"/>
          <w:lang w:val="en-GB"/>
        </w:rPr>
        <w:t>In conclusion, there’</w:t>
      </w:r>
      <w:r w:rsidR="0027480D" w:rsidRPr="00045129">
        <w:rPr>
          <w:sz w:val="28"/>
          <w:szCs w:val="28"/>
          <w:lang w:val="en-GB"/>
        </w:rPr>
        <w:t xml:space="preserve">s data we don’t have which would be useful. </w:t>
      </w:r>
      <w:r w:rsidR="00577AF0">
        <w:rPr>
          <w:sz w:val="28"/>
          <w:szCs w:val="28"/>
          <w:lang w:val="en-GB"/>
        </w:rPr>
        <w:t xml:space="preserve">And there’s data that might be useful, which we may not need. </w:t>
      </w:r>
      <w:r w:rsidR="0027480D" w:rsidRPr="00045129">
        <w:rPr>
          <w:sz w:val="28"/>
          <w:szCs w:val="28"/>
          <w:lang w:val="en-GB"/>
        </w:rPr>
        <w:t>We should be con</w:t>
      </w:r>
      <w:r w:rsidR="00306335">
        <w:rPr>
          <w:sz w:val="28"/>
          <w:szCs w:val="28"/>
          <w:lang w:val="en-GB"/>
        </w:rPr>
        <w:t>s</w:t>
      </w:r>
      <w:r w:rsidR="0027480D" w:rsidRPr="00045129">
        <w:rPr>
          <w:sz w:val="28"/>
          <w:szCs w:val="28"/>
          <w:lang w:val="en-GB"/>
        </w:rPr>
        <w:t>cious of the reporting burden and the “nice to have” mentality. It’s a challenge to make use of the available data today, an</w:t>
      </w:r>
      <w:r w:rsidR="00306335">
        <w:rPr>
          <w:sz w:val="28"/>
          <w:szCs w:val="28"/>
          <w:lang w:val="en-GB"/>
        </w:rPr>
        <w:t>d may be even more so tomorrow.</w:t>
      </w:r>
    </w:p>
    <w:p w:rsidR="00306335" w:rsidRPr="00306335" w:rsidRDefault="00306335" w:rsidP="00306335">
      <w:pPr>
        <w:pStyle w:val="ListParagraph"/>
        <w:rPr>
          <w:sz w:val="28"/>
          <w:szCs w:val="28"/>
          <w:lang w:val="en-GB"/>
        </w:rPr>
      </w:pPr>
    </w:p>
    <w:p w:rsidR="00306335" w:rsidRDefault="00924D7E" w:rsidP="00C17857">
      <w:pPr>
        <w:pStyle w:val="ListParagraph"/>
        <w:numPr>
          <w:ilvl w:val="0"/>
          <w:numId w:val="3"/>
        </w:numPr>
        <w:spacing w:after="0" w:line="240" w:lineRule="auto"/>
        <w:rPr>
          <w:sz w:val="28"/>
          <w:szCs w:val="28"/>
          <w:lang w:val="en-GB"/>
        </w:rPr>
      </w:pPr>
      <w:r>
        <w:rPr>
          <w:sz w:val="28"/>
          <w:szCs w:val="28"/>
          <w:lang w:val="en-GB"/>
        </w:rPr>
        <w:t>I look forward</w:t>
      </w:r>
      <w:r w:rsidR="00D81805">
        <w:rPr>
          <w:sz w:val="28"/>
          <w:szCs w:val="28"/>
          <w:lang w:val="en-GB"/>
        </w:rPr>
        <w:t xml:space="preserve"> to</w:t>
      </w:r>
      <w:r>
        <w:rPr>
          <w:sz w:val="28"/>
          <w:szCs w:val="28"/>
          <w:lang w:val="en-GB"/>
        </w:rPr>
        <w:t xml:space="preserve"> </w:t>
      </w:r>
      <w:r w:rsidR="00D81805">
        <w:rPr>
          <w:sz w:val="28"/>
          <w:szCs w:val="28"/>
          <w:lang w:val="en-GB"/>
        </w:rPr>
        <w:t>the debate and I hope it can inform our continued work for meaningful transparency in the extractive sector.</w:t>
      </w:r>
    </w:p>
    <w:p w:rsidR="00D81805" w:rsidRPr="00D81805" w:rsidRDefault="00D81805" w:rsidP="00D81805">
      <w:pPr>
        <w:pStyle w:val="ListParagraph"/>
        <w:rPr>
          <w:sz w:val="28"/>
          <w:szCs w:val="28"/>
          <w:lang w:val="en-GB"/>
        </w:rPr>
      </w:pPr>
    </w:p>
    <w:p w:rsidR="00D81805" w:rsidRPr="00045129" w:rsidRDefault="00D81805" w:rsidP="00D81805">
      <w:pPr>
        <w:pStyle w:val="ListParagraph"/>
        <w:spacing w:after="0" w:line="240" w:lineRule="auto"/>
        <w:ind w:left="360"/>
        <w:rPr>
          <w:sz w:val="28"/>
          <w:szCs w:val="28"/>
          <w:lang w:val="en-GB"/>
        </w:rPr>
      </w:pPr>
      <w:r>
        <w:rPr>
          <w:sz w:val="28"/>
          <w:szCs w:val="28"/>
          <w:lang w:val="en-GB"/>
        </w:rPr>
        <w:t>Thank you.</w:t>
      </w:r>
    </w:p>
    <w:sectPr w:rsidR="00D81805" w:rsidRPr="000451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E0" w:rsidRDefault="00DB0AE0" w:rsidP="00DB0AE0">
      <w:pPr>
        <w:spacing w:after="0" w:line="240" w:lineRule="auto"/>
      </w:pPr>
      <w:r>
        <w:separator/>
      </w:r>
    </w:p>
  </w:endnote>
  <w:endnote w:type="continuationSeparator" w:id="0">
    <w:p w:rsidR="00DB0AE0" w:rsidRDefault="00DB0AE0" w:rsidP="00DB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E0" w:rsidRDefault="00DB0AE0" w:rsidP="00DB0AE0">
      <w:pPr>
        <w:spacing w:after="0" w:line="240" w:lineRule="auto"/>
      </w:pPr>
      <w:r>
        <w:separator/>
      </w:r>
    </w:p>
  </w:footnote>
  <w:footnote w:type="continuationSeparator" w:id="0">
    <w:p w:rsidR="00DB0AE0" w:rsidRDefault="00DB0AE0" w:rsidP="00DB0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E0" w:rsidRPr="00DB0AE0" w:rsidRDefault="00DB0AE0" w:rsidP="00DB0AE0">
    <w:pPr>
      <w:pStyle w:val="Header"/>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3D0"/>
    <w:multiLevelType w:val="hybridMultilevel"/>
    <w:tmpl w:val="34A4E4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8745FB7"/>
    <w:multiLevelType w:val="hybridMultilevel"/>
    <w:tmpl w:val="61D807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7F8A2485"/>
    <w:multiLevelType w:val="hybridMultilevel"/>
    <w:tmpl w:val="53C295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C9"/>
    <w:rsid w:val="000066DA"/>
    <w:rsid w:val="0004316D"/>
    <w:rsid w:val="00045129"/>
    <w:rsid w:val="0004672B"/>
    <w:rsid w:val="000C04C7"/>
    <w:rsid w:val="00126D6F"/>
    <w:rsid w:val="00144C9E"/>
    <w:rsid w:val="00172492"/>
    <w:rsid w:val="00186253"/>
    <w:rsid w:val="00192A7B"/>
    <w:rsid w:val="00252540"/>
    <w:rsid w:val="00256852"/>
    <w:rsid w:val="00263F09"/>
    <w:rsid w:val="0027480D"/>
    <w:rsid w:val="002B2040"/>
    <w:rsid w:val="00306335"/>
    <w:rsid w:val="004401AB"/>
    <w:rsid w:val="00496D87"/>
    <w:rsid w:val="00534D4A"/>
    <w:rsid w:val="005372DA"/>
    <w:rsid w:val="00577AF0"/>
    <w:rsid w:val="005A0010"/>
    <w:rsid w:val="005B5CB6"/>
    <w:rsid w:val="005D6CE3"/>
    <w:rsid w:val="00616371"/>
    <w:rsid w:val="006349C8"/>
    <w:rsid w:val="006B4875"/>
    <w:rsid w:val="006E2E1C"/>
    <w:rsid w:val="006F36EE"/>
    <w:rsid w:val="007042A9"/>
    <w:rsid w:val="00884DC9"/>
    <w:rsid w:val="008C3DEE"/>
    <w:rsid w:val="00903A04"/>
    <w:rsid w:val="00924D7E"/>
    <w:rsid w:val="00953F03"/>
    <w:rsid w:val="009A5516"/>
    <w:rsid w:val="00A1669C"/>
    <w:rsid w:val="00A41628"/>
    <w:rsid w:val="00A71D59"/>
    <w:rsid w:val="00AD4CAC"/>
    <w:rsid w:val="00AE3D18"/>
    <w:rsid w:val="00B017DB"/>
    <w:rsid w:val="00B973C2"/>
    <w:rsid w:val="00BC55A4"/>
    <w:rsid w:val="00BF58B3"/>
    <w:rsid w:val="00C17857"/>
    <w:rsid w:val="00C655A5"/>
    <w:rsid w:val="00CC5A91"/>
    <w:rsid w:val="00D24758"/>
    <w:rsid w:val="00D81805"/>
    <w:rsid w:val="00D941C5"/>
    <w:rsid w:val="00DB0AE0"/>
    <w:rsid w:val="00E27C40"/>
    <w:rsid w:val="00E4047D"/>
    <w:rsid w:val="00EA0B6C"/>
    <w:rsid w:val="00EC48F7"/>
    <w:rsid w:val="00EE3EBB"/>
    <w:rsid w:val="00F30D86"/>
    <w:rsid w:val="00F47B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A5"/>
    <w:pPr>
      <w:ind w:left="720"/>
      <w:contextualSpacing/>
    </w:pPr>
  </w:style>
  <w:style w:type="paragraph" w:styleId="Header">
    <w:name w:val="header"/>
    <w:basedOn w:val="Normal"/>
    <w:link w:val="HeaderChar"/>
    <w:uiPriority w:val="99"/>
    <w:unhideWhenUsed/>
    <w:rsid w:val="00DB0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AE0"/>
  </w:style>
  <w:style w:type="paragraph" w:styleId="Footer">
    <w:name w:val="footer"/>
    <w:basedOn w:val="Normal"/>
    <w:link w:val="FooterChar"/>
    <w:uiPriority w:val="99"/>
    <w:unhideWhenUsed/>
    <w:rsid w:val="00DB0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AE0"/>
  </w:style>
  <w:style w:type="character" w:styleId="CommentReference">
    <w:name w:val="annotation reference"/>
    <w:basedOn w:val="DefaultParagraphFont"/>
    <w:uiPriority w:val="99"/>
    <w:semiHidden/>
    <w:unhideWhenUsed/>
    <w:rsid w:val="00AD4CAC"/>
    <w:rPr>
      <w:sz w:val="16"/>
      <w:szCs w:val="16"/>
    </w:rPr>
  </w:style>
  <w:style w:type="paragraph" w:styleId="CommentText">
    <w:name w:val="annotation text"/>
    <w:basedOn w:val="Normal"/>
    <w:link w:val="CommentTextChar"/>
    <w:uiPriority w:val="99"/>
    <w:semiHidden/>
    <w:unhideWhenUsed/>
    <w:rsid w:val="00AD4CAC"/>
    <w:pPr>
      <w:spacing w:line="240" w:lineRule="auto"/>
    </w:pPr>
    <w:rPr>
      <w:sz w:val="20"/>
      <w:szCs w:val="20"/>
    </w:rPr>
  </w:style>
  <w:style w:type="character" w:customStyle="1" w:styleId="CommentTextChar">
    <w:name w:val="Comment Text Char"/>
    <w:basedOn w:val="DefaultParagraphFont"/>
    <w:link w:val="CommentText"/>
    <w:uiPriority w:val="99"/>
    <w:semiHidden/>
    <w:rsid w:val="00AD4CAC"/>
    <w:rPr>
      <w:sz w:val="20"/>
      <w:szCs w:val="20"/>
    </w:rPr>
  </w:style>
  <w:style w:type="paragraph" w:styleId="CommentSubject">
    <w:name w:val="annotation subject"/>
    <w:basedOn w:val="CommentText"/>
    <w:next w:val="CommentText"/>
    <w:link w:val="CommentSubjectChar"/>
    <w:uiPriority w:val="99"/>
    <w:semiHidden/>
    <w:unhideWhenUsed/>
    <w:rsid w:val="00AD4CAC"/>
    <w:rPr>
      <w:b/>
      <w:bCs/>
    </w:rPr>
  </w:style>
  <w:style w:type="character" w:customStyle="1" w:styleId="CommentSubjectChar">
    <w:name w:val="Comment Subject Char"/>
    <w:basedOn w:val="CommentTextChar"/>
    <w:link w:val="CommentSubject"/>
    <w:uiPriority w:val="99"/>
    <w:semiHidden/>
    <w:rsid w:val="00AD4CAC"/>
    <w:rPr>
      <w:b/>
      <w:bCs/>
      <w:sz w:val="20"/>
      <w:szCs w:val="20"/>
    </w:rPr>
  </w:style>
  <w:style w:type="paragraph" w:styleId="BalloonText">
    <w:name w:val="Balloon Text"/>
    <w:basedOn w:val="Normal"/>
    <w:link w:val="BalloonTextChar"/>
    <w:uiPriority w:val="99"/>
    <w:semiHidden/>
    <w:unhideWhenUsed/>
    <w:rsid w:val="00AD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A5"/>
    <w:pPr>
      <w:ind w:left="720"/>
      <w:contextualSpacing/>
    </w:pPr>
  </w:style>
  <w:style w:type="paragraph" w:styleId="Header">
    <w:name w:val="header"/>
    <w:basedOn w:val="Normal"/>
    <w:link w:val="HeaderChar"/>
    <w:uiPriority w:val="99"/>
    <w:unhideWhenUsed/>
    <w:rsid w:val="00DB0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AE0"/>
  </w:style>
  <w:style w:type="paragraph" w:styleId="Footer">
    <w:name w:val="footer"/>
    <w:basedOn w:val="Normal"/>
    <w:link w:val="FooterChar"/>
    <w:uiPriority w:val="99"/>
    <w:unhideWhenUsed/>
    <w:rsid w:val="00DB0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AE0"/>
  </w:style>
  <w:style w:type="character" w:styleId="CommentReference">
    <w:name w:val="annotation reference"/>
    <w:basedOn w:val="DefaultParagraphFont"/>
    <w:uiPriority w:val="99"/>
    <w:semiHidden/>
    <w:unhideWhenUsed/>
    <w:rsid w:val="00AD4CAC"/>
    <w:rPr>
      <w:sz w:val="16"/>
      <w:szCs w:val="16"/>
    </w:rPr>
  </w:style>
  <w:style w:type="paragraph" w:styleId="CommentText">
    <w:name w:val="annotation text"/>
    <w:basedOn w:val="Normal"/>
    <w:link w:val="CommentTextChar"/>
    <w:uiPriority w:val="99"/>
    <w:semiHidden/>
    <w:unhideWhenUsed/>
    <w:rsid w:val="00AD4CAC"/>
    <w:pPr>
      <w:spacing w:line="240" w:lineRule="auto"/>
    </w:pPr>
    <w:rPr>
      <w:sz w:val="20"/>
      <w:szCs w:val="20"/>
    </w:rPr>
  </w:style>
  <w:style w:type="character" w:customStyle="1" w:styleId="CommentTextChar">
    <w:name w:val="Comment Text Char"/>
    <w:basedOn w:val="DefaultParagraphFont"/>
    <w:link w:val="CommentText"/>
    <w:uiPriority w:val="99"/>
    <w:semiHidden/>
    <w:rsid w:val="00AD4CAC"/>
    <w:rPr>
      <w:sz w:val="20"/>
      <w:szCs w:val="20"/>
    </w:rPr>
  </w:style>
  <w:style w:type="paragraph" w:styleId="CommentSubject">
    <w:name w:val="annotation subject"/>
    <w:basedOn w:val="CommentText"/>
    <w:next w:val="CommentText"/>
    <w:link w:val="CommentSubjectChar"/>
    <w:uiPriority w:val="99"/>
    <w:semiHidden/>
    <w:unhideWhenUsed/>
    <w:rsid w:val="00AD4CAC"/>
    <w:rPr>
      <w:b/>
      <w:bCs/>
    </w:rPr>
  </w:style>
  <w:style w:type="character" w:customStyle="1" w:styleId="CommentSubjectChar">
    <w:name w:val="Comment Subject Char"/>
    <w:basedOn w:val="CommentTextChar"/>
    <w:link w:val="CommentSubject"/>
    <w:uiPriority w:val="99"/>
    <w:semiHidden/>
    <w:rsid w:val="00AD4CAC"/>
    <w:rPr>
      <w:b/>
      <w:bCs/>
      <w:sz w:val="20"/>
      <w:szCs w:val="20"/>
    </w:rPr>
  </w:style>
  <w:style w:type="paragraph" w:styleId="BalloonText">
    <w:name w:val="Balloon Text"/>
    <w:basedOn w:val="Normal"/>
    <w:link w:val="BalloonTextChar"/>
    <w:uiPriority w:val="99"/>
    <w:semiHidden/>
    <w:unhideWhenUsed/>
    <w:rsid w:val="00AD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6412</Characters>
  <Application>Microsoft Office Word</Application>
  <DocSecurity>4</DocSecurity>
  <Lines>105</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Ministry of Foreign Affairs</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Tollan</dc:creator>
  <cp:lastModifiedBy>Magnus Hege Thomassen</cp:lastModifiedBy>
  <cp:revision>2</cp:revision>
  <dcterms:created xsi:type="dcterms:W3CDTF">2013-02-26T08:58:00Z</dcterms:created>
  <dcterms:modified xsi:type="dcterms:W3CDTF">2013-02-26T08:58:00Z</dcterms:modified>
</cp:coreProperties>
</file>