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6E" w:rsidRPr="00232A6E" w:rsidRDefault="00232A6E" w:rsidP="00232A6E">
      <w:pPr>
        <w:rPr>
          <w:b/>
        </w:rPr>
      </w:pPr>
      <w:bookmarkStart w:id="0" w:name="_GoBack"/>
      <w:r>
        <w:rPr>
          <w:b/>
        </w:rPr>
        <w:t>ATTACHMENT – OPEN DATA SURVEY CHART AND TABLE</w:t>
      </w:r>
    </w:p>
    <w:bookmarkEnd w:id="0"/>
    <w:p w:rsidR="00232A6E" w:rsidRPr="003A20ED" w:rsidRDefault="00232A6E" w:rsidP="00232A6E">
      <w:pPr>
        <w:rPr>
          <w:i/>
        </w:rPr>
      </w:pPr>
      <w:r w:rsidRPr="003A20ED">
        <w:rPr>
          <w:i/>
        </w:rPr>
        <w:t>Figure 1 – Results of the EITI Open Data Survey (January 2017)</w:t>
      </w:r>
    </w:p>
    <w:p w:rsidR="00232A6E" w:rsidRDefault="00232A6E" w:rsidP="00232A6E">
      <w:r w:rsidRPr="00B164FE">
        <w:rPr>
          <w:noProof/>
          <w:shd w:val="clear" w:color="auto" w:fill="92D050"/>
          <w:lang w:eastAsia="en-GB" w:bidi="ar-SA"/>
        </w:rPr>
        <w:drawing>
          <wp:inline distT="0" distB="0" distL="0" distR="0" wp14:anchorId="6C06B157" wp14:editId="57CE49B2">
            <wp:extent cx="5731510" cy="2892200"/>
            <wp:effectExtent l="0" t="0" r="2540" b="38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72D5" w:rsidRDefault="00232A6E"/>
    <w:p w:rsidR="00232A6E" w:rsidRDefault="00232A6E" w:rsidP="00232A6E">
      <w:r w:rsidRPr="003A3200">
        <w:rPr>
          <w:i/>
          <w:iCs/>
        </w:rPr>
        <w:t>Table 1 – Results of the EITI Open Data Survey (January 2017)</w:t>
      </w:r>
    </w:p>
    <w:tbl>
      <w:tblPr>
        <w:tblW w:w="9340" w:type="dxa"/>
        <w:tblLayout w:type="fixed"/>
        <w:tblLook w:val="04A0" w:firstRow="1" w:lastRow="0" w:firstColumn="1" w:lastColumn="0" w:noHBand="0" w:noVBand="1"/>
      </w:tblPr>
      <w:tblGrid>
        <w:gridCol w:w="2542"/>
        <w:gridCol w:w="1133"/>
        <w:gridCol w:w="1133"/>
        <w:gridCol w:w="1133"/>
        <w:gridCol w:w="1133"/>
        <w:gridCol w:w="1133"/>
        <w:gridCol w:w="1133"/>
      </w:tblGrid>
      <w:tr w:rsidR="00232A6E" w:rsidRPr="003A3200" w:rsidTr="004E0F9E">
        <w:trPr>
          <w:cantSplit/>
          <w:trHeight w:val="1905"/>
          <w:tblHeader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btLr"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before="120" w:line="288" w:lineRule="auto"/>
              <w:rPr>
                <w:rFonts w:ascii="Calibri" w:eastAsia="MS Mincho" w:hAnsi="Calibri" w:cs="Arial"/>
                <w:color w:val="000000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0"/>
                <w:lang w:eastAsia="nb-NO" w:bidi="ar-SA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before="120" w:line="288" w:lineRule="auto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Has the MSG agreed and published an open data policy?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before="120" w:line="288" w:lineRule="auto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Does the policy reference wider government policies and standards?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before="120" w:line="288" w:lineRule="auto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Does the policy cover the required concepts, as outlined in requirement 7.1.b?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before="120" w:line="288" w:lineRule="auto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Do they publish EITI data in open formats, as per requirement 7.1.c?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before="120" w:line="288" w:lineRule="auto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Is the data searchable and interactive?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before="120" w:line="288" w:lineRule="auto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Have they submitted Summary data for their latest report?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Afghanistan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Albania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Azerbaijan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Burkina Faso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Cameroon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Chad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Colombia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Republic of the Congo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Côte d'Ivoire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Democratic Rep. of Congo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Ethiopia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Ghana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Guatemala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Guinea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Honduras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Indonesia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lastRenderedPageBreak/>
              <w:t>Iraq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Kazakhstan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Kyrgyz Republic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Liberia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Madagascar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Mali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Mauritania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Mongolia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Mozambique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Myanmar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Niger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Nigeria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Norway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Peru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Philippines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Papua New Guinea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São Tomé and Príncipe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Senegal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Seychelles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Sierra Leone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Solomon Islands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Tajikistan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Tanzania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Timor-Leste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Togo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Trinidad and Tobago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Ukraine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United Kingdom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United States of America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Zambia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Cs/>
                <w:color w:val="000000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0"/>
                <w:lang w:eastAsia="nb-NO" w:bidi="ar-SA"/>
              </w:rPr>
              <w:t xml:space="preserve">TOTAL, </w:t>
            </w:r>
            <w:r w:rsidRPr="003A3200">
              <w:rPr>
                <w:rFonts w:ascii="Calibri" w:eastAsia="MS Mincho" w:hAnsi="Calibri" w:cs="Arial"/>
                <w:bCs/>
                <w:color w:val="000000"/>
                <w:sz w:val="21"/>
                <w:szCs w:val="20"/>
                <w:lang w:eastAsia="nb-NO" w:bidi="ar-SA"/>
              </w:rPr>
              <w:t>with EITI data</w:t>
            </w:r>
          </w:p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Cs/>
                <w:i/>
                <w:color w:val="000000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Cs/>
                <w:i/>
                <w:color w:val="000000"/>
                <w:sz w:val="21"/>
                <w:szCs w:val="20"/>
                <w:lang w:eastAsia="nb-NO" w:bidi="ar-SA"/>
              </w:rPr>
              <w:t>N = 46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  <w:t>23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  <w:t>15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  <w:t>18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  <w:t>12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  <w:t>31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color w:val="000000"/>
                <w:sz w:val="21"/>
                <w:szCs w:val="20"/>
                <w:lang w:eastAsia="nb-NO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  <w:t>50 %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  <w:t>33 %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  <w:t>39 %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  <w:t>26 %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  <w:t>17 %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  <w:t>67 %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Dominican Republic*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Germany*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FFFFFF"/>
                <w:sz w:val="21"/>
                <w:szCs w:val="20"/>
                <w:lang w:eastAsia="nb-NO" w:bidi="ar-SA"/>
              </w:rPr>
              <w:t>Malawi*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color w:val="000000"/>
                <w:sz w:val="21"/>
                <w:szCs w:val="21"/>
                <w:lang w:eastAsia="nb-NO" w:bidi="ar-SA"/>
              </w:rPr>
              <w:t>No</w:t>
            </w: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0"/>
                <w:lang w:eastAsia="nb-NO" w:bidi="ar-SA"/>
              </w:rPr>
              <w:t>TOTAL</w:t>
            </w:r>
          </w:p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Cs/>
                <w:i/>
                <w:color w:val="000000"/>
                <w:sz w:val="21"/>
                <w:szCs w:val="20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Cs/>
                <w:i/>
                <w:color w:val="000000"/>
                <w:sz w:val="21"/>
                <w:szCs w:val="20"/>
                <w:lang w:eastAsia="nb-NO" w:bidi="ar-SA"/>
              </w:rPr>
              <w:t>N = 49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  <w:t>26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  <w:t>18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  <w:t>21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1"/>
                <w:lang w:eastAsia="nb-NO" w:bidi="ar-SA"/>
              </w:rPr>
            </w:pPr>
          </w:p>
        </w:tc>
      </w:tr>
      <w:tr w:rsidR="00232A6E" w:rsidRPr="003A3200" w:rsidTr="004E0F9E">
        <w:trPr>
          <w:trHeight w:val="20"/>
        </w:trPr>
        <w:tc>
          <w:tcPr>
            <w:tcW w:w="2542" w:type="dxa"/>
            <w:vMerge/>
            <w:tcBorders>
              <w:left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rPr>
                <w:rFonts w:ascii="Calibri" w:eastAsia="MS Mincho" w:hAnsi="Calibri" w:cs="Arial"/>
                <w:b/>
                <w:bCs/>
                <w:color w:val="000000"/>
                <w:sz w:val="21"/>
                <w:szCs w:val="20"/>
                <w:lang w:eastAsia="nb-NO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  <w:t>53 %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  <w:t>37 %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  <w:r w:rsidRPr="003A3200"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  <w:t>43 %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32A6E" w:rsidRPr="003A3200" w:rsidRDefault="00232A6E" w:rsidP="004E0F9E">
            <w:pPr>
              <w:widowControl/>
              <w:suppressAutoHyphens w:val="0"/>
              <w:spacing w:after="0" w:line="288" w:lineRule="auto"/>
              <w:jc w:val="center"/>
              <w:rPr>
                <w:rFonts w:ascii="Calibri" w:eastAsia="MS Mincho" w:hAnsi="Calibri" w:cs="Arial"/>
                <w:i/>
                <w:color w:val="000000"/>
                <w:sz w:val="21"/>
                <w:szCs w:val="21"/>
                <w:lang w:eastAsia="nb-NO" w:bidi="ar-SA"/>
              </w:rPr>
            </w:pPr>
          </w:p>
        </w:tc>
      </w:tr>
    </w:tbl>
    <w:p w:rsidR="00232A6E" w:rsidRPr="003A3200" w:rsidRDefault="00232A6E" w:rsidP="00232A6E">
      <w:pPr>
        <w:widowControl/>
        <w:suppressAutoHyphens w:val="0"/>
        <w:spacing w:before="120" w:line="288" w:lineRule="auto"/>
        <w:rPr>
          <w:rFonts w:ascii="Calibri" w:eastAsia="MS Mincho" w:hAnsi="Calibri" w:cs="Arial"/>
          <w:i/>
          <w:color w:val="000000"/>
          <w:sz w:val="18"/>
          <w:szCs w:val="18"/>
          <w:lang w:eastAsia="nb-NO" w:bidi="ar-SA"/>
        </w:rPr>
      </w:pPr>
      <w:r w:rsidRPr="003A3200">
        <w:rPr>
          <w:rFonts w:ascii="Calibri" w:eastAsia="MS Mincho" w:hAnsi="Calibri" w:cs="Arial"/>
          <w:i/>
          <w:color w:val="000000"/>
          <w:sz w:val="18"/>
          <w:szCs w:val="18"/>
          <w:lang w:eastAsia="nb-NO" w:bidi="ar-SA"/>
        </w:rPr>
        <w:lastRenderedPageBreak/>
        <w:t>* Dominican Republic, Germany and Malawi has not yet produced EITI Reports and have therefore not been expected to disclose EITI data in open formats.</w:t>
      </w:r>
    </w:p>
    <w:p w:rsidR="00232A6E" w:rsidRDefault="00232A6E"/>
    <w:sectPr w:rsidR="00232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B20EAC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1135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44301A0C"/>
    <w:multiLevelType w:val="hybridMultilevel"/>
    <w:tmpl w:val="52EC854E"/>
    <w:lvl w:ilvl="0" w:tplc="64A0A61E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7B23"/>
    <w:multiLevelType w:val="hybridMultilevel"/>
    <w:tmpl w:val="2C40E50C"/>
    <w:lvl w:ilvl="0" w:tplc="8D96145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DC8"/>
    <w:multiLevelType w:val="multilevel"/>
    <w:tmpl w:val="90A6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4D14FE"/>
    <w:multiLevelType w:val="hybridMultilevel"/>
    <w:tmpl w:val="A60A749E"/>
    <w:lvl w:ilvl="0" w:tplc="345E78E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6E"/>
    <w:rsid w:val="000708BA"/>
    <w:rsid w:val="000A1CEF"/>
    <w:rsid w:val="0011659D"/>
    <w:rsid w:val="00190A7E"/>
    <w:rsid w:val="00232A6E"/>
    <w:rsid w:val="0028306D"/>
    <w:rsid w:val="004129CF"/>
    <w:rsid w:val="00463D5E"/>
    <w:rsid w:val="004D4A78"/>
    <w:rsid w:val="00566B88"/>
    <w:rsid w:val="00577785"/>
    <w:rsid w:val="00583A91"/>
    <w:rsid w:val="007367A0"/>
    <w:rsid w:val="0080193F"/>
    <w:rsid w:val="008D30E7"/>
    <w:rsid w:val="00946E3A"/>
    <w:rsid w:val="00A91BF3"/>
    <w:rsid w:val="00B32693"/>
    <w:rsid w:val="00B70056"/>
    <w:rsid w:val="00C8440E"/>
    <w:rsid w:val="00DD14F8"/>
    <w:rsid w:val="00E66029"/>
    <w:rsid w:val="00ED2933"/>
    <w:rsid w:val="00F9303E"/>
    <w:rsid w:val="00F941AB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E0B81"/>
  <w15:chartTrackingRefBased/>
  <w15:docId w15:val="{D4828A2F-6616-4CAD-A467-1DD80C9F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2A6E"/>
    <w:pPr>
      <w:widowControl w:val="0"/>
      <w:suppressAutoHyphens/>
      <w:spacing w:after="200" w:line="276" w:lineRule="auto"/>
    </w:pPr>
    <w:rPr>
      <w:rFonts w:cs="Calibri"/>
      <w:lang w:val="en-GB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80193F"/>
    <w:pPr>
      <w:keepNext/>
      <w:keepLines/>
      <w:numPr>
        <w:numId w:val="1"/>
      </w:numPr>
      <w:tabs>
        <w:tab w:val="num" w:pos="0"/>
      </w:tabs>
      <w:spacing w:before="480" w:after="240"/>
      <w:ind w:left="0" w:firstLine="0"/>
      <w:outlineLvl w:val="0"/>
    </w:pPr>
    <w:rPr>
      <w:b/>
      <w:bCs/>
      <w:color w:val="365F91"/>
      <w:sz w:val="28"/>
      <w:szCs w:val="28"/>
      <w:lang w:val="nb-NO" w:eastAsia="x-none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8D30E7"/>
    <w:pPr>
      <w:numPr>
        <w:numId w:val="0"/>
      </w:numPr>
      <w:spacing w:before="240" w:after="60"/>
      <w:outlineLvl w:val="1"/>
    </w:pPr>
    <w:rPr>
      <w:rFonts w:ascii="Myriad Pro" w:hAnsi="Myriad Pro" w:cstheme="minorBidi"/>
      <w:b w:val="0"/>
      <w:bCs w:val="0"/>
      <w:iCs/>
      <w:color w:val="0070C0"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583A91"/>
    <w:pPr>
      <w:keepNext/>
      <w:spacing w:before="240" w:after="60" w:line="264" w:lineRule="auto"/>
      <w:outlineLvl w:val="2"/>
    </w:pPr>
    <w:rPr>
      <w:rFonts w:ascii="Cambria" w:hAnsi="Cambria" w:cstheme="minorBidi"/>
      <w:b/>
      <w:bCs/>
      <w:color w:val="0076A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577785"/>
    <w:pPr>
      <w:spacing w:after="0" w:line="240" w:lineRule="auto"/>
    </w:pPr>
    <w:rPr>
      <w:sz w:val="18"/>
      <w:lang w:eastAsia="x-none"/>
    </w:rPr>
  </w:style>
  <w:style w:type="character" w:customStyle="1" w:styleId="FootnoteTextChar">
    <w:name w:val="Footnote Text Char"/>
    <w:link w:val="FootnoteText"/>
    <w:uiPriority w:val="99"/>
    <w:rsid w:val="00577785"/>
    <w:rPr>
      <w:rFonts w:cs="Calibri"/>
      <w:sz w:val="18"/>
      <w:lang w:val="en-GB" w:eastAsia="x-none" w:bidi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367A0"/>
    <w:pPr>
      <w:numPr>
        <w:numId w:val="8"/>
      </w:numPr>
      <w:spacing w:after="0" w:line="240" w:lineRule="auto"/>
    </w:pPr>
    <w:rPr>
      <w:rFonts w:eastAsia="Calibri"/>
      <w:lang w:eastAsia="x-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67A0"/>
    <w:rPr>
      <w:rFonts w:asciiTheme="majorHAnsi" w:eastAsia="Calibri" w:hAnsiTheme="majorHAnsi" w:cs="Calibri"/>
      <w:lang w:val="en-GB" w:eastAsia="x-none" w:bidi="en-US"/>
    </w:rPr>
  </w:style>
  <w:style w:type="character" w:customStyle="1" w:styleId="Heading2Char">
    <w:name w:val="Heading 2 Char"/>
    <w:link w:val="Heading2"/>
    <w:uiPriority w:val="9"/>
    <w:rsid w:val="008D30E7"/>
    <w:rPr>
      <w:rFonts w:ascii="Myriad Pro" w:hAnsi="Myriad Pro"/>
      <w:iCs/>
      <w:color w:val="0070C0"/>
      <w:sz w:val="32"/>
      <w:szCs w:val="28"/>
      <w:lang w:eastAsia="x-none" w:bidi="en-US"/>
    </w:rPr>
  </w:style>
  <w:style w:type="character" w:customStyle="1" w:styleId="Heading1Char">
    <w:name w:val="Heading 1 Char"/>
    <w:link w:val="Heading1"/>
    <w:rsid w:val="0080193F"/>
    <w:rPr>
      <w:rFonts w:cs="Calibri"/>
      <w:b/>
      <w:bCs/>
      <w:color w:val="365F91"/>
      <w:sz w:val="28"/>
      <w:szCs w:val="28"/>
      <w:lang w:eastAsia="x-none" w:bidi="en-US"/>
    </w:rPr>
  </w:style>
  <w:style w:type="paragraph" w:styleId="NoSpacing">
    <w:name w:val="No Spacing"/>
    <w:uiPriority w:val="1"/>
    <w:qFormat/>
    <w:rsid w:val="007367A0"/>
    <w:pPr>
      <w:widowControl w:val="0"/>
      <w:suppressAutoHyphens/>
      <w:spacing w:after="0" w:line="240" w:lineRule="auto"/>
    </w:pPr>
    <w:rPr>
      <w:rFonts w:asciiTheme="majorHAnsi" w:hAnsiTheme="majorHAnsi" w:cs="Calibri"/>
      <w:lang w:val="en-GB" w:bidi="en-US"/>
    </w:rPr>
  </w:style>
  <w:style w:type="character" w:customStyle="1" w:styleId="Heading3Char">
    <w:name w:val="Heading 3 Char"/>
    <w:link w:val="Heading3"/>
    <w:uiPriority w:val="99"/>
    <w:rsid w:val="00583A91"/>
    <w:rPr>
      <w:rFonts w:ascii="Cambria" w:hAnsi="Cambria"/>
      <w:b/>
      <w:bCs/>
      <w:color w:val="0076AF"/>
      <w:sz w:val="26"/>
      <w:szCs w:val="26"/>
      <w:lang w:val="en-GB" w:bidi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1659D"/>
    <w:pPr>
      <w:keepNext/>
      <w:spacing w:line="240" w:lineRule="auto"/>
    </w:pPr>
    <w:rPr>
      <w:rFonts w:ascii="Calibri" w:hAnsi="Calibri"/>
      <w:b/>
      <w:i/>
      <w:iCs/>
      <w:color w:val="44546A" w:themeColor="text2"/>
      <w:sz w:val="20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51\Google%20Drive\Open%20Data\01%20-%202017%20Update%20on%20Open%20data\Update%20on%20open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D54D35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10B-4E0C-AC2D-6B186A6625BB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10B-4E0C-AC2D-6B186A6625BB}"/>
              </c:ext>
            </c:extLst>
          </c:dPt>
          <c:dPt>
            <c:idx val="2"/>
            <c:invertIfNegative val="0"/>
            <c:bubble3D val="0"/>
            <c:spPr>
              <a:solidFill>
                <a:srgbClr val="D54D35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10B-4E0C-AC2D-6B186A6625B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10B-4E0C-AC2D-6B186A6625BB}"/>
              </c:ext>
            </c:extLst>
          </c:dPt>
          <c:dPt>
            <c:idx val="4"/>
            <c:invertIfNegative val="0"/>
            <c:bubble3D val="0"/>
            <c:spPr>
              <a:solidFill>
                <a:srgbClr val="D54D35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10B-4E0C-AC2D-6B186A6625BB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10B-4E0C-AC2D-6B186A6625BB}"/>
              </c:ext>
            </c:extLst>
          </c:dPt>
          <c:dPt>
            <c:idx val="6"/>
            <c:invertIfNegative val="0"/>
            <c:bubble3D val="0"/>
            <c:spPr>
              <a:solidFill>
                <a:srgbClr val="D54D35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10B-4E0C-AC2D-6B186A6625BB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10B-4E0C-AC2D-6B186A6625BB}"/>
              </c:ext>
            </c:extLst>
          </c:dPt>
          <c:dPt>
            <c:idx val="8"/>
            <c:invertIfNegative val="0"/>
            <c:bubble3D val="0"/>
            <c:spPr>
              <a:solidFill>
                <a:srgbClr val="D54D35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910B-4E0C-AC2D-6B186A6625BB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910B-4E0C-AC2D-6B186A6625BB}"/>
              </c:ext>
            </c:extLst>
          </c:dPt>
          <c:dPt>
            <c:idx val="10"/>
            <c:invertIfNegative val="0"/>
            <c:bubble3D val="0"/>
            <c:spPr>
              <a:solidFill>
                <a:srgbClr val="D54D35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910B-4E0C-AC2D-6B186A6625BB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910B-4E0C-AC2D-6B186A6625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'Summary table'!$T$2:$AE$3</c:f>
              <c:multiLvlStrCache>
                <c:ptCount val="12"/>
                <c:lvl>
                  <c:pt idx="0">
                    <c:v>No</c:v>
                  </c:pt>
                  <c:pt idx="1">
                    <c:v>Yes</c:v>
                  </c:pt>
                  <c:pt idx="2">
                    <c:v>No</c:v>
                  </c:pt>
                  <c:pt idx="3">
                    <c:v>Yes</c:v>
                  </c:pt>
                  <c:pt idx="4">
                    <c:v>No</c:v>
                  </c:pt>
                  <c:pt idx="5">
                    <c:v>Yes</c:v>
                  </c:pt>
                  <c:pt idx="6">
                    <c:v>No</c:v>
                  </c:pt>
                  <c:pt idx="7">
                    <c:v>Yes</c:v>
                  </c:pt>
                  <c:pt idx="8">
                    <c:v>No</c:v>
                  </c:pt>
                  <c:pt idx="9">
                    <c:v>Yes</c:v>
                  </c:pt>
                  <c:pt idx="10">
                    <c:v>No</c:v>
                  </c:pt>
                  <c:pt idx="11">
                    <c:v>Yes</c:v>
                  </c:pt>
                </c:lvl>
                <c:lvl>
                  <c:pt idx="0">
                    <c:v>Open data policy</c:v>
                  </c:pt>
                  <c:pt idx="2">
                    <c:v>Linked to wider policies/standards</c:v>
                  </c:pt>
                  <c:pt idx="4">
                    <c:v>Covers access, release and re-use of EITI data</c:v>
                  </c:pt>
                  <c:pt idx="6">
                    <c:v>Publishes EITI data</c:v>
                  </c:pt>
                  <c:pt idx="8">
                    <c:v>Searchable and interactive data</c:v>
                  </c:pt>
                  <c:pt idx="10">
                    <c:v>Summary data for latest report</c:v>
                  </c:pt>
                </c:lvl>
              </c:multiLvlStrCache>
            </c:multiLvlStrRef>
          </c:cat>
          <c:val>
            <c:numRef>
              <c:f>'Summary table'!$T$4:$AE$4</c:f>
              <c:numCache>
                <c:formatCode>General</c:formatCode>
                <c:ptCount val="12"/>
                <c:pt idx="0">
                  <c:v>23</c:v>
                </c:pt>
                <c:pt idx="1">
                  <c:v>26</c:v>
                </c:pt>
                <c:pt idx="2">
                  <c:v>31</c:v>
                </c:pt>
                <c:pt idx="3">
                  <c:v>18</c:v>
                </c:pt>
                <c:pt idx="4">
                  <c:v>28</c:v>
                </c:pt>
                <c:pt idx="5">
                  <c:v>21</c:v>
                </c:pt>
                <c:pt idx="6">
                  <c:v>34</c:v>
                </c:pt>
                <c:pt idx="7">
                  <c:v>12</c:v>
                </c:pt>
                <c:pt idx="8">
                  <c:v>39</c:v>
                </c:pt>
                <c:pt idx="9">
                  <c:v>8</c:v>
                </c:pt>
                <c:pt idx="10">
                  <c:v>15</c:v>
                </c:pt>
                <c:pt idx="1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10B-4E0C-AC2D-6B186A6625B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65438176"/>
        <c:axId val="385888640"/>
      </c:barChart>
      <c:catAx>
        <c:axId val="3654381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888640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385888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54381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Claussen</dc:creator>
  <cp:keywords/>
  <dc:description/>
  <cp:lastModifiedBy>Christoffer Claussen</cp:lastModifiedBy>
  <cp:revision>1</cp:revision>
  <dcterms:created xsi:type="dcterms:W3CDTF">2017-03-21T16:44:00Z</dcterms:created>
  <dcterms:modified xsi:type="dcterms:W3CDTF">2017-03-21T16:45:00Z</dcterms:modified>
</cp:coreProperties>
</file>