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65" w:rsidRPr="005E1586" w:rsidRDefault="00F15265" w:rsidP="001E3BE5">
      <w:pPr>
        <w:pStyle w:val="Heading1"/>
        <w:spacing w:before="0"/>
        <w:ind w:left="1440"/>
        <w:rPr>
          <w:rFonts w:ascii="Times New Roman" w:hAnsi="Times New Roman" w:cs="Arial"/>
          <w:color w:val="auto"/>
        </w:rPr>
      </w:pPr>
    </w:p>
    <w:p w:rsidR="005A283E" w:rsidRPr="005E1586" w:rsidRDefault="005A283E" w:rsidP="00F15265">
      <w:pPr>
        <w:pStyle w:val="Heading2"/>
        <w:spacing w:before="0"/>
        <w:rPr>
          <w:rFonts w:ascii="Times New Roman" w:hAnsi="Times New Roman" w:cstheme="minorHAnsi"/>
          <w:b/>
          <w:color w:val="000000" w:themeColor="text1"/>
          <w:sz w:val="28"/>
          <w:szCs w:val="28"/>
        </w:rPr>
      </w:pPr>
      <w:bookmarkStart w:id="0" w:name="_Toc518048207"/>
      <w:r w:rsidRPr="005E1586">
        <w:rPr>
          <w:rFonts w:ascii="Times New Roman" w:hAnsi="Times New Roman" w:cstheme="minorHAnsi"/>
          <w:b/>
          <w:noProof/>
          <w:lang w:val="es-ES_tradnl" w:eastAsia="es-ES_tradnl"/>
        </w:rPr>
        <w:drawing>
          <wp:anchor distT="0" distB="0" distL="114300" distR="114300" simplePos="0" relativeHeight="251659264" behindDoc="0" locked="0" layoutInCell="1" allowOverlap="1">
            <wp:simplePos x="0" y="0"/>
            <wp:positionH relativeFrom="column">
              <wp:posOffset>0</wp:posOffset>
            </wp:positionH>
            <wp:positionV relativeFrom="paragraph">
              <wp:posOffset>238125</wp:posOffset>
            </wp:positionV>
            <wp:extent cx="2743200" cy="561975"/>
            <wp:effectExtent l="0" t="0" r="0" b="9525"/>
            <wp:wrapSquare wrapText="bothSides"/>
            <wp:docPr id="1" name="Imagen 1" descr="C:\Users\Carlos\Documents\CARLOS SALINAS\EITI H\EITI HON\Estrategia de Sensibilizacion\EITI - CONSEJO - REUNION\Logo E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ocuments\CARLOS SALINAS\EITI H\EITI HON\Estrategia de Sensibilizacion\EITI - CONSEJO - REUNION\Logo EIT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anchor>
        </w:drawing>
      </w:r>
    </w:p>
    <w:p w:rsidR="005A283E" w:rsidRPr="005E1586" w:rsidRDefault="005A283E" w:rsidP="00F15265">
      <w:pPr>
        <w:pStyle w:val="Heading2"/>
        <w:spacing w:before="0"/>
        <w:rPr>
          <w:rFonts w:ascii="Times New Roman" w:hAnsi="Times New Roman" w:cstheme="minorHAnsi"/>
          <w:b/>
          <w:color w:val="000000" w:themeColor="text1"/>
          <w:sz w:val="28"/>
          <w:szCs w:val="28"/>
        </w:rPr>
      </w:pPr>
    </w:p>
    <w:p w:rsidR="005A283E" w:rsidRPr="005E1586" w:rsidRDefault="005A283E" w:rsidP="00F15265">
      <w:pPr>
        <w:pStyle w:val="Heading2"/>
        <w:spacing w:before="0"/>
        <w:rPr>
          <w:rFonts w:ascii="Times New Roman" w:hAnsi="Times New Roman" w:cstheme="minorHAnsi"/>
          <w:b/>
          <w:color w:val="000000" w:themeColor="text1"/>
          <w:sz w:val="28"/>
          <w:szCs w:val="28"/>
        </w:rPr>
      </w:pPr>
    </w:p>
    <w:p w:rsidR="005A283E" w:rsidRPr="005E1586" w:rsidRDefault="005A283E" w:rsidP="00F15265">
      <w:pPr>
        <w:pStyle w:val="Heading2"/>
        <w:spacing w:before="0"/>
        <w:rPr>
          <w:rFonts w:ascii="Times New Roman" w:hAnsi="Times New Roman" w:cstheme="minorHAnsi"/>
          <w:b/>
          <w:color w:val="000000" w:themeColor="text1"/>
          <w:sz w:val="28"/>
          <w:szCs w:val="28"/>
        </w:rPr>
      </w:pPr>
    </w:p>
    <w:p w:rsidR="00E123DB" w:rsidRPr="005E1586" w:rsidRDefault="00302A1A" w:rsidP="00F15265">
      <w:pPr>
        <w:pStyle w:val="Heading2"/>
        <w:spacing w:before="0"/>
        <w:rPr>
          <w:rFonts w:ascii="Times New Roman" w:hAnsi="Times New Roman" w:cstheme="minorHAnsi"/>
          <w:b/>
          <w:color w:val="000000" w:themeColor="text1"/>
          <w:sz w:val="28"/>
          <w:szCs w:val="28"/>
        </w:rPr>
      </w:pPr>
      <w:r w:rsidRPr="005E1586">
        <w:rPr>
          <w:rFonts w:ascii="Times New Roman" w:hAnsi="Times New Roman" w:cstheme="minorHAnsi"/>
          <w:b/>
          <w:color w:val="000000" w:themeColor="text1"/>
          <w:sz w:val="28"/>
          <w:szCs w:val="28"/>
        </w:rPr>
        <w:t xml:space="preserve">INFORME </w:t>
      </w:r>
      <w:bookmarkEnd w:id="0"/>
      <w:r w:rsidRPr="005E1586">
        <w:rPr>
          <w:rFonts w:ascii="Times New Roman" w:hAnsi="Times New Roman" w:cstheme="minorHAnsi"/>
          <w:b/>
          <w:color w:val="000000" w:themeColor="text1"/>
          <w:sz w:val="28"/>
          <w:szCs w:val="28"/>
        </w:rPr>
        <w:t>DE PROGRESO EITI-HONDURAS</w:t>
      </w:r>
      <w:r w:rsidR="00E123DB" w:rsidRPr="005E1586">
        <w:rPr>
          <w:rFonts w:ascii="Times New Roman" w:hAnsi="Times New Roman" w:cstheme="minorHAnsi"/>
          <w:b/>
          <w:color w:val="000000" w:themeColor="text1"/>
          <w:sz w:val="28"/>
          <w:szCs w:val="28"/>
        </w:rPr>
        <w:t xml:space="preserve"> 2018 </w:t>
      </w:r>
      <w:r w:rsidR="00397C9D" w:rsidRPr="005E1586">
        <w:rPr>
          <w:rFonts w:ascii="Times New Roman" w:hAnsi="Times New Roman" w:cstheme="minorHAnsi"/>
          <w:b/>
          <w:color w:val="000000" w:themeColor="text1"/>
          <w:sz w:val="28"/>
          <w:szCs w:val="28"/>
        </w:rPr>
        <w:t xml:space="preserve"> </w:t>
      </w:r>
    </w:p>
    <w:p w:rsidR="00E123DB" w:rsidRPr="005E1586" w:rsidRDefault="00615A5D" w:rsidP="00F15265">
      <w:pPr>
        <w:pStyle w:val="Heading2"/>
        <w:spacing w:before="0"/>
        <w:rPr>
          <w:rFonts w:ascii="Times New Roman" w:hAnsi="Times New Roman" w:cstheme="minorHAnsi"/>
          <w:color w:val="000000" w:themeColor="text1"/>
          <w:sz w:val="28"/>
          <w:szCs w:val="28"/>
        </w:rPr>
      </w:pPr>
      <w:r w:rsidRPr="005E1586">
        <w:rPr>
          <w:rFonts w:ascii="Times New Roman" w:hAnsi="Times New Roman" w:cstheme="minorHAnsi"/>
          <w:color w:val="000000" w:themeColor="text1"/>
          <w:sz w:val="28"/>
          <w:szCs w:val="28"/>
        </w:rPr>
        <w:t xml:space="preserve">                   </w:t>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r>
      <w:r w:rsidR="00EB3542" w:rsidRPr="005E1586">
        <w:rPr>
          <w:rFonts w:ascii="Times New Roman" w:hAnsi="Times New Roman" w:cstheme="minorHAnsi"/>
          <w:color w:val="000000" w:themeColor="text1"/>
          <w:sz w:val="28"/>
          <w:szCs w:val="28"/>
        </w:rPr>
        <w:tab/>
        <w:t xml:space="preserve">                                        </w:t>
      </w:r>
      <w:r w:rsidR="00073D04">
        <w:rPr>
          <w:rFonts w:ascii="Times New Roman" w:hAnsi="Times New Roman" w:cstheme="minorHAnsi"/>
          <w:color w:val="000000" w:themeColor="text1"/>
          <w:sz w:val="28"/>
          <w:szCs w:val="28"/>
        </w:rPr>
        <w:t xml:space="preserve">          Fecha 24 de abril 2019</w:t>
      </w:r>
      <w:r w:rsidRPr="005E1586">
        <w:rPr>
          <w:rFonts w:ascii="Times New Roman" w:hAnsi="Times New Roman" w:cstheme="minorHAnsi"/>
          <w:color w:val="000000" w:themeColor="text1"/>
          <w:sz w:val="28"/>
          <w:szCs w:val="28"/>
        </w:rPr>
        <w:t xml:space="preserve">                                                                </w:t>
      </w:r>
    </w:p>
    <w:p w:rsidR="005E1586" w:rsidRPr="00073D04" w:rsidRDefault="005E1586" w:rsidP="00E71406">
      <w:pPr>
        <w:pStyle w:val="NoSpacing"/>
        <w:jc w:val="both"/>
        <w:rPr>
          <w:rFonts w:ascii="Times New Roman" w:hAnsi="Times New Roman"/>
          <w:b/>
          <w:lang w:val="es-HN"/>
        </w:rPr>
      </w:pPr>
    </w:p>
    <w:p w:rsidR="005E1586" w:rsidRPr="00073D04" w:rsidRDefault="005E1586" w:rsidP="00E71406">
      <w:pPr>
        <w:pStyle w:val="NoSpacing"/>
        <w:jc w:val="both"/>
        <w:rPr>
          <w:rFonts w:ascii="Times New Roman" w:hAnsi="Times New Roman"/>
          <w:b/>
          <w:lang w:val="es-HN"/>
        </w:rPr>
      </w:pPr>
    </w:p>
    <w:p w:rsidR="00BC6CB9" w:rsidRPr="00687707" w:rsidRDefault="00E850DF" w:rsidP="005E1586">
      <w:pPr>
        <w:pStyle w:val="NoSpacing"/>
        <w:jc w:val="both"/>
        <w:rPr>
          <w:rFonts w:ascii="Times New Roman" w:hAnsi="Times New Roman" w:cstheme="minorHAnsi"/>
          <w:lang w:val="es-ES_tradnl"/>
        </w:rPr>
      </w:pPr>
      <w:r w:rsidRPr="00687707">
        <w:rPr>
          <w:rFonts w:ascii="Times New Roman" w:hAnsi="Times New Roman"/>
          <w:b/>
          <w:lang w:val="es-ES_tradnl"/>
        </w:rPr>
        <w:t>SUMARIO:</w:t>
      </w:r>
      <w:r w:rsidR="0014251A" w:rsidRPr="00687707">
        <w:rPr>
          <w:rFonts w:ascii="Times New Roman" w:hAnsi="Times New Roman"/>
          <w:lang w:val="es-ES_tradnl"/>
        </w:rPr>
        <w:t xml:space="preserve"> 1. Contexto</w:t>
      </w:r>
      <w:r w:rsidRPr="00687707">
        <w:rPr>
          <w:rFonts w:ascii="Times New Roman" w:hAnsi="Times New Roman"/>
          <w:lang w:val="es-ES_tradnl"/>
        </w:rPr>
        <w:t>. 2</w:t>
      </w:r>
      <w:r w:rsidR="00BC6CB9" w:rsidRPr="00687707">
        <w:rPr>
          <w:rFonts w:ascii="Times New Roman" w:hAnsi="Times New Roman"/>
          <w:lang w:val="es-ES_tradnl"/>
        </w:rPr>
        <w:t xml:space="preserve">. </w:t>
      </w:r>
      <w:r w:rsidR="00BC6CB9" w:rsidRPr="00687707">
        <w:rPr>
          <w:rFonts w:ascii="Times New Roman" w:hAnsi="Times New Roman" w:cstheme="minorHAnsi"/>
          <w:lang w:val="es-ES_tradnl"/>
        </w:rPr>
        <w:t>I</w:t>
      </w:r>
      <w:r w:rsidR="0014251A" w:rsidRPr="00687707">
        <w:rPr>
          <w:rFonts w:ascii="Times New Roman" w:hAnsi="Times New Roman" w:cstheme="minorHAnsi"/>
          <w:lang w:val="es-ES_tradnl"/>
        </w:rPr>
        <w:t>nforme de</w:t>
      </w:r>
      <w:r w:rsidR="00687707">
        <w:rPr>
          <w:rFonts w:ascii="Times New Roman" w:hAnsi="Times New Roman" w:cstheme="minorHAnsi"/>
          <w:lang w:val="es-ES_tradnl"/>
        </w:rPr>
        <w:t xml:space="preserve"> conciliación, perio</w:t>
      </w:r>
      <w:r w:rsidR="0014251A" w:rsidRPr="00687707">
        <w:rPr>
          <w:rFonts w:ascii="Times New Roman" w:hAnsi="Times New Roman" w:cstheme="minorHAnsi"/>
          <w:lang w:val="es-ES_tradnl"/>
        </w:rPr>
        <w:t xml:space="preserve">dos fiscales 2015 y 2016. </w:t>
      </w:r>
      <w:r w:rsidR="00BC6CB9" w:rsidRPr="00687707">
        <w:rPr>
          <w:rFonts w:ascii="Times New Roman" w:hAnsi="Times New Roman" w:cstheme="minorHAnsi"/>
          <w:lang w:val="es-ES_tradnl"/>
        </w:rPr>
        <w:t xml:space="preserve">3. </w:t>
      </w:r>
      <w:r w:rsidR="00687707">
        <w:rPr>
          <w:rFonts w:ascii="Times New Roman" w:hAnsi="Times New Roman" w:cstheme="minorHAnsi"/>
          <w:lang w:val="es-ES_tradnl"/>
        </w:rPr>
        <w:t>Progre</w:t>
      </w:r>
      <w:r w:rsidR="00687707" w:rsidRPr="00687707">
        <w:rPr>
          <w:rFonts w:ascii="Times New Roman" w:hAnsi="Times New Roman" w:cstheme="minorHAnsi"/>
          <w:lang w:val="es-ES_tradnl"/>
        </w:rPr>
        <w:t>so de la iniciativa EITI en Honduras</w:t>
      </w:r>
      <w:r w:rsidR="00BC6CB9" w:rsidRPr="00687707">
        <w:rPr>
          <w:rFonts w:ascii="Times New Roman" w:hAnsi="Times New Roman" w:cstheme="minorHAnsi"/>
          <w:lang w:val="es-ES_tradnl"/>
        </w:rPr>
        <w:t xml:space="preserve"> 4. S</w:t>
      </w:r>
      <w:r w:rsidR="00687707" w:rsidRPr="00687707">
        <w:rPr>
          <w:rFonts w:ascii="Times New Roman" w:hAnsi="Times New Roman" w:cstheme="minorHAnsi"/>
          <w:lang w:val="es-ES_tradnl"/>
        </w:rPr>
        <w:t>ocialización del informe EITI-HN años 2015 y 2016</w:t>
      </w:r>
      <w:r w:rsidR="00BC6CB9" w:rsidRPr="00687707">
        <w:rPr>
          <w:rFonts w:ascii="Times New Roman" w:hAnsi="Times New Roman" w:cstheme="minorHAnsi"/>
          <w:lang w:val="es-ES_tradnl"/>
        </w:rPr>
        <w:t>. 5. A</w:t>
      </w:r>
      <w:r w:rsidR="00687707" w:rsidRPr="00687707">
        <w:rPr>
          <w:rFonts w:ascii="Times New Roman" w:hAnsi="Times New Roman" w:cstheme="minorHAnsi"/>
          <w:lang w:val="es-ES_tradnl"/>
        </w:rPr>
        <w:t>poyo de la Unión Europea (UE)-</w:t>
      </w:r>
      <w:r w:rsidR="00BC6CB9" w:rsidRPr="00687707">
        <w:rPr>
          <w:rFonts w:ascii="Times New Roman" w:hAnsi="Times New Roman" w:cstheme="minorHAnsi"/>
          <w:lang w:val="es-ES_tradnl"/>
        </w:rPr>
        <w:t xml:space="preserve">MADIGEP - 6. </w:t>
      </w:r>
      <w:r w:rsidR="00687707" w:rsidRPr="00687707">
        <w:rPr>
          <w:rFonts w:ascii="Times New Roman" w:hAnsi="Times New Roman" w:cstheme="minorHAnsi"/>
          <w:lang w:val="es-ES_tradnl"/>
        </w:rPr>
        <w:t>Asistencias té</w:t>
      </w:r>
      <w:r w:rsidR="00687707">
        <w:rPr>
          <w:rFonts w:ascii="Times New Roman" w:hAnsi="Times New Roman" w:cstheme="minorHAnsi"/>
          <w:lang w:val="es-ES_tradnl"/>
        </w:rPr>
        <w:t>cnicas para medidas correc</w:t>
      </w:r>
      <w:r w:rsidR="00687707" w:rsidRPr="00687707">
        <w:rPr>
          <w:rFonts w:ascii="Times New Roman" w:hAnsi="Times New Roman" w:cstheme="minorHAnsi"/>
          <w:lang w:val="es-ES_tradnl"/>
        </w:rPr>
        <w:t xml:space="preserve">tivas. </w:t>
      </w:r>
      <w:r w:rsidR="00A957F7" w:rsidRPr="00687707">
        <w:rPr>
          <w:rFonts w:ascii="Times New Roman" w:hAnsi="Times New Roman" w:cstheme="minorHAnsi"/>
          <w:lang w:val="es-ES_tradnl"/>
        </w:rPr>
        <w:t xml:space="preserve">7. </w:t>
      </w:r>
      <w:r w:rsidR="003A0071" w:rsidRPr="00687707">
        <w:rPr>
          <w:rFonts w:ascii="Times New Roman" w:hAnsi="Times New Roman" w:cstheme="minorHAnsi"/>
          <w:lang w:val="es-ES_tradnl"/>
        </w:rPr>
        <w:t>S</w:t>
      </w:r>
      <w:r w:rsidR="00687707">
        <w:rPr>
          <w:rFonts w:ascii="Times New Roman" w:hAnsi="Times New Roman" w:cstheme="minorHAnsi"/>
          <w:lang w:val="es-ES_tradnl"/>
        </w:rPr>
        <w:t>ocializació</w:t>
      </w:r>
      <w:r w:rsidR="00687707" w:rsidRPr="00687707">
        <w:rPr>
          <w:rFonts w:ascii="Times New Roman" w:hAnsi="Times New Roman" w:cstheme="minorHAnsi"/>
          <w:lang w:val="es-ES_tradnl"/>
        </w:rPr>
        <w:t>n de EITI-Honduras.</w:t>
      </w:r>
      <w:r w:rsidR="00E71406" w:rsidRPr="00687707">
        <w:rPr>
          <w:rFonts w:ascii="Times New Roman" w:hAnsi="Times New Roman" w:cstheme="minorHAnsi"/>
          <w:lang w:val="es-ES_tradnl"/>
        </w:rPr>
        <w:t xml:space="preserve"> </w:t>
      </w:r>
      <w:r w:rsidR="003A0071" w:rsidRPr="00687707">
        <w:rPr>
          <w:rFonts w:ascii="Times New Roman" w:hAnsi="Times New Roman" w:cstheme="minorHAnsi"/>
          <w:sz w:val="24"/>
          <w:lang w:val="es-ES_tradnl"/>
        </w:rPr>
        <w:t xml:space="preserve">8. </w:t>
      </w:r>
      <w:r w:rsidR="00687707" w:rsidRPr="00687707">
        <w:rPr>
          <w:rFonts w:ascii="Times New Roman" w:hAnsi="Times New Roman" w:cstheme="minorHAnsi"/>
          <w:sz w:val="24"/>
          <w:lang w:val="es-ES_tradnl"/>
        </w:rPr>
        <w:t>Dificultades de gobernanza</w:t>
      </w:r>
      <w:r w:rsidR="00BC6CB9" w:rsidRPr="00687707">
        <w:rPr>
          <w:rFonts w:ascii="Times New Roman" w:hAnsi="Times New Roman" w:cstheme="minorHAnsi"/>
          <w:sz w:val="24"/>
          <w:lang w:val="es-ES_tradnl"/>
        </w:rPr>
        <w:t>.</w:t>
      </w:r>
      <w:r w:rsidR="003A0071" w:rsidRPr="00687707">
        <w:rPr>
          <w:rFonts w:ascii="Times New Roman" w:hAnsi="Times New Roman" w:cstheme="minorHAnsi"/>
          <w:sz w:val="24"/>
          <w:lang w:val="es-ES_tradnl"/>
        </w:rPr>
        <w:t xml:space="preserve"> 9. V</w:t>
      </w:r>
      <w:r w:rsidR="00687707" w:rsidRPr="00687707">
        <w:rPr>
          <w:rFonts w:ascii="Times New Roman" w:hAnsi="Times New Roman" w:cstheme="minorHAnsi"/>
          <w:sz w:val="24"/>
          <w:lang w:val="es-ES_tradnl"/>
        </w:rPr>
        <w:t>isita del Secretariado Internacional</w:t>
      </w:r>
      <w:r w:rsidR="003A0071" w:rsidRPr="00687707">
        <w:rPr>
          <w:rFonts w:ascii="Times New Roman" w:hAnsi="Times New Roman" w:cstheme="minorHAnsi"/>
          <w:sz w:val="24"/>
          <w:lang w:val="es-ES_tradnl"/>
        </w:rPr>
        <w:t>. 10.</w:t>
      </w:r>
      <w:r w:rsidR="00E71406" w:rsidRPr="00687707">
        <w:rPr>
          <w:rFonts w:ascii="Times New Roman" w:hAnsi="Times New Roman" w:cstheme="minorHAnsi"/>
          <w:sz w:val="24"/>
          <w:lang w:val="es-ES_tradnl"/>
        </w:rPr>
        <w:t xml:space="preserve"> B</w:t>
      </w:r>
      <w:r w:rsidR="00687707" w:rsidRPr="00687707">
        <w:rPr>
          <w:rFonts w:ascii="Times New Roman" w:hAnsi="Times New Roman" w:cstheme="minorHAnsi"/>
          <w:sz w:val="24"/>
          <w:lang w:val="es-ES_tradnl"/>
        </w:rPr>
        <w:t>eneficiarios reales</w:t>
      </w:r>
      <w:r w:rsidR="00E71406" w:rsidRPr="00687707">
        <w:rPr>
          <w:rFonts w:ascii="Times New Roman" w:hAnsi="Times New Roman" w:cstheme="minorHAnsi"/>
          <w:sz w:val="24"/>
          <w:lang w:val="es-ES_tradnl"/>
        </w:rPr>
        <w:t xml:space="preserve">. </w:t>
      </w:r>
      <w:r w:rsidR="00E71406" w:rsidRPr="00687707">
        <w:rPr>
          <w:rFonts w:ascii="Times New Roman" w:hAnsi="Times New Roman"/>
          <w:sz w:val="24"/>
          <w:lang w:val="es-ES_tradnl"/>
        </w:rPr>
        <w:t xml:space="preserve">11. EITI-HN </w:t>
      </w:r>
      <w:r w:rsidR="00687707">
        <w:rPr>
          <w:rFonts w:ascii="Times New Roman" w:hAnsi="Times New Roman"/>
          <w:sz w:val="24"/>
          <w:lang w:val="es-ES_tradnl"/>
        </w:rPr>
        <w:t>en</w:t>
      </w:r>
      <w:r w:rsidR="00687707" w:rsidRPr="00687707">
        <w:rPr>
          <w:rFonts w:ascii="Times New Roman" w:hAnsi="Times New Roman"/>
          <w:sz w:val="24"/>
          <w:lang w:val="es-ES_tradnl"/>
        </w:rPr>
        <w:t xml:space="preserve"> temas de agenda nacional</w:t>
      </w:r>
      <w:r w:rsidR="00E71406" w:rsidRPr="00687707">
        <w:rPr>
          <w:rFonts w:ascii="Times New Roman" w:hAnsi="Times New Roman"/>
          <w:sz w:val="24"/>
          <w:lang w:val="es-ES_tradnl"/>
        </w:rPr>
        <w:t xml:space="preserve">. 12. </w:t>
      </w:r>
      <w:r w:rsidR="00E71406" w:rsidRPr="00687707">
        <w:rPr>
          <w:rFonts w:ascii="Times New Roman" w:hAnsi="Times New Roman" w:cstheme="minorHAnsi"/>
          <w:color w:val="000000" w:themeColor="text1"/>
          <w:sz w:val="24"/>
          <w:lang w:val="es-ES_tradnl"/>
        </w:rPr>
        <w:t>A</w:t>
      </w:r>
      <w:r w:rsidR="00687707">
        <w:rPr>
          <w:rFonts w:ascii="Times New Roman" w:hAnsi="Times New Roman" w:cstheme="minorHAnsi"/>
          <w:color w:val="000000" w:themeColor="text1"/>
          <w:sz w:val="24"/>
          <w:lang w:val="es-ES_tradnl"/>
        </w:rPr>
        <w:t>cciones pa</w:t>
      </w:r>
      <w:r w:rsidR="00687707" w:rsidRPr="00687707">
        <w:rPr>
          <w:rFonts w:ascii="Times New Roman" w:hAnsi="Times New Roman" w:cstheme="minorHAnsi"/>
          <w:color w:val="000000" w:themeColor="text1"/>
          <w:sz w:val="24"/>
          <w:lang w:val="es-ES_tradnl"/>
        </w:rPr>
        <w:t>ra el cumplimi</w:t>
      </w:r>
      <w:r w:rsidR="00687707">
        <w:rPr>
          <w:rFonts w:ascii="Times New Roman" w:hAnsi="Times New Roman" w:cstheme="minorHAnsi"/>
          <w:color w:val="000000" w:themeColor="text1"/>
          <w:sz w:val="24"/>
          <w:lang w:val="es-ES_tradnl"/>
        </w:rPr>
        <w:t>ento de las recomendaciones del</w:t>
      </w:r>
      <w:r w:rsidR="00687707" w:rsidRPr="00687707">
        <w:rPr>
          <w:rFonts w:ascii="Times New Roman" w:hAnsi="Times New Roman" w:cstheme="minorHAnsi"/>
          <w:color w:val="000000" w:themeColor="text1"/>
          <w:sz w:val="24"/>
          <w:lang w:val="es-ES_tradnl"/>
        </w:rPr>
        <w:t xml:space="preserve"> Consejo Internacional EITI.</w:t>
      </w:r>
      <w:r w:rsidR="00687707" w:rsidRPr="00687707">
        <w:rPr>
          <w:rFonts w:ascii="Times New Roman" w:hAnsi="Times New Roman" w:cstheme="minorHAnsi"/>
          <w:lang w:val="es-ES_tradnl"/>
        </w:rPr>
        <w:t xml:space="preserve"> </w:t>
      </w:r>
    </w:p>
    <w:p w:rsidR="00E850DF" w:rsidRPr="005E1586" w:rsidRDefault="00E850DF" w:rsidP="00E123DB">
      <w:pPr>
        <w:rPr>
          <w:rFonts w:ascii="Times New Roman" w:hAnsi="Times New Roman"/>
        </w:rPr>
      </w:pPr>
    </w:p>
    <w:p w:rsidR="00E123DB" w:rsidRPr="005E1586" w:rsidRDefault="00BC6CB9" w:rsidP="00E123DB">
      <w:pPr>
        <w:rPr>
          <w:rFonts w:ascii="Times New Roman" w:hAnsi="Times New Roman"/>
          <w:i/>
        </w:rPr>
      </w:pPr>
      <w:r w:rsidRPr="005E1586">
        <w:rPr>
          <w:rFonts w:ascii="Times New Roman" w:hAnsi="Times New Roman"/>
          <w:i/>
        </w:rPr>
        <w:t xml:space="preserve">1. </w:t>
      </w:r>
      <w:r w:rsidR="00E123DB" w:rsidRPr="005E1586">
        <w:rPr>
          <w:rFonts w:ascii="Times New Roman" w:hAnsi="Times New Roman"/>
          <w:i/>
        </w:rPr>
        <w:t xml:space="preserve">CONTEXTO.   </w:t>
      </w:r>
    </w:p>
    <w:p w:rsidR="00A60A41" w:rsidRPr="005E1586" w:rsidRDefault="00D16840" w:rsidP="00397C9D">
      <w:pPr>
        <w:jc w:val="both"/>
        <w:rPr>
          <w:rFonts w:ascii="Times New Roman" w:hAnsi="Times New Roman"/>
        </w:rPr>
      </w:pPr>
      <w:r w:rsidRPr="005E1586">
        <w:rPr>
          <w:rFonts w:ascii="Times New Roman" w:hAnsi="Times New Roman"/>
        </w:rPr>
        <w:t>La</w:t>
      </w:r>
      <w:r w:rsidR="00846AFF" w:rsidRPr="005E1586">
        <w:rPr>
          <w:rFonts w:ascii="Times New Roman" w:hAnsi="Times New Roman"/>
        </w:rPr>
        <w:t xml:space="preserve"> </w:t>
      </w:r>
      <w:r w:rsidR="00A60A41" w:rsidRPr="005E1586">
        <w:rPr>
          <w:rFonts w:ascii="Times New Roman" w:hAnsi="Times New Roman"/>
        </w:rPr>
        <w:t xml:space="preserve">República </w:t>
      </w:r>
      <w:r w:rsidRPr="005E1586">
        <w:rPr>
          <w:rFonts w:ascii="Times New Roman" w:hAnsi="Times New Roman"/>
        </w:rPr>
        <w:t>de Honduras</w:t>
      </w:r>
      <w:r w:rsidR="00A60A41" w:rsidRPr="005E1586">
        <w:rPr>
          <w:rFonts w:ascii="Times New Roman" w:hAnsi="Times New Roman"/>
        </w:rPr>
        <w:t>, a</w:t>
      </w:r>
      <w:r w:rsidR="00846AFF" w:rsidRPr="005E1586">
        <w:rPr>
          <w:rFonts w:ascii="Times New Roman" w:hAnsi="Times New Roman"/>
        </w:rPr>
        <w:t xml:space="preserve"> partir del año</w:t>
      </w:r>
      <w:r w:rsidR="00CE54FB" w:rsidRPr="005E1586">
        <w:rPr>
          <w:rFonts w:ascii="Times New Roman" w:hAnsi="Times New Roman"/>
        </w:rPr>
        <w:t xml:space="preserve"> 2013 </w:t>
      </w:r>
      <w:r w:rsidR="00846AFF" w:rsidRPr="005E1586">
        <w:rPr>
          <w:rFonts w:ascii="Times New Roman" w:hAnsi="Times New Roman"/>
        </w:rPr>
        <w:t xml:space="preserve">es </w:t>
      </w:r>
      <w:r w:rsidR="00A60A41" w:rsidRPr="005E1586">
        <w:rPr>
          <w:rFonts w:ascii="Times New Roman" w:hAnsi="Times New Roman"/>
        </w:rPr>
        <w:t>admitida como</w:t>
      </w:r>
      <w:r w:rsidR="00CE54FB" w:rsidRPr="005E1586">
        <w:rPr>
          <w:rFonts w:ascii="Times New Roman" w:hAnsi="Times New Roman"/>
        </w:rPr>
        <w:t xml:space="preserve"> un “País </w:t>
      </w:r>
      <w:r w:rsidR="000078A1" w:rsidRPr="005E1586">
        <w:rPr>
          <w:rFonts w:ascii="Times New Roman" w:hAnsi="Times New Roman"/>
        </w:rPr>
        <w:t>Miembro” del EITI en</w:t>
      </w:r>
      <w:r w:rsidR="00CE54FB" w:rsidRPr="005E1586">
        <w:rPr>
          <w:rFonts w:ascii="Times New Roman" w:hAnsi="Times New Roman"/>
        </w:rPr>
        <w:t xml:space="preserve"> el estatus de candidato</w:t>
      </w:r>
      <w:r w:rsidR="00163FB9" w:rsidRPr="005E1586">
        <w:rPr>
          <w:rFonts w:ascii="Times New Roman" w:hAnsi="Times New Roman"/>
        </w:rPr>
        <w:t xml:space="preserve">, </w:t>
      </w:r>
      <w:r w:rsidR="000078A1" w:rsidRPr="005E1586">
        <w:rPr>
          <w:rFonts w:ascii="Times New Roman" w:hAnsi="Times New Roman"/>
        </w:rPr>
        <w:t>para pasar</w:t>
      </w:r>
      <w:r w:rsidR="00163FB9" w:rsidRPr="005E1586">
        <w:rPr>
          <w:rFonts w:ascii="Times New Roman" w:hAnsi="Times New Roman"/>
        </w:rPr>
        <w:t xml:space="preserve"> a </w:t>
      </w:r>
      <w:r w:rsidR="000078A1" w:rsidRPr="005E1586">
        <w:rPr>
          <w:rFonts w:ascii="Times New Roman" w:hAnsi="Times New Roman"/>
        </w:rPr>
        <w:t>“Estado</w:t>
      </w:r>
      <w:r w:rsidR="00163FB9" w:rsidRPr="005E1586">
        <w:rPr>
          <w:rFonts w:ascii="Times New Roman" w:hAnsi="Times New Roman"/>
        </w:rPr>
        <w:t xml:space="preserve"> Cumplidor de la EITI”</w:t>
      </w:r>
      <w:r w:rsidR="00A60A41" w:rsidRPr="005E1586">
        <w:rPr>
          <w:rFonts w:ascii="Times New Roman" w:hAnsi="Times New Roman"/>
        </w:rPr>
        <w:t>. A</w:t>
      </w:r>
      <w:r w:rsidR="00846AFF" w:rsidRPr="005E1586">
        <w:rPr>
          <w:rFonts w:ascii="Times New Roman" w:hAnsi="Times New Roman"/>
        </w:rPr>
        <w:t xml:space="preserve">dhesión </w:t>
      </w:r>
      <w:r w:rsidR="00276DD0" w:rsidRPr="005E1586">
        <w:rPr>
          <w:rFonts w:ascii="Times New Roman" w:hAnsi="Times New Roman"/>
        </w:rPr>
        <w:t xml:space="preserve">que ha </w:t>
      </w:r>
      <w:r w:rsidR="00DA1ED7">
        <w:rPr>
          <w:rFonts w:ascii="Times New Roman" w:hAnsi="Times New Roman"/>
        </w:rPr>
        <w:t xml:space="preserve">motivado a </w:t>
      </w:r>
      <w:proofErr w:type="gramStart"/>
      <w:r w:rsidR="00DA1ED7">
        <w:rPr>
          <w:rFonts w:ascii="Times New Roman" w:hAnsi="Times New Roman"/>
        </w:rPr>
        <w:t xml:space="preserve">nuestro </w:t>
      </w:r>
      <w:r w:rsidR="00A60A41" w:rsidRPr="005E1586">
        <w:rPr>
          <w:rFonts w:ascii="Times New Roman" w:hAnsi="Times New Roman"/>
        </w:rPr>
        <w:t xml:space="preserve"> país</w:t>
      </w:r>
      <w:proofErr w:type="gramEnd"/>
      <w:r w:rsidR="00A60A41" w:rsidRPr="005E1586">
        <w:rPr>
          <w:rFonts w:ascii="Times New Roman" w:hAnsi="Times New Roman"/>
        </w:rPr>
        <w:t xml:space="preserve"> a</w:t>
      </w:r>
      <w:r w:rsidR="00DA1ED7">
        <w:rPr>
          <w:rFonts w:ascii="Times New Roman" w:hAnsi="Times New Roman"/>
        </w:rPr>
        <w:t xml:space="preserve"> esforzarse</w:t>
      </w:r>
      <w:r w:rsidR="00150F8E" w:rsidRPr="005E1586">
        <w:rPr>
          <w:rFonts w:ascii="Times New Roman" w:hAnsi="Times New Roman"/>
        </w:rPr>
        <w:t xml:space="preserve"> en</w:t>
      </w:r>
      <w:r w:rsidR="00276DD0" w:rsidRPr="005E1586">
        <w:rPr>
          <w:rFonts w:ascii="Times New Roman" w:hAnsi="Times New Roman"/>
        </w:rPr>
        <w:t xml:space="preserve"> </w:t>
      </w:r>
      <w:r w:rsidR="00150F8E" w:rsidRPr="005E1586">
        <w:rPr>
          <w:rFonts w:ascii="Times New Roman" w:hAnsi="Times New Roman"/>
        </w:rPr>
        <w:t>los campos</w:t>
      </w:r>
      <w:r w:rsidR="00276DD0" w:rsidRPr="005E1586">
        <w:rPr>
          <w:rFonts w:ascii="Times New Roman" w:hAnsi="Times New Roman"/>
        </w:rPr>
        <w:t xml:space="preserve"> de la  </w:t>
      </w:r>
      <w:r w:rsidR="00E123DB" w:rsidRPr="005E1586">
        <w:rPr>
          <w:rFonts w:ascii="Times New Roman" w:hAnsi="Times New Roman"/>
        </w:rPr>
        <w:t xml:space="preserve"> transparencia</w:t>
      </w:r>
      <w:r w:rsidR="00163FB9" w:rsidRPr="005E1586">
        <w:rPr>
          <w:rFonts w:ascii="Times New Roman" w:hAnsi="Times New Roman"/>
        </w:rPr>
        <w:t xml:space="preserve"> y rendición de </w:t>
      </w:r>
      <w:r w:rsidR="00DA1ED7">
        <w:rPr>
          <w:rFonts w:ascii="Times New Roman" w:hAnsi="Times New Roman"/>
        </w:rPr>
        <w:t>cuentas</w:t>
      </w:r>
      <w:r w:rsidR="00CE54FB" w:rsidRPr="005E1586">
        <w:rPr>
          <w:rFonts w:ascii="Times New Roman" w:hAnsi="Times New Roman"/>
        </w:rPr>
        <w:t xml:space="preserve">, </w:t>
      </w:r>
      <w:r w:rsidR="00163FB9" w:rsidRPr="005E1586">
        <w:rPr>
          <w:rFonts w:ascii="Times New Roman" w:hAnsi="Times New Roman"/>
        </w:rPr>
        <w:t xml:space="preserve">mediante </w:t>
      </w:r>
      <w:r w:rsidR="000078A1" w:rsidRPr="005E1586">
        <w:rPr>
          <w:rFonts w:ascii="Times New Roman" w:hAnsi="Times New Roman"/>
        </w:rPr>
        <w:t>la divulgación</w:t>
      </w:r>
      <w:r w:rsidR="00163FB9" w:rsidRPr="005E1586">
        <w:rPr>
          <w:rFonts w:ascii="Times New Roman" w:hAnsi="Times New Roman"/>
        </w:rPr>
        <w:t xml:space="preserve"> y socialización de </w:t>
      </w:r>
      <w:r w:rsidR="00E123DB" w:rsidRPr="005E1586">
        <w:rPr>
          <w:rFonts w:ascii="Times New Roman" w:hAnsi="Times New Roman"/>
        </w:rPr>
        <w:t xml:space="preserve">  </w:t>
      </w:r>
      <w:r w:rsidR="00635BA1" w:rsidRPr="005E1586">
        <w:rPr>
          <w:rFonts w:ascii="Times New Roman" w:hAnsi="Times New Roman"/>
        </w:rPr>
        <w:t>reportes públicos</w:t>
      </w:r>
      <w:r w:rsidR="00DA1ED7">
        <w:rPr>
          <w:rFonts w:ascii="Times New Roman" w:hAnsi="Times New Roman"/>
        </w:rPr>
        <w:t xml:space="preserve"> </w:t>
      </w:r>
      <w:r w:rsidR="00E632D4" w:rsidRPr="005E1586">
        <w:rPr>
          <w:rFonts w:ascii="Times New Roman" w:hAnsi="Times New Roman"/>
        </w:rPr>
        <w:t xml:space="preserve"> </w:t>
      </w:r>
      <w:r w:rsidR="00A60A41" w:rsidRPr="005E1586">
        <w:rPr>
          <w:rFonts w:ascii="Times New Roman" w:hAnsi="Times New Roman"/>
        </w:rPr>
        <w:t xml:space="preserve">sobre </w:t>
      </w:r>
      <w:r w:rsidR="00150F8E" w:rsidRPr="005E1586">
        <w:rPr>
          <w:rFonts w:ascii="Times New Roman" w:hAnsi="Times New Roman"/>
        </w:rPr>
        <w:t>la industria</w:t>
      </w:r>
      <w:r w:rsidR="00E632D4" w:rsidRPr="005E1586">
        <w:rPr>
          <w:rFonts w:ascii="Times New Roman" w:hAnsi="Times New Roman"/>
        </w:rPr>
        <w:t xml:space="preserve"> </w:t>
      </w:r>
      <w:r w:rsidR="000078A1" w:rsidRPr="005E1586">
        <w:rPr>
          <w:rFonts w:ascii="Times New Roman" w:hAnsi="Times New Roman"/>
        </w:rPr>
        <w:t>extractiva</w:t>
      </w:r>
      <w:r w:rsidR="00A60A41" w:rsidRPr="005E1586">
        <w:rPr>
          <w:rFonts w:ascii="Times New Roman" w:hAnsi="Times New Roman"/>
        </w:rPr>
        <w:t>.</w:t>
      </w:r>
    </w:p>
    <w:p w:rsidR="00E12A6D" w:rsidRPr="005E1586" w:rsidRDefault="00D16840" w:rsidP="00397C9D">
      <w:pPr>
        <w:jc w:val="both"/>
        <w:rPr>
          <w:rFonts w:ascii="Times New Roman" w:hAnsi="Times New Roman"/>
        </w:rPr>
      </w:pPr>
      <w:r w:rsidRPr="005E1586">
        <w:rPr>
          <w:rFonts w:ascii="Times New Roman" w:hAnsi="Times New Roman"/>
        </w:rPr>
        <w:t xml:space="preserve"> </w:t>
      </w:r>
      <w:r w:rsidR="00D80736" w:rsidRPr="005E1586">
        <w:rPr>
          <w:rFonts w:ascii="Times New Roman" w:hAnsi="Times New Roman"/>
        </w:rPr>
        <w:t xml:space="preserve">Es así que Honduras, con actividad </w:t>
      </w:r>
      <w:r w:rsidR="00150F8E" w:rsidRPr="005E1586">
        <w:rPr>
          <w:rFonts w:ascii="Times New Roman" w:hAnsi="Times New Roman"/>
        </w:rPr>
        <w:t>extractiva muy</w:t>
      </w:r>
      <w:r w:rsidR="00D80736" w:rsidRPr="005E1586">
        <w:rPr>
          <w:rFonts w:ascii="Times New Roman" w:hAnsi="Times New Roman"/>
        </w:rPr>
        <w:t xml:space="preserve"> </w:t>
      </w:r>
      <w:proofErr w:type="gramStart"/>
      <w:r w:rsidR="00D80736" w:rsidRPr="005E1586">
        <w:rPr>
          <w:rFonts w:ascii="Times New Roman" w:hAnsi="Times New Roman"/>
        </w:rPr>
        <w:t>modesta,  en</w:t>
      </w:r>
      <w:proofErr w:type="gramEnd"/>
      <w:r w:rsidR="00D80736" w:rsidRPr="005E1586">
        <w:rPr>
          <w:rFonts w:ascii="Times New Roman" w:hAnsi="Times New Roman"/>
        </w:rPr>
        <w:t xml:space="preserve"> su función de </w:t>
      </w:r>
      <w:r w:rsidR="00150F8E" w:rsidRPr="005E1586">
        <w:rPr>
          <w:rFonts w:ascii="Times New Roman" w:hAnsi="Times New Roman"/>
        </w:rPr>
        <w:t>Gobierno fortalece</w:t>
      </w:r>
      <w:r w:rsidR="00D80736" w:rsidRPr="005E1586">
        <w:rPr>
          <w:rFonts w:ascii="Times New Roman" w:hAnsi="Times New Roman"/>
        </w:rPr>
        <w:t xml:space="preserve"> e institucionaliza su </w:t>
      </w:r>
      <w:r w:rsidR="00276DD0" w:rsidRPr="005E1586">
        <w:rPr>
          <w:rFonts w:ascii="Times New Roman" w:hAnsi="Times New Roman"/>
        </w:rPr>
        <w:t xml:space="preserve">compromiso </w:t>
      </w:r>
      <w:r w:rsidR="00DA1ED7">
        <w:rPr>
          <w:rFonts w:ascii="Times New Roman" w:hAnsi="Times New Roman"/>
        </w:rPr>
        <w:t xml:space="preserve">con </w:t>
      </w:r>
      <w:r w:rsidR="00D80736" w:rsidRPr="005E1586">
        <w:rPr>
          <w:rFonts w:ascii="Times New Roman" w:hAnsi="Times New Roman"/>
        </w:rPr>
        <w:t>l</w:t>
      </w:r>
      <w:r w:rsidR="00150F8E" w:rsidRPr="005E1586">
        <w:rPr>
          <w:rFonts w:ascii="Times New Roman" w:hAnsi="Times New Roman"/>
        </w:rPr>
        <w:t>o</w:t>
      </w:r>
      <w:r w:rsidR="00D80736" w:rsidRPr="005E1586">
        <w:rPr>
          <w:rFonts w:ascii="Times New Roman" w:hAnsi="Times New Roman"/>
        </w:rPr>
        <w:t xml:space="preserve">s </w:t>
      </w:r>
      <w:r w:rsidR="00DA1ED7">
        <w:rPr>
          <w:rFonts w:ascii="Times New Roman" w:hAnsi="Times New Roman"/>
        </w:rPr>
        <w:t xml:space="preserve">requisitos </w:t>
      </w:r>
      <w:r w:rsidR="00D80736" w:rsidRPr="005E1586">
        <w:rPr>
          <w:rFonts w:ascii="Times New Roman" w:hAnsi="Times New Roman"/>
        </w:rPr>
        <w:t xml:space="preserve"> del Estándar del EITI</w:t>
      </w:r>
      <w:r w:rsidR="00DA1ED7">
        <w:rPr>
          <w:rFonts w:ascii="Times New Roman" w:hAnsi="Times New Roman"/>
        </w:rPr>
        <w:t>, mediante la</w:t>
      </w:r>
      <w:r w:rsidR="00FD0F4E" w:rsidRPr="005E1586">
        <w:rPr>
          <w:rFonts w:ascii="Times New Roman" w:hAnsi="Times New Roman"/>
        </w:rPr>
        <w:t xml:space="preserve"> </w:t>
      </w:r>
      <w:r w:rsidR="00DA1ED7">
        <w:rPr>
          <w:rFonts w:ascii="Times New Roman" w:hAnsi="Times New Roman"/>
        </w:rPr>
        <w:t xml:space="preserve">publicación de </w:t>
      </w:r>
      <w:r w:rsidR="00FD0F4E" w:rsidRPr="005E1586">
        <w:rPr>
          <w:rFonts w:ascii="Times New Roman" w:hAnsi="Times New Roman"/>
        </w:rPr>
        <w:t>tres</w:t>
      </w:r>
      <w:r w:rsidR="000078A1" w:rsidRPr="005E1586">
        <w:rPr>
          <w:rFonts w:ascii="Times New Roman" w:hAnsi="Times New Roman"/>
        </w:rPr>
        <w:t xml:space="preserve"> Informes</w:t>
      </w:r>
      <w:r w:rsidR="00E632D4" w:rsidRPr="005E1586">
        <w:rPr>
          <w:rFonts w:ascii="Times New Roman" w:hAnsi="Times New Roman"/>
        </w:rPr>
        <w:t xml:space="preserve"> de </w:t>
      </w:r>
      <w:r w:rsidR="000078A1" w:rsidRPr="005E1586">
        <w:rPr>
          <w:rFonts w:ascii="Times New Roman" w:hAnsi="Times New Roman"/>
        </w:rPr>
        <w:t xml:space="preserve">Conciliación </w:t>
      </w:r>
      <w:r w:rsidR="00E632D4" w:rsidRPr="005E1586">
        <w:rPr>
          <w:rFonts w:ascii="Times New Roman" w:hAnsi="Times New Roman"/>
        </w:rPr>
        <w:t xml:space="preserve">para los años </w:t>
      </w:r>
      <w:r w:rsidR="00FD0F4E" w:rsidRPr="005E1586">
        <w:rPr>
          <w:rFonts w:ascii="Times New Roman" w:hAnsi="Times New Roman"/>
        </w:rPr>
        <w:t>fiscales 2012</w:t>
      </w:r>
      <w:r w:rsidR="00E123DB" w:rsidRPr="005E1586">
        <w:rPr>
          <w:rFonts w:ascii="Times New Roman" w:hAnsi="Times New Roman"/>
        </w:rPr>
        <w:t xml:space="preserve"> y </w:t>
      </w:r>
      <w:r w:rsidR="001A7BC0" w:rsidRPr="005E1586">
        <w:rPr>
          <w:rFonts w:ascii="Times New Roman" w:hAnsi="Times New Roman"/>
        </w:rPr>
        <w:t>2013, 2014</w:t>
      </w:r>
      <w:r w:rsidR="00E123DB" w:rsidRPr="005E1586">
        <w:rPr>
          <w:rFonts w:ascii="Times New Roman" w:hAnsi="Times New Roman"/>
        </w:rPr>
        <w:t xml:space="preserve"> </w:t>
      </w:r>
      <w:r w:rsidR="001A7BC0" w:rsidRPr="005E1586">
        <w:rPr>
          <w:rFonts w:ascii="Times New Roman" w:hAnsi="Times New Roman"/>
        </w:rPr>
        <w:t>y 2015</w:t>
      </w:r>
      <w:r w:rsidR="00CE54FB" w:rsidRPr="005E1586">
        <w:rPr>
          <w:rFonts w:ascii="Times New Roman" w:hAnsi="Times New Roman"/>
        </w:rPr>
        <w:t xml:space="preserve"> y 2016</w:t>
      </w:r>
      <w:r w:rsidR="00150F8E" w:rsidRPr="005E1586">
        <w:rPr>
          <w:rFonts w:ascii="Times New Roman" w:hAnsi="Times New Roman"/>
        </w:rPr>
        <w:t>,</w:t>
      </w:r>
      <w:r w:rsidR="00E12A6D" w:rsidRPr="005E1586">
        <w:rPr>
          <w:rFonts w:ascii="Times New Roman" w:hAnsi="Times New Roman"/>
        </w:rPr>
        <w:t xml:space="preserve"> </w:t>
      </w:r>
      <w:r w:rsidR="00DA1ED7">
        <w:rPr>
          <w:rFonts w:ascii="Times New Roman" w:hAnsi="Times New Roman"/>
        </w:rPr>
        <w:t>estableciendo una</w:t>
      </w:r>
      <w:r w:rsidR="00E12A6D" w:rsidRPr="005E1586">
        <w:rPr>
          <w:rFonts w:ascii="Times New Roman" w:hAnsi="Times New Roman"/>
        </w:rPr>
        <w:t xml:space="preserve"> eficaz conectividad entre los sectores que participan en EITI-HN, </w:t>
      </w:r>
      <w:r w:rsidR="00DA1ED7">
        <w:rPr>
          <w:rFonts w:ascii="Times New Roman" w:hAnsi="Times New Roman"/>
        </w:rPr>
        <w:t>e incentivando</w:t>
      </w:r>
      <w:r w:rsidR="00E12A6D" w:rsidRPr="005E1586">
        <w:rPr>
          <w:rFonts w:ascii="Times New Roman" w:hAnsi="Times New Roman"/>
        </w:rPr>
        <w:t xml:space="preserve"> el  debate público sobre los componentes y la Gobernanza existente en el sector extractivo</w:t>
      </w:r>
      <w:r w:rsidR="00DA1ED7">
        <w:rPr>
          <w:rFonts w:ascii="Times New Roman" w:hAnsi="Times New Roman"/>
        </w:rPr>
        <w:t>.</w:t>
      </w:r>
    </w:p>
    <w:p w:rsidR="00150F8E" w:rsidRPr="005E1586" w:rsidRDefault="00E12A6D" w:rsidP="00397C9D">
      <w:pPr>
        <w:jc w:val="both"/>
        <w:rPr>
          <w:rFonts w:ascii="Times New Roman" w:hAnsi="Times New Roman"/>
        </w:rPr>
      </w:pPr>
      <w:r w:rsidRPr="005E1586">
        <w:rPr>
          <w:rFonts w:ascii="Times New Roman" w:hAnsi="Times New Roman"/>
        </w:rPr>
        <w:t xml:space="preserve">Los Informes de Conciliación EITI </w:t>
      </w:r>
      <w:r w:rsidR="00150F8E" w:rsidRPr="005E1586">
        <w:rPr>
          <w:rFonts w:ascii="Times New Roman" w:hAnsi="Times New Roman"/>
        </w:rPr>
        <w:t>puede</w:t>
      </w:r>
      <w:r w:rsidR="00EF5F34">
        <w:rPr>
          <w:rFonts w:ascii="Times New Roman" w:hAnsi="Times New Roman"/>
        </w:rPr>
        <w:t>n</w:t>
      </w:r>
      <w:r w:rsidR="00D63413">
        <w:rPr>
          <w:rFonts w:ascii="Times New Roman" w:hAnsi="Times New Roman"/>
        </w:rPr>
        <w:t xml:space="preserve"> ser consultados en línea en lo</w:t>
      </w:r>
      <w:r w:rsidR="00EF5F34">
        <w:rPr>
          <w:rFonts w:ascii="Times New Roman" w:hAnsi="Times New Roman"/>
        </w:rPr>
        <w:t>s</w:t>
      </w:r>
      <w:r w:rsidR="00150F8E" w:rsidRPr="005E1586">
        <w:rPr>
          <w:rFonts w:ascii="Times New Roman" w:hAnsi="Times New Roman"/>
        </w:rPr>
        <w:t xml:space="preserve"> sitio</w:t>
      </w:r>
      <w:r w:rsidR="00EF5F34">
        <w:rPr>
          <w:rFonts w:ascii="Times New Roman" w:hAnsi="Times New Roman"/>
        </w:rPr>
        <w:t>s</w:t>
      </w:r>
      <w:r w:rsidR="00AC77FA">
        <w:rPr>
          <w:rFonts w:ascii="Times New Roman" w:hAnsi="Times New Roman"/>
        </w:rPr>
        <w:t xml:space="preserve"> web EITI de</w:t>
      </w:r>
      <w:r w:rsidR="00150F8E" w:rsidRPr="005E1586">
        <w:rPr>
          <w:rFonts w:ascii="Times New Roman" w:hAnsi="Times New Roman"/>
        </w:rPr>
        <w:t xml:space="preserve"> </w:t>
      </w:r>
      <w:r w:rsidR="00AC77FA">
        <w:rPr>
          <w:rFonts w:ascii="Times New Roman" w:hAnsi="Times New Roman"/>
        </w:rPr>
        <w:t xml:space="preserve">los </w:t>
      </w:r>
      <w:r w:rsidR="00150F8E" w:rsidRPr="005E1586">
        <w:rPr>
          <w:rFonts w:ascii="Times New Roman" w:hAnsi="Times New Roman"/>
        </w:rPr>
        <w:t>portal</w:t>
      </w:r>
      <w:r w:rsidR="00AC77FA">
        <w:rPr>
          <w:rFonts w:ascii="Times New Roman" w:hAnsi="Times New Roman"/>
        </w:rPr>
        <w:t>es</w:t>
      </w:r>
      <w:r w:rsidR="00150F8E" w:rsidRPr="005E1586">
        <w:rPr>
          <w:rFonts w:ascii="Times New Roman" w:hAnsi="Times New Roman"/>
        </w:rPr>
        <w:t xml:space="preserve"> del Instituto de Ac</w:t>
      </w:r>
      <w:r w:rsidR="00D63413">
        <w:rPr>
          <w:rFonts w:ascii="Times New Roman" w:hAnsi="Times New Roman"/>
        </w:rPr>
        <w:t>ceso a la Información Pública (I</w:t>
      </w:r>
      <w:r w:rsidR="00150F8E" w:rsidRPr="005E1586">
        <w:rPr>
          <w:rFonts w:ascii="Times New Roman" w:hAnsi="Times New Roman"/>
        </w:rPr>
        <w:t xml:space="preserve">AIP), </w:t>
      </w:r>
      <w:r w:rsidR="00AC77FA">
        <w:rPr>
          <w:rFonts w:ascii="Times New Roman" w:hAnsi="Times New Roman"/>
        </w:rPr>
        <w:t xml:space="preserve">de la </w:t>
      </w:r>
      <w:r w:rsidR="00D63413">
        <w:rPr>
          <w:rFonts w:ascii="Times New Roman" w:hAnsi="Times New Roman"/>
        </w:rPr>
        <w:t>Secretarí</w:t>
      </w:r>
      <w:r w:rsidR="00150F8E" w:rsidRPr="005E1586">
        <w:rPr>
          <w:rFonts w:ascii="Times New Roman" w:hAnsi="Times New Roman"/>
        </w:rPr>
        <w:t>a de Coo</w:t>
      </w:r>
      <w:r w:rsidR="00D63413">
        <w:rPr>
          <w:rFonts w:ascii="Times New Roman" w:hAnsi="Times New Roman"/>
        </w:rPr>
        <w:t>rdinación General de Gobierno (</w:t>
      </w:r>
      <w:r w:rsidR="00150F8E" w:rsidRPr="005E1586">
        <w:rPr>
          <w:rFonts w:ascii="Times New Roman" w:hAnsi="Times New Roman"/>
        </w:rPr>
        <w:t>SCGG), Institut</w:t>
      </w:r>
      <w:r w:rsidR="00D63413">
        <w:rPr>
          <w:rFonts w:ascii="Times New Roman" w:hAnsi="Times New Roman"/>
        </w:rPr>
        <w:t>o Hondureño de Geología y Minas   (INHGEOMIN),</w:t>
      </w:r>
      <w:r w:rsidR="00E35C5F" w:rsidRPr="005E1586">
        <w:rPr>
          <w:rFonts w:ascii="Times New Roman" w:hAnsi="Times New Roman"/>
        </w:rPr>
        <w:t xml:space="preserve"> de la Federación de Organizaciones No Gubernamentales Para el Desarrollo de Hon</w:t>
      </w:r>
      <w:r w:rsidR="00D63413">
        <w:rPr>
          <w:rFonts w:ascii="Times New Roman" w:hAnsi="Times New Roman"/>
        </w:rPr>
        <w:t xml:space="preserve">duras (FOPRIDEH), </w:t>
      </w:r>
      <w:r w:rsidR="00E35C5F" w:rsidRPr="005E1586">
        <w:rPr>
          <w:rFonts w:ascii="Times New Roman" w:hAnsi="Times New Roman"/>
        </w:rPr>
        <w:t>de la Universidad José Cecilio del Valle</w:t>
      </w:r>
      <w:r w:rsidR="00150F8E" w:rsidRPr="005E1586">
        <w:rPr>
          <w:rFonts w:ascii="Times New Roman" w:hAnsi="Times New Roman"/>
        </w:rPr>
        <w:t xml:space="preserve"> </w:t>
      </w:r>
      <w:r w:rsidR="00E35C5F" w:rsidRPr="005E1586">
        <w:rPr>
          <w:rFonts w:ascii="Times New Roman" w:hAnsi="Times New Roman"/>
        </w:rPr>
        <w:t>( UJCV), Consejo Hondureño de la Empresa Privada ( COHEP) y de la Asociación Nacional de Minería Metálica de Honduras</w:t>
      </w:r>
      <w:r w:rsidR="009D5983">
        <w:rPr>
          <w:rFonts w:ascii="Times New Roman" w:hAnsi="Times New Roman"/>
        </w:rPr>
        <w:t xml:space="preserve"> </w:t>
      </w:r>
      <w:r w:rsidR="00E35C5F" w:rsidRPr="005E1586">
        <w:rPr>
          <w:rFonts w:ascii="Times New Roman" w:hAnsi="Times New Roman"/>
        </w:rPr>
        <w:t xml:space="preserve"> </w:t>
      </w:r>
      <w:r w:rsidR="009D5983">
        <w:rPr>
          <w:rFonts w:ascii="Times New Roman" w:hAnsi="Times New Roman"/>
        </w:rPr>
        <w:t>(</w:t>
      </w:r>
      <w:r w:rsidR="00E35C5F" w:rsidRPr="005E1586">
        <w:rPr>
          <w:rFonts w:ascii="Times New Roman" w:hAnsi="Times New Roman"/>
        </w:rPr>
        <w:t>ANAMIMH).</w:t>
      </w:r>
    </w:p>
    <w:p w:rsidR="00E850DF" w:rsidRPr="005E1586" w:rsidRDefault="002C44AF" w:rsidP="00E12A6D">
      <w:pPr>
        <w:tabs>
          <w:tab w:val="left" w:pos="1320"/>
        </w:tabs>
        <w:jc w:val="both"/>
        <w:rPr>
          <w:rFonts w:ascii="Times New Roman" w:hAnsi="Times New Roman"/>
        </w:rPr>
      </w:pPr>
      <w:r>
        <w:rPr>
          <w:rFonts w:ascii="Times New Roman" w:hAnsi="Times New Roman"/>
        </w:rPr>
        <w:t xml:space="preserve">De acuerdo </w:t>
      </w:r>
      <w:r w:rsidR="002A4BBB" w:rsidRPr="005E1586">
        <w:rPr>
          <w:rFonts w:ascii="Times New Roman" w:hAnsi="Times New Roman"/>
        </w:rPr>
        <w:t xml:space="preserve">a </w:t>
      </w:r>
      <w:proofErr w:type="gramStart"/>
      <w:r w:rsidR="002A4BBB" w:rsidRPr="005E1586">
        <w:rPr>
          <w:rFonts w:ascii="Times New Roman" w:hAnsi="Times New Roman"/>
        </w:rPr>
        <w:t xml:space="preserve">los </w:t>
      </w:r>
      <w:r w:rsidR="00E123DB" w:rsidRPr="005E1586">
        <w:rPr>
          <w:rFonts w:ascii="Times New Roman" w:hAnsi="Times New Roman"/>
        </w:rPr>
        <w:t xml:space="preserve"> requisito</w:t>
      </w:r>
      <w:r w:rsidR="002A4BBB" w:rsidRPr="005E1586">
        <w:rPr>
          <w:rFonts w:ascii="Times New Roman" w:hAnsi="Times New Roman"/>
        </w:rPr>
        <w:t>s</w:t>
      </w:r>
      <w:proofErr w:type="gramEnd"/>
      <w:r w:rsidR="00E123DB" w:rsidRPr="005E1586">
        <w:rPr>
          <w:rFonts w:ascii="Times New Roman" w:hAnsi="Times New Roman"/>
        </w:rPr>
        <w:t xml:space="preserve"> </w:t>
      </w:r>
      <w:r w:rsidR="00E123DB" w:rsidRPr="00546DD2">
        <w:rPr>
          <w:rFonts w:ascii="Times New Roman" w:hAnsi="Times New Roman"/>
          <w:i/>
        </w:rPr>
        <w:t>7.4 y 8.4</w:t>
      </w:r>
      <w:r w:rsidR="00E123DB" w:rsidRPr="005E1586">
        <w:rPr>
          <w:rFonts w:ascii="Times New Roman" w:hAnsi="Times New Roman"/>
        </w:rPr>
        <w:t xml:space="preserve"> del Estándar EITI-2016 </w:t>
      </w:r>
      <w:r w:rsidR="00E12A6D" w:rsidRPr="005E1586">
        <w:rPr>
          <w:rFonts w:ascii="Times New Roman" w:hAnsi="Times New Roman"/>
        </w:rPr>
        <w:t xml:space="preserve">se ha preparado </w:t>
      </w:r>
      <w:r w:rsidR="00E123DB" w:rsidRPr="005E1586">
        <w:rPr>
          <w:rFonts w:ascii="Times New Roman" w:hAnsi="Times New Roman"/>
        </w:rPr>
        <w:t xml:space="preserve"> este informe de progreso </w:t>
      </w:r>
      <w:r w:rsidR="00E12A6D" w:rsidRPr="005E1586">
        <w:rPr>
          <w:rFonts w:ascii="Times New Roman" w:hAnsi="Times New Roman"/>
        </w:rPr>
        <w:t>para exponer</w:t>
      </w:r>
      <w:r w:rsidR="00D63413">
        <w:rPr>
          <w:rFonts w:ascii="Times New Roman" w:hAnsi="Times New Roman"/>
        </w:rPr>
        <w:t>:</w:t>
      </w:r>
      <w:r w:rsidR="00E12A6D" w:rsidRPr="005E1586">
        <w:rPr>
          <w:rFonts w:ascii="Times New Roman" w:hAnsi="Times New Roman"/>
        </w:rPr>
        <w:t xml:space="preserve"> </w:t>
      </w:r>
    </w:p>
    <w:p w:rsidR="00E850DF" w:rsidRPr="005E1586" w:rsidRDefault="00D63413" w:rsidP="00E850DF">
      <w:pPr>
        <w:pStyle w:val="ListParagraph"/>
        <w:numPr>
          <w:ilvl w:val="0"/>
          <w:numId w:val="22"/>
        </w:numPr>
        <w:tabs>
          <w:tab w:val="left" w:pos="1320"/>
        </w:tabs>
        <w:jc w:val="both"/>
        <w:rPr>
          <w:rFonts w:ascii="Times New Roman" w:hAnsi="Times New Roman"/>
        </w:rPr>
      </w:pPr>
      <w:r>
        <w:rPr>
          <w:rFonts w:ascii="Times New Roman" w:hAnsi="Times New Roman"/>
        </w:rPr>
        <w:t>L</w:t>
      </w:r>
      <w:r w:rsidR="002C44AF">
        <w:rPr>
          <w:rFonts w:ascii="Times New Roman" w:hAnsi="Times New Roman"/>
        </w:rPr>
        <w:t>os avances y</w:t>
      </w:r>
      <w:r w:rsidR="00A95B39" w:rsidRPr="005E1586">
        <w:rPr>
          <w:rFonts w:ascii="Times New Roman" w:hAnsi="Times New Roman"/>
        </w:rPr>
        <w:t xml:space="preserve"> objetivos delineados por el Consejo Nacional, </w:t>
      </w:r>
      <w:r w:rsidR="00E12A6D" w:rsidRPr="005E1586">
        <w:rPr>
          <w:rFonts w:ascii="Times New Roman" w:hAnsi="Times New Roman"/>
        </w:rPr>
        <w:t xml:space="preserve"> </w:t>
      </w:r>
    </w:p>
    <w:p w:rsidR="00E850DF" w:rsidRPr="005E1586" w:rsidRDefault="00D63413" w:rsidP="00E850DF">
      <w:pPr>
        <w:pStyle w:val="ListParagraph"/>
        <w:numPr>
          <w:ilvl w:val="0"/>
          <w:numId w:val="22"/>
        </w:numPr>
        <w:tabs>
          <w:tab w:val="left" w:pos="1320"/>
        </w:tabs>
        <w:jc w:val="both"/>
        <w:rPr>
          <w:rFonts w:ascii="Times New Roman" w:hAnsi="Times New Roman"/>
        </w:rPr>
      </w:pPr>
      <w:r>
        <w:rPr>
          <w:rFonts w:ascii="Times New Roman" w:hAnsi="Times New Roman"/>
        </w:rPr>
        <w:t>E</w:t>
      </w:r>
      <w:r w:rsidR="00E12A6D" w:rsidRPr="005E1586">
        <w:rPr>
          <w:rFonts w:ascii="Times New Roman" w:hAnsi="Times New Roman"/>
        </w:rPr>
        <w:t>l alcance del desempeño en esta Iniciativa de Transparencia</w:t>
      </w:r>
      <w:r w:rsidR="00A95B39" w:rsidRPr="005E1586">
        <w:rPr>
          <w:rFonts w:ascii="Times New Roman" w:hAnsi="Times New Roman"/>
        </w:rPr>
        <w:t xml:space="preserve">, </w:t>
      </w:r>
      <w:r w:rsidR="00E123DB" w:rsidRPr="005E1586">
        <w:rPr>
          <w:rFonts w:ascii="Times New Roman" w:hAnsi="Times New Roman"/>
        </w:rPr>
        <w:t xml:space="preserve"> </w:t>
      </w:r>
    </w:p>
    <w:p w:rsidR="00E850DF" w:rsidRPr="005E1586" w:rsidRDefault="00D63413" w:rsidP="00E850DF">
      <w:pPr>
        <w:pStyle w:val="ListParagraph"/>
        <w:numPr>
          <w:ilvl w:val="0"/>
          <w:numId w:val="22"/>
        </w:numPr>
        <w:tabs>
          <w:tab w:val="left" w:pos="1320"/>
        </w:tabs>
        <w:jc w:val="both"/>
        <w:rPr>
          <w:rFonts w:ascii="Times New Roman" w:hAnsi="Times New Roman"/>
        </w:rPr>
      </w:pPr>
      <w:proofErr w:type="gramStart"/>
      <w:r>
        <w:rPr>
          <w:rFonts w:ascii="Times New Roman" w:hAnsi="Times New Roman"/>
        </w:rPr>
        <w:t>L</w:t>
      </w:r>
      <w:r w:rsidR="00A95B39" w:rsidRPr="005E1586">
        <w:rPr>
          <w:rFonts w:ascii="Times New Roman" w:hAnsi="Times New Roman"/>
        </w:rPr>
        <w:t xml:space="preserve">os </w:t>
      </w:r>
      <w:r w:rsidR="00E123DB" w:rsidRPr="005E1586">
        <w:rPr>
          <w:rFonts w:ascii="Times New Roman" w:hAnsi="Times New Roman"/>
        </w:rPr>
        <w:t xml:space="preserve"> esfuerzo</w:t>
      </w:r>
      <w:r w:rsidR="00A95B39" w:rsidRPr="005E1586">
        <w:rPr>
          <w:rFonts w:ascii="Times New Roman" w:hAnsi="Times New Roman"/>
        </w:rPr>
        <w:t>s</w:t>
      </w:r>
      <w:proofErr w:type="gramEnd"/>
      <w:r w:rsidR="00A95B39" w:rsidRPr="005E1586">
        <w:rPr>
          <w:rFonts w:ascii="Times New Roman" w:hAnsi="Times New Roman"/>
        </w:rPr>
        <w:t xml:space="preserve">  y </w:t>
      </w:r>
      <w:r w:rsidR="00E123DB" w:rsidRPr="005E1586">
        <w:rPr>
          <w:rFonts w:ascii="Times New Roman" w:hAnsi="Times New Roman"/>
        </w:rPr>
        <w:t xml:space="preserve"> logro</w:t>
      </w:r>
      <w:r w:rsidR="00A95B39" w:rsidRPr="005E1586">
        <w:rPr>
          <w:rFonts w:ascii="Times New Roman" w:hAnsi="Times New Roman"/>
        </w:rPr>
        <w:t>s</w:t>
      </w:r>
      <w:r w:rsidR="002C44AF">
        <w:rPr>
          <w:rFonts w:ascii="Times New Roman" w:hAnsi="Times New Roman"/>
        </w:rPr>
        <w:t xml:space="preserve">  en </w:t>
      </w:r>
      <w:r w:rsidR="00E123DB" w:rsidRPr="005E1586">
        <w:rPr>
          <w:rFonts w:ascii="Times New Roman" w:hAnsi="Times New Roman"/>
        </w:rPr>
        <w:t xml:space="preserve">la transparencia, </w:t>
      </w:r>
      <w:r w:rsidR="002A4BBB" w:rsidRPr="005E1586">
        <w:rPr>
          <w:rFonts w:ascii="Times New Roman" w:hAnsi="Times New Roman"/>
        </w:rPr>
        <w:t>el beneficio</w:t>
      </w:r>
      <w:r w:rsidR="00E123DB" w:rsidRPr="005E1586">
        <w:rPr>
          <w:rFonts w:ascii="Times New Roman" w:hAnsi="Times New Roman"/>
        </w:rPr>
        <w:t xml:space="preserve"> económico de la industria extractiva</w:t>
      </w:r>
      <w:r>
        <w:rPr>
          <w:rFonts w:ascii="Times New Roman" w:hAnsi="Times New Roman"/>
        </w:rPr>
        <w:t xml:space="preserve"> y su compromiso</w:t>
      </w:r>
      <w:r w:rsidR="00E123DB" w:rsidRPr="005E1586">
        <w:rPr>
          <w:rFonts w:ascii="Times New Roman" w:hAnsi="Times New Roman"/>
        </w:rPr>
        <w:t xml:space="preserve"> </w:t>
      </w:r>
      <w:r>
        <w:rPr>
          <w:rFonts w:ascii="Times New Roman" w:hAnsi="Times New Roman"/>
        </w:rPr>
        <w:t>y</w:t>
      </w:r>
    </w:p>
    <w:p w:rsidR="00622A1D" w:rsidRPr="005E1586" w:rsidRDefault="00D63413" w:rsidP="00E850DF">
      <w:pPr>
        <w:pStyle w:val="ListParagraph"/>
        <w:numPr>
          <w:ilvl w:val="0"/>
          <w:numId w:val="22"/>
        </w:numPr>
        <w:tabs>
          <w:tab w:val="left" w:pos="1320"/>
        </w:tabs>
        <w:jc w:val="both"/>
        <w:rPr>
          <w:rFonts w:ascii="Times New Roman" w:hAnsi="Times New Roman"/>
        </w:rPr>
      </w:pPr>
      <w:r>
        <w:rPr>
          <w:rFonts w:ascii="Times New Roman" w:hAnsi="Times New Roman"/>
        </w:rPr>
        <w:t>L</w:t>
      </w:r>
      <w:r w:rsidR="002A4BBB" w:rsidRPr="005E1586">
        <w:rPr>
          <w:rFonts w:ascii="Times New Roman" w:hAnsi="Times New Roman"/>
        </w:rPr>
        <w:t xml:space="preserve">a </w:t>
      </w:r>
      <w:r w:rsidR="00E123DB" w:rsidRPr="005E1586">
        <w:rPr>
          <w:rFonts w:ascii="Times New Roman" w:hAnsi="Times New Roman"/>
        </w:rPr>
        <w:t xml:space="preserve">responsabilidad social en pro de la ciudadanía hondureña.   </w:t>
      </w:r>
    </w:p>
    <w:p w:rsidR="00622A1D" w:rsidRPr="005E1586" w:rsidRDefault="00622A1D" w:rsidP="00622A1D">
      <w:pPr>
        <w:pStyle w:val="NoSpacing"/>
        <w:jc w:val="both"/>
        <w:rPr>
          <w:rFonts w:ascii="Times New Roman" w:hAnsi="Times New Roman" w:cstheme="minorHAnsi"/>
          <w:b/>
          <w:lang w:val="es-GT"/>
        </w:rPr>
      </w:pPr>
    </w:p>
    <w:p w:rsidR="00622A1D" w:rsidRPr="005E1586" w:rsidRDefault="00622A1D" w:rsidP="00622A1D">
      <w:pPr>
        <w:pStyle w:val="NoSpacing"/>
        <w:jc w:val="both"/>
        <w:rPr>
          <w:rFonts w:ascii="Times New Roman" w:hAnsi="Times New Roman" w:cstheme="minorHAnsi"/>
          <w:b/>
          <w:lang w:val="es-GT"/>
        </w:rPr>
      </w:pPr>
    </w:p>
    <w:p w:rsidR="002308A6" w:rsidRPr="005E1586" w:rsidRDefault="003A0071" w:rsidP="00622A1D">
      <w:pPr>
        <w:pStyle w:val="NoSpacing"/>
        <w:jc w:val="both"/>
        <w:rPr>
          <w:rFonts w:ascii="Times New Roman" w:hAnsi="Times New Roman" w:cstheme="minorHAnsi"/>
          <w:i/>
          <w:lang w:val="es-GT"/>
        </w:rPr>
      </w:pPr>
      <w:r w:rsidRPr="005E1586">
        <w:rPr>
          <w:rFonts w:ascii="Times New Roman" w:hAnsi="Times New Roman" w:cstheme="minorHAnsi"/>
          <w:i/>
          <w:lang w:val="es-GT"/>
        </w:rPr>
        <w:t xml:space="preserve">2. </w:t>
      </w:r>
      <w:r w:rsidR="002308A6" w:rsidRPr="005E1586">
        <w:rPr>
          <w:rFonts w:ascii="Times New Roman" w:hAnsi="Times New Roman" w:cstheme="minorHAnsi"/>
          <w:i/>
          <w:lang w:val="es-GT"/>
        </w:rPr>
        <w:t xml:space="preserve">INFORME </w:t>
      </w:r>
      <w:r w:rsidR="00143859">
        <w:rPr>
          <w:rFonts w:ascii="Times New Roman" w:hAnsi="Times New Roman" w:cstheme="minorHAnsi"/>
          <w:i/>
          <w:lang w:val="es-GT"/>
        </w:rPr>
        <w:t>DE CONCILIACION</w:t>
      </w:r>
      <w:r w:rsidR="00DA358B" w:rsidRPr="005E1586">
        <w:rPr>
          <w:rFonts w:ascii="Times New Roman" w:hAnsi="Times New Roman" w:cstheme="minorHAnsi"/>
          <w:i/>
          <w:lang w:val="es-GT"/>
        </w:rPr>
        <w:t>, PERIODOS FISCALES 2015 Y 2016.</w:t>
      </w:r>
    </w:p>
    <w:p w:rsidR="00DA358B" w:rsidRPr="005E1586" w:rsidRDefault="00DA358B" w:rsidP="00622A1D">
      <w:pPr>
        <w:pStyle w:val="NoSpacing"/>
        <w:jc w:val="both"/>
        <w:rPr>
          <w:rFonts w:ascii="Times New Roman" w:hAnsi="Times New Roman" w:cstheme="minorHAnsi"/>
          <w:i/>
          <w:lang w:val="es-GT"/>
        </w:rPr>
      </w:pPr>
    </w:p>
    <w:p w:rsidR="00FC4642" w:rsidRPr="005E1586" w:rsidRDefault="00604E3E" w:rsidP="00615A5D">
      <w:pPr>
        <w:jc w:val="both"/>
        <w:textAlignment w:val="baseline"/>
        <w:rPr>
          <w:rFonts w:ascii="Times New Roman" w:hAnsi="Times New Roman" w:cstheme="minorHAnsi"/>
        </w:rPr>
      </w:pPr>
      <w:r>
        <w:rPr>
          <w:rFonts w:ascii="Times New Roman" w:hAnsi="Times New Roman" w:cstheme="minorHAnsi"/>
        </w:rPr>
        <w:t xml:space="preserve">El </w:t>
      </w:r>
      <w:r w:rsidR="00E71D5C" w:rsidRPr="005E1586">
        <w:rPr>
          <w:rFonts w:ascii="Times New Roman" w:hAnsi="Times New Roman" w:cstheme="minorHAnsi"/>
        </w:rPr>
        <w:t xml:space="preserve">tercer informe de Conciliación </w:t>
      </w:r>
      <w:r>
        <w:rPr>
          <w:rFonts w:ascii="Times New Roman" w:hAnsi="Times New Roman" w:cstheme="minorHAnsi"/>
        </w:rPr>
        <w:t xml:space="preserve">EITI-HN, para los años 2015 y </w:t>
      </w:r>
      <w:proofErr w:type="gramStart"/>
      <w:r>
        <w:rPr>
          <w:rFonts w:ascii="Times New Roman" w:hAnsi="Times New Roman" w:cstheme="minorHAnsi"/>
        </w:rPr>
        <w:t xml:space="preserve">2016 </w:t>
      </w:r>
      <w:r w:rsidR="00E71D5C" w:rsidRPr="005E1586">
        <w:rPr>
          <w:rFonts w:ascii="Times New Roman" w:hAnsi="Times New Roman" w:cstheme="minorHAnsi"/>
        </w:rPr>
        <w:t xml:space="preserve"> </w:t>
      </w:r>
      <w:r w:rsidR="00517A8B" w:rsidRPr="005E1586">
        <w:rPr>
          <w:rFonts w:ascii="Times New Roman" w:hAnsi="Times New Roman" w:cstheme="minorHAnsi"/>
        </w:rPr>
        <w:t>logró</w:t>
      </w:r>
      <w:proofErr w:type="gramEnd"/>
      <w:r w:rsidR="00E71D5C" w:rsidRPr="005E1586">
        <w:rPr>
          <w:rFonts w:ascii="Times New Roman" w:hAnsi="Times New Roman" w:cstheme="minorHAnsi"/>
        </w:rPr>
        <w:t xml:space="preserve"> concretar </w:t>
      </w:r>
      <w:r w:rsidR="00517A8B" w:rsidRPr="005E1586">
        <w:rPr>
          <w:rFonts w:ascii="Times New Roman" w:hAnsi="Times New Roman" w:cstheme="minorHAnsi"/>
        </w:rPr>
        <w:t>c</w:t>
      </w:r>
      <w:r>
        <w:rPr>
          <w:rFonts w:ascii="Times New Roman" w:hAnsi="Times New Roman" w:cstheme="minorHAnsi"/>
        </w:rPr>
        <w:t xml:space="preserve">on el  esfuerzo conjunto </w:t>
      </w:r>
      <w:r w:rsidR="00DA358B" w:rsidRPr="005E1586">
        <w:rPr>
          <w:rFonts w:ascii="Times New Roman" w:hAnsi="Times New Roman" w:cstheme="minorHAnsi"/>
        </w:rPr>
        <w:t xml:space="preserve"> </w:t>
      </w:r>
      <w:r>
        <w:rPr>
          <w:rFonts w:ascii="Times New Roman" w:hAnsi="Times New Roman" w:cstheme="minorHAnsi"/>
        </w:rPr>
        <w:t>del Gobierno, el Sector Privado y  la Sociedad Civil, y</w:t>
      </w:r>
      <w:r w:rsidR="00E71D5C" w:rsidRPr="005E1586">
        <w:rPr>
          <w:rFonts w:ascii="Times New Roman" w:hAnsi="Times New Roman" w:cstheme="minorHAnsi"/>
        </w:rPr>
        <w:t xml:space="preserve"> el </w:t>
      </w:r>
      <w:r w:rsidR="00DA358B" w:rsidRPr="005E1586">
        <w:rPr>
          <w:rFonts w:ascii="Times New Roman" w:hAnsi="Times New Roman" w:cstheme="minorHAnsi"/>
        </w:rPr>
        <w:t>apoyo</w:t>
      </w:r>
      <w:r w:rsidR="00E71D5C" w:rsidRPr="005E1586">
        <w:rPr>
          <w:rFonts w:ascii="Times New Roman" w:hAnsi="Times New Roman" w:cstheme="minorHAnsi"/>
        </w:rPr>
        <w:t xml:space="preserve"> financiero </w:t>
      </w:r>
      <w:r w:rsidR="00DA358B" w:rsidRPr="005E1586">
        <w:rPr>
          <w:rFonts w:ascii="Times New Roman" w:hAnsi="Times New Roman" w:cstheme="minorHAnsi"/>
        </w:rPr>
        <w:t xml:space="preserve">de la </w:t>
      </w:r>
      <w:r w:rsidR="00597C39" w:rsidRPr="00546DD2">
        <w:rPr>
          <w:rFonts w:ascii="Times New Roman" w:hAnsi="Times New Roman" w:cstheme="minorHAnsi"/>
        </w:rPr>
        <w:t>Unión</w:t>
      </w:r>
      <w:r w:rsidR="00DA358B" w:rsidRPr="00546DD2">
        <w:rPr>
          <w:rFonts w:ascii="Times New Roman" w:hAnsi="Times New Roman" w:cstheme="minorHAnsi"/>
        </w:rPr>
        <w:t xml:space="preserve"> Europea</w:t>
      </w:r>
      <w:r w:rsidR="00DA358B" w:rsidRPr="005E1586">
        <w:rPr>
          <w:rFonts w:ascii="Times New Roman" w:hAnsi="Times New Roman" w:cstheme="minorHAnsi"/>
        </w:rPr>
        <w:t xml:space="preserve"> </w:t>
      </w:r>
      <w:r w:rsidR="00D63413">
        <w:rPr>
          <w:rFonts w:ascii="Times New Roman" w:hAnsi="Times New Roman" w:cstheme="minorHAnsi"/>
        </w:rPr>
        <w:t>(</w:t>
      </w:r>
      <w:r w:rsidR="00597C39" w:rsidRPr="005E1586">
        <w:rPr>
          <w:rFonts w:ascii="Times New Roman" w:hAnsi="Times New Roman" w:cstheme="minorHAnsi"/>
        </w:rPr>
        <w:t>EU) por medio de</w:t>
      </w:r>
      <w:r w:rsidR="003053DA" w:rsidRPr="005E1586">
        <w:rPr>
          <w:rFonts w:ascii="Times New Roman" w:hAnsi="Times New Roman" w:cstheme="minorHAnsi"/>
        </w:rPr>
        <w:t>l programa</w:t>
      </w:r>
      <w:r w:rsidR="00597C39" w:rsidRPr="005E1586">
        <w:rPr>
          <w:rFonts w:ascii="Times New Roman" w:hAnsi="Times New Roman" w:cstheme="minorHAnsi"/>
        </w:rPr>
        <w:t xml:space="preserve"> MADIGEP  </w:t>
      </w:r>
      <w:r w:rsidR="00E71D5C" w:rsidRPr="005E1586">
        <w:rPr>
          <w:rFonts w:ascii="Times New Roman" w:hAnsi="Times New Roman" w:cstheme="minorHAnsi"/>
        </w:rPr>
        <w:t>“</w:t>
      </w:r>
      <w:r w:rsidR="00597C39" w:rsidRPr="00546DD2">
        <w:rPr>
          <w:rFonts w:ascii="Times New Roman" w:hAnsi="Times New Roman" w:cstheme="minorHAnsi"/>
        </w:rPr>
        <w:t>Medidas de Apoyo al Desarrollo Institucional y a la Gestión Pública</w:t>
      </w:r>
      <w:r w:rsidR="00597C39" w:rsidRPr="005E1586">
        <w:rPr>
          <w:rFonts w:ascii="Times New Roman" w:hAnsi="Times New Roman" w:cstheme="minorHAnsi"/>
        </w:rPr>
        <w:t>”</w:t>
      </w:r>
      <w:r w:rsidR="00517A8B" w:rsidRPr="005E1586">
        <w:rPr>
          <w:rFonts w:ascii="Times New Roman" w:hAnsi="Times New Roman" w:cstheme="minorHAnsi"/>
        </w:rPr>
        <w:t xml:space="preserve">. </w:t>
      </w:r>
      <w:r w:rsidR="00D63413">
        <w:rPr>
          <w:rFonts w:ascii="Times New Roman" w:hAnsi="Times New Roman" w:cstheme="minorHAnsi"/>
        </w:rPr>
        <w:t>En</w:t>
      </w:r>
      <w:r>
        <w:rPr>
          <w:rFonts w:ascii="Times New Roman" w:hAnsi="Times New Roman" w:cstheme="minorHAnsi"/>
        </w:rPr>
        <w:t xml:space="preserve"> </w:t>
      </w:r>
      <w:r w:rsidR="00B625DC" w:rsidRPr="005E1586">
        <w:rPr>
          <w:rFonts w:ascii="Times New Roman" w:hAnsi="Times New Roman" w:cstheme="minorHAnsi"/>
        </w:rPr>
        <w:t>base</w:t>
      </w:r>
      <w:r w:rsidR="00F075E0" w:rsidRPr="005E1586">
        <w:rPr>
          <w:rFonts w:ascii="Times New Roman" w:hAnsi="Times New Roman" w:cstheme="minorHAnsi"/>
        </w:rPr>
        <w:t xml:space="preserve"> </w:t>
      </w:r>
      <w:r w:rsidR="00DF7EA6" w:rsidRPr="005E1586">
        <w:rPr>
          <w:rFonts w:ascii="Times New Roman" w:hAnsi="Times New Roman" w:cstheme="minorHAnsi"/>
        </w:rPr>
        <w:t>a los</w:t>
      </w:r>
      <w:r w:rsidR="00B625DC" w:rsidRPr="005E1586">
        <w:rPr>
          <w:rFonts w:ascii="Times New Roman" w:hAnsi="Times New Roman" w:cstheme="minorHAnsi"/>
        </w:rPr>
        <w:t xml:space="preserve"> términos de referencia establecidos por el Consejo </w:t>
      </w:r>
      <w:r w:rsidR="00615A5D" w:rsidRPr="005E1586">
        <w:rPr>
          <w:rFonts w:ascii="Times New Roman" w:hAnsi="Times New Roman" w:cstheme="minorHAnsi"/>
        </w:rPr>
        <w:t>Nacional, se</w:t>
      </w:r>
      <w:r w:rsidR="00B625DC" w:rsidRPr="005E1586">
        <w:rPr>
          <w:rFonts w:ascii="Times New Roman" w:hAnsi="Times New Roman" w:cstheme="minorHAnsi"/>
        </w:rPr>
        <w:t xml:space="preserve"> </w:t>
      </w:r>
      <w:r>
        <w:rPr>
          <w:rFonts w:ascii="Times New Roman" w:hAnsi="Times New Roman" w:cstheme="minorHAnsi"/>
        </w:rPr>
        <w:t>logr</w:t>
      </w:r>
      <w:r w:rsidR="00EB3542" w:rsidRPr="005E1586">
        <w:rPr>
          <w:rFonts w:ascii="Times New Roman" w:hAnsi="Times New Roman" w:cstheme="minorHAnsi"/>
        </w:rPr>
        <w:t>ó un</w:t>
      </w:r>
      <w:r w:rsidR="00B625DC" w:rsidRPr="005E1586">
        <w:rPr>
          <w:rFonts w:ascii="Times New Roman" w:hAnsi="Times New Roman" w:cstheme="minorHAnsi"/>
        </w:rPr>
        <w:t xml:space="preserve">  </w:t>
      </w:r>
      <w:r w:rsidR="00517A8B" w:rsidRPr="005E1586">
        <w:rPr>
          <w:rFonts w:ascii="Times New Roman" w:hAnsi="Times New Roman" w:cstheme="minorHAnsi"/>
        </w:rPr>
        <w:t xml:space="preserve"> Infor</w:t>
      </w:r>
      <w:r>
        <w:rPr>
          <w:rFonts w:ascii="Times New Roman" w:hAnsi="Times New Roman" w:cstheme="minorHAnsi"/>
        </w:rPr>
        <w:t>me</w:t>
      </w:r>
      <w:r w:rsidR="00B625DC" w:rsidRPr="005E1586">
        <w:rPr>
          <w:rFonts w:ascii="Times New Roman" w:hAnsi="Times New Roman" w:cstheme="minorHAnsi"/>
        </w:rPr>
        <w:t xml:space="preserve"> </w:t>
      </w:r>
      <w:r w:rsidR="00405042" w:rsidRPr="005E1586">
        <w:rPr>
          <w:rFonts w:ascii="Times New Roman" w:hAnsi="Times New Roman" w:cstheme="minorHAnsi"/>
        </w:rPr>
        <w:t xml:space="preserve">exhaustivo </w:t>
      </w:r>
      <w:r w:rsidR="00517A8B" w:rsidRPr="005E1586">
        <w:rPr>
          <w:rFonts w:ascii="Times New Roman" w:hAnsi="Times New Roman" w:cstheme="minorHAnsi"/>
        </w:rPr>
        <w:t>sobre los pagos efectuados por nueve</w:t>
      </w:r>
      <w:r w:rsidR="00D63413">
        <w:rPr>
          <w:rFonts w:ascii="Times New Roman" w:hAnsi="Times New Roman" w:cstheme="minorHAnsi"/>
        </w:rPr>
        <w:t xml:space="preserve"> (9)</w:t>
      </w:r>
      <w:r w:rsidR="00517A8B" w:rsidRPr="005E1586">
        <w:rPr>
          <w:rFonts w:ascii="Times New Roman" w:hAnsi="Times New Roman" w:cstheme="minorHAnsi"/>
        </w:rPr>
        <w:t xml:space="preserve"> empresas del sector minero al Gobierno Central y Gobiernos Locales, así como los</w:t>
      </w:r>
      <w:r w:rsidR="00517A8B" w:rsidRPr="005E1586">
        <w:rPr>
          <w:rFonts w:ascii="Times New Roman" w:hAnsi="Times New Roman" w:cstheme="minorHAnsi"/>
          <w:b/>
        </w:rPr>
        <w:t xml:space="preserve"> </w:t>
      </w:r>
      <w:r w:rsidR="00517A8B" w:rsidRPr="005E1586">
        <w:rPr>
          <w:rFonts w:ascii="Times New Roman" w:hAnsi="Times New Roman" w:cstheme="minorHAnsi"/>
        </w:rPr>
        <w:t>ingresos recibidos por las diversas instituciones nacionales de estas empresas</w:t>
      </w:r>
      <w:r>
        <w:rPr>
          <w:rFonts w:ascii="Times New Roman" w:hAnsi="Times New Roman" w:cstheme="minorHAnsi"/>
        </w:rPr>
        <w:t>.</w:t>
      </w:r>
      <w:r w:rsidR="00517A8B" w:rsidRPr="005E1586">
        <w:rPr>
          <w:rFonts w:ascii="Times New Roman" w:hAnsi="Times New Roman" w:cstheme="minorHAnsi"/>
        </w:rPr>
        <w:t xml:space="preserve"> </w:t>
      </w:r>
      <w:r>
        <w:rPr>
          <w:rFonts w:ascii="Times New Roman" w:hAnsi="Times New Roman" w:cstheme="minorHAnsi"/>
        </w:rPr>
        <w:t xml:space="preserve">Se destaca </w:t>
      </w:r>
      <w:r w:rsidR="00517A8B" w:rsidRPr="005E1586">
        <w:rPr>
          <w:rFonts w:ascii="Times New Roman" w:hAnsi="Times New Roman" w:cstheme="minorHAnsi"/>
        </w:rPr>
        <w:t>la participación en el informe de dos nuevas compañías del Sector Minero, una metálica otra no metálica</w:t>
      </w:r>
      <w:r w:rsidR="00B625DC" w:rsidRPr="005E1586">
        <w:rPr>
          <w:rFonts w:ascii="Times New Roman" w:hAnsi="Times New Roman" w:cstheme="minorHAnsi"/>
        </w:rPr>
        <w:t>, a difere</w:t>
      </w:r>
      <w:r w:rsidR="00D72CF1">
        <w:rPr>
          <w:rFonts w:ascii="Times New Roman" w:hAnsi="Times New Roman" w:cstheme="minorHAnsi"/>
        </w:rPr>
        <w:t>ncia del segundo informe del</w:t>
      </w:r>
      <w:r w:rsidR="00B625DC" w:rsidRPr="005E1586">
        <w:rPr>
          <w:rFonts w:ascii="Times New Roman" w:hAnsi="Times New Roman" w:cstheme="minorHAnsi"/>
        </w:rPr>
        <w:t xml:space="preserve"> 2014 en el cual participaron siete empresas del sector minero y una de hidrocarburos</w:t>
      </w:r>
      <w:r w:rsidR="00D72CF1">
        <w:rPr>
          <w:rFonts w:ascii="Times New Roman" w:hAnsi="Times New Roman" w:cstheme="minorHAnsi"/>
        </w:rPr>
        <w:t>.  Se hizo un</w:t>
      </w:r>
      <w:r w:rsidR="002F6C21" w:rsidRPr="005E1586">
        <w:rPr>
          <w:rFonts w:ascii="Times New Roman" w:hAnsi="Times New Roman" w:cstheme="minorHAnsi"/>
        </w:rPr>
        <w:t xml:space="preserve"> seguimiento estricto de los requisitos comprendidos en el estándar </w:t>
      </w:r>
      <w:r w:rsidR="00D63413">
        <w:rPr>
          <w:rFonts w:ascii="Times New Roman" w:hAnsi="Times New Roman" w:cstheme="minorHAnsi"/>
        </w:rPr>
        <w:t>EITI-</w:t>
      </w:r>
      <w:r w:rsidR="002F6C21" w:rsidRPr="005E1586">
        <w:rPr>
          <w:rFonts w:ascii="Times New Roman" w:hAnsi="Times New Roman" w:cstheme="minorHAnsi"/>
        </w:rPr>
        <w:t>2016, teniendo como resultado un documento completo, al que también se agregó una sección del avance de las acciones implementadas para cumplir las medidas correctivas que recomendó el C</w:t>
      </w:r>
      <w:r w:rsidR="00D63413">
        <w:rPr>
          <w:rFonts w:ascii="Times New Roman" w:hAnsi="Times New Roman" w:cstheme="minorHAnsi"/>
        </w:rPr>
        <w:t>onsejo Internacional de la EITI</w:t>
      </w:r>
      <w:r w:rsidR="002F6C21" w:rsidRPr="005E1586">
        <w:rPr>
          <w:rFonts w:ascii="Times New Roman" w:hAnsi="Times New Roman" w:cstheme="minorHAnsi"/>
        </w:rPr>
        <w:t xml:space="preserve"> Validación Honduras 2017. </w:t>
      </w:r>
      <w:r w:rsidR="00B625DC" w:rsidRPr="005E1586">
        <w:rPr>
          <w:rFonts w:ascii="Times New Roman" w:hAnsi="Times New Roman" w:cstheme="minorHAnsi"/>
        </w:rPr>
        <w:t xml:space="preserve"> </w:t>
      </w:r>
      <w:r w:rsidR="00D72CF1">
        <w:rPr>
          <w:rFonts w:ascii="Times New Roman" w:hAnsi="Times New Roman" w:cstheme="minorHAnsi"/>
        </w:rPr>
        <w:t xml:space="preserve">Informe </w:t>
      </w:r>
      <w:r w:rsidR="00F075E0" w:rsidRPr="005E1586">
        <w:rPr>
          <w:rFonts w:ascii="Times New Roman" w:hAnsi="Times New Roman" w:cstheme="minorHAnsi"/>
        </w:rPr>
        <w:t xml:space="preserve">que se </w:t>
      </w:r>
      <w:r w:rsidR="00EB3542" w:rsidRPr="005E1586">
        <w:rPr>
          <w:rFonts w:ascii="Times New Roman" w:hAnsi="Times New Roman" w:cstheme="minorHAnsi"/>
        </w:rPr>
        <w:t>entregó oportunamente</w:t>
      </w:r>
      <w:r w:rsidR="00F075E0" w:rsidRPr="005E1586">
        <w:rPr>
          <w:rFonts w:ascii="Times New Roman" w:hAnsi="Times New Roman" w:cstheme="minorHAnsi"/>
        </w:rPr>
        <w:t xml:space="preserve"> al Secretariado Internacional de la EITI. </w:t>
      </w:r>
    </w:p>
    <w:p w:rsidR="00FC4642" w:rsidRPr="005E1586" w:rsidRDefault="00FC4642" w:rsidP="00FC4642">
      <w:pPr>
        <w:textAlignment w:val="baseline"/>
        <w:rPr>
          <w:rFonts w:ascii="Times New Roman" w:hAnsi="Times New Roman" w:cs="Calibri"/>
          <w:color w:val="000000"/>
          <w:lang w:val="es-HN"/>
        </w:rPr>
      </w:pPr>
      <w:r w:rsidRPr="005E1586">
        <w:rPr>
          <w:rFonts w:ascii="Times New Roman" w:hAnsi="Times New Roman" w:cs="Calibri"/>
          <w:color w:val="000000"/>
        </w:rPr>
        <w:t> </w:t>
      </w:r>
      <w:hyperlink r:id="rId9" w:tgtFrame="_blank" w:history="1">
        <w:r w:rsidRPr="005E1586">
          <w:rPr>
            <w:rStyle w:val="Hyperlink"/>
            <w:rFonts w:ascii="Times New Roman" w:hAnsi="Times New Roman" w:cs="Calibri"/>
            <w:bdr w:val="none" w:sz="0" w:space="0" w:color="auto" w:frame="1"/>
          </w:rPr>
          <w:t>https://photos.app.goo.gl/9qYdrB4Kh</w:t>
        </w:r>
        <w:r w:rsidRPr="005E1586">
          <w:rPr>
            <w:rStyle w:val="markiebhy0aqw"/>
            <w:rFonts w:ascii="Times New Roman" w:hAnsi="Times New Roman" w:cs="Calibri"/>
            <w:color w:val="0066CC"/>
            <w:u w:val="single"/>
            <w:bdr w:val="none" w:sz="0" w:space="0" w:color="auto" w:frame="1"/>
          </w:rPr>
          <w:t>dE</w:t>
        </w:r>
        <w:r w:rsidRPr="005E1586">
          <w:rPr>
            <w:rStyle w:val="Hyperlink"/>
            <w:rFonts w:ascii="Times New Roman" w:hAnsi="Times New Roman" w:cs="Calibri"/>
            <w:bdr w:val="none" w:sz="0" w:space="0" w:color="auto" w:frame="1"/>
          </w:rPr>
          <w:t>SmGA4A</w:t>
        </w:r>
      </w:hyperlink>
      <w:r w:rsidRPr="005E1586">
        <w:rPr>
          <w:rFonts w:ascii="Times New Roman" w:hAnsi="Times New Roman" w:cs="Calibri"/>
          <w:color w:val="000000"/>
        </w:rPr>
        <w:t> </w:t>
      </w:r>
    </w:p>
    <w:p w:rsidR="00FC4642" w:rsidRPr="005E1586" w:rsidRDefault="00FC4642" w:rsidP="00FC4642">
      <w:pPr>
        <w:textAlignment w:val="baseline"/>
        <w:rPr>
          <w:rFonts w:ascii="Times New Roman" w:hAnsi="Times New Roman" w:cs="Calibri"/>
          <w:color w:val="000000"/>
        </w:rPr>
      </w:pPr>
      <w:r w:rsidRPr="005E1586">
        <w:rPr>
          <w:rFonts w:ascii="Times New Roman" w:hAnsi="Times New Roman" w:cs="Calibri"/>
          <w:color w:val="000000"/>
        </w:rPr>
        <w:t> </w:t>
      </w:r>
      <w:hyperlink r:id="rId10" w:tgtFrame="_blank" w:history="1">
        <w:r w:rsidRPr="005E1586">
          <w:rPr>
            <w:rStyle w:val="Hyperlink"/>
            <w:rFonts w:ascii="Times New Roman" w:hAnsi="Times New Roman" w:cs="Calibri"/>
            <w:bdr w:val="none" w:sz="0" w:space="0" w:color="auto" w:frame="1"/>
          </w:rPr>
          <w:t>https://www.dropbox.com/sh/sq4ze2gx3r78ybs/AAAOclWPUHurrW_nelf3Nqvma?dl=0</w:t>
        </w:r>
      </w:hyperlink>
    </w:p>
    <w:p w:rsidR="00FC4642" w:rsidRPr="005E1586" w:rsidRDefault="00227EC0" w:rsidP="00FC4642">
      <w:pPr>
        <w:textAlignment w:val="baseline"/>
        <w:rPr>
          <w:rFonts w:ascii="Times New Roman" w:hAnsi="Times New Roman" w:cs="Arial"/>
          <w:color w:val="000000"/>
        </w:rPr>
      </w:pPr>
      <w:hyperlink r:id="rId11" w:tgtFrame="_blank" w:history="1">
        <w:r w:rsidR="00FC4642" w:rsidRPr="005E1586">
          <w:rPr>
            <w:rStyle w:val="Hyperlink"/>
            <w:rFonts w:ascii="Times New Roman" w:hAnsi="Times New Roman" w:cs="Arial"/>
            <w:bdr w:val="none" w:sz="0" w:space="0" w:color="auto" w:frame="1"/>
          </w:rPr>
          <w:t>https://photos.app.goo.gl/NsWn4LKWEjHmWE919</w:t>
        </w:r>
      </w:hyperlink>
      <w:r w:rsidR="00FC4642" w:rsidRPr="005E1586">
        <w:rPr>
          <w:rFonts w:ascii="Times New Roman" w:hAnsi="Times New Roman" w:cs="Arial"/>
          <w:color w:val="000000"/>
        </w:rPr>
        <w:t xml:space="preserve"> </w:t>
      </w:r>
    </w:p>
    <w:p w:rsidR="00FC4642" w:rsidRPr="005E1586" w:rsidRDefault="00227EC0" w:rsidP="00FC4642">
      <w:pPr>
        <w:pStyle w:val="NormalWeb"/>
        <w:spacing w:before="0" w:beforeAutospacing="0" w:after="0" w:afterAutospacing="0"/>
        <w:textAlignment w:val="baseline"/>
        <w:rPr>
          <w:rFonts w:cs="Arial"/>
          <w:color w:val="000000"/>
          <w:sz w:val="22"/>
          <w:szCs w:val="22"/>
        </w:rPr>
      </w:pPr>
      <w:hyperlink r:id="rId12" w:tgtFrame="_blank" w:history="1">
        <w:r w:rsidR="00FC4642" w:rsidRPr="005E1586">
          <w:rPr>
            <w:rStyle w:val="Hyperlink"/>
            <w:rFonts w:eastAsiaTheme="majorEastAsia" w:cs="Arial"/>
            <w:sz w:val="22"/>
            <w:szCs w:val="22"/>
            <w:bdr w:val="none" w:sz="0" w:space="0" w:color="auto" w:frame="1"/>
          </w:rPr>
          <w:t>https://web.iaip.gob.hn/iaip-participa-en-la-presentacion-inicial-</w:t>
        </w:r>
        <w:r w:rsidR="00FC4642" w:rsidRPr="005E1586">
          <w:rPr>
            <w:rStyle w:val="markiebhy0aqw"/>
            <w:rFonts w:eastAsiaTheme="minorEastAsia" w:cs="Arial"/>
            <w:color w:val="0066CC"/>
            <w:sz w:val="22"/>
            <w:szCs w:val="22"/>
            <w:u w:val="single"/>
            <w:bdr w:val="none" w:sz="0" w:space="0" w:color="auto" w:frame="1"/>
          </w:rPr>
          <w:t>de</w:t>
        </w:r>
        <w:r w:rsidR="00FC4642" w:rsidRPr="005E1586">
          <w:rPr>
            <w:rStyle w:val="Hyperlink"/>
            <w:rFonts w:eastAsiaTheme="majorEastAsia" w:cs="Arial"/>
            <w:sz w:val="22"/>
            <w:szCs w:val="22"/>
            <w:bdr w:val="none" w:sz="0" w:space="0" w:color="auto" w:frame="1"/>
          </w:rPr>
          <w:t>-informe-eiti-2015-201</w:t>
        </w:r>
        <w:r w:rsidR="00FC4642" w:rsidRPr="005E1586">
          <w:rPr>
            <w:rStyle w:val="mark6fjgi1np5"/>
            <w:rFonts w:cs="Arial"/>
            <w:color w:val="0066CC"/>
            <w:sz w:val="22"/>
            <w:szCs w:val="22"/>
            <w:bdr w:val="none" w:sz="0" w:space="0" w:color="auto" w:frame="1"/>
          </w:rPr>
          <w:t>6</w:t>
        </w:r>
        <w:r w:rsidR="00FC4642" w:rsidRPr="005E1586">
          <w:rPr>
            <w:rStyle w:val="Hyperlink"/>
            <w:rFonts w:eastAsiaTheme="majorEastAsia" w:cs="Arial"/>
            <w:sz w:val="22"/>
            <w:szCs w:val="22"/>
            <w:bdr w:val="none" w:sz="0" w:space="0" w:color="auto" w:frame="1"/>
          </w:rPr>
          <w:t>/</w:t>
        </w:r>
      </w:hyperlink>
    </w:p>
    <w:p w:rsidR="007A21AE" w:rsidRPr="005E1586" w:rsidRDefault="007A21AE" w:rsidP="002F6C21">
      <w:pPr>
        <w:pStyle w:val="NoSpacing"/>
        <w:jc w:val="both"/>
        <w:rPr>
          <w:rFonts w:ascii="Times New Roman" w:hAnsi="Times New Roman" w:cstheme="minorHAnsi"/>
          <w:b/>
          <w:lang w:val="es-GT"/>
        </w:rPr>
      </w:pPr>
    </w:p>
    <w:p w:rsidR="007A21AE" w:rsidRPr="005E1586" w:rsidRDefault="007A21AE" w:rsidP="00B625DC">
      <w:pPr>
        <w:autoSpaceDE w:val="0"/>
        <w:autoSpaceDN w:val="0"/>
        <w:adjustRightInd w:val="0"/>
        <w:spacing w:after="0" w:line="240" w:lineRule="auto"/>
        <w:rPr>
          <w:rFonts w:ascii="Times New Roman" w:hAnsi="Times New Roman" w:cstheme="minorHAnsi"/>
          <w:b/>
          <w:u w:val="single"/>
        </w:rPr>
      </w:pPr>
    </w:p>
    <w:p w:rsidR="007A21AE" w:rsidRPr="005E1586" w:rsidRDefault="007A21AE" w:rsidP="00B625DC">
      <w:pPr>
        <w:autoSpaceDE w:val="0"/>
        <w:autoSpaceDN w:val="0"/>
        <w:adjustRightInd w:val="0"/>
        <w:spacing w:after="0" w:line="240" w:lineRule="auto"/>
        <w:rPr>
          <w:rFonts w:ascii="Times New Roman" w:hAnsi="Times New Roman" w:cstheme="minorHAnsi"/>
          <w:b/>
          <w:u w:val="single"/>
        </w:rPr>
      </w:pPr>
    </w:p>
    <w:p w:rsidR="00A0607D" w:rsidRDefault="003A0071" w:rsidP="00B625DC">
      <w:pPr>
        <w:autoSpaceDE w:val="0"/>
        <w:autoSpaceDN w:val="0"/>
        <w:adjustRightInd w:val="0"/>
        <w:spacing w:after="0" w:line="240" w:lineRule="auto"/>
        <w:rPr>
          <w:rFonts w:ascii="Times New Roman" w:hAnsi="Times New Roman" w:cstheme="minorHAnsi"/>
          <w:i/>
        </w:rPr>
      </w:pPr>
      <w:r w:rsidRPr="005E1586">
        <w:rPr>
          <w:rFonts w:ascii="Times New Roman" w:hAnsi="Times New Roman" w:cstheme="minorHAnsi"/>
          <w:i/>
        </w:rPr>
        <w:t>3</w:t>
      </w:r>
      <w:r w:rsidR="00BC6CB9" w:rsidRPr="005E1586">
        <w:rPr>
          <w:rFonts w:ascii="Times New Roman" w:hAnsi="Times New Roman" w:cstheme="minorHAnsi"/>
          <w:i/>
        </w:rPr>
        <w:t xml:space="preserve">. </w:t>
      </w:r>
      <w:r w:rsidR="007A21AE" w:rsidRPr="005E1586">
        <w:rPr>
          <w:rFonts w:ascii="Times New Roman" w:hAnsi="Times New Roman" w:cstheme="minorHAnsi"/>
          <w:i/>
        </w:rPr>
        <w:t>PROGRESO</w:t>
      </w:r>
      <w:r w:rsidR="005D72E7">
        <w:rPr>
          <w:rFonts w:ascii="Times New Roman" w:hAnsi="Times New Roman" w:cstheme="minorHAnsi"/>
          <w:i/>
        </w:rPr>
        <w:t xml:space="preserve"> </w:t>
      </w:r>
      <w:r w:rsidR="007A21AE" w:rsidRPr="005E1586">
        <w:rPr>
          <w:rFonts w:ascii="Times New Roman" w:hAnsi="Times New Roman" w:cstheme="minorHAnsi"/>
          <w:i/>
        </w:rPr>
        <w:t>D</w:t>
      </w:r>
      <w:r w:rsidR="00A0607D">
        <w:rPr>
          <w:rFonts w:ascii="Times New Roman" w:hAnsi="Times New Roman" w:cstheme="minorHAnsi"/>
          <w:i/>
        </w:rPr>
        <w:t>E LA INICIATIVA</w:t>
      </w:r>
      <w:r w:rsidR="005D72E7">
        <w:rPr>
          <w:rFonts w:ascii="Times New Roman" w:hAnsi="Times New Roman" w:cstheme="minorHAnsi"/>
          <w:i/>
        </w:rPr>
        <w:t xml:space="preserve"> </w:t>
      </w:r>
      <w:r w:rsidR="007A21AE" w:rsidRPr="005E1586">
        <w:rPr>
          <w:rFonts w:ascii="Times New Roman" w:hAnsi="Times New Roman" w:cstheme="minorHAnsi"/>
          <w:i/>
        </w:rPr>
        <w:t xml:space="preserve">EITI   </w:t>
      </w:r>
      <w:proofErr w:type="gramStart"/>
      <w:r w:rsidR="007A21AE" w:rsidRPr="005E1586">
        <w:rPr>
          <w:rFonts w:ascii="Times New Roman" w:hAnsi="Times New Roman" w:cstheme="minorHAnsi"/>
          <w:i/>
        </w:rPr>
        <w:t>EN  HONDURAS</w:t>
      </w:r>
      <w:proofErr w:type="gramEnd"/>
      <w:r w:rsidR="00DF7EA6" w:rsidRPr="005E1586">
        <w:rPr>
          <w:rFonts w:ascii="Times New Roman" w:hAnsi="Times New Roman" w:cstheme="minorHAnsi"/>
          <w:i/>
        </w:rPr>
        <w:t xml:space="preserve"> </w:t>
      </w:r>
    </w:p>
    <w:p w:rsidR="00B625DC" w:rsidRPr="005E1586" w:rsidRDefault="00B625DC" w:rsidP="00B625DC">
      <w:pPr>
        <w:autoSpaceDE w:val="0"/>
        <w:autoSpaceDN w:val="0"/>
        <w:adjustRightInd w:val="0"/>
        <w:spacing w:after="0" w:line="240" w:lineRule="auto"/>
        <w:rPr>
          <w:rFonts w:ascii="Times New Roman" w:hAnsi="Times New Roman" w:cstheme="minorHAnsi"/>
          <w:b/>
          <w:u w:val="single"/>
        </w:rPr>
      </w:pPr>
    </w:p>
    <w:p w:rsidR="00DF7EA6" w:rsidRPr="005E1586" w:rsidRDefault="00B625DC" w:rsidP="007A21AE">
      <w:pPr>
        <w:autoSpaceDE w:val="0"/>
        <w:autoSpaceDN w:val="0"/>
        <w:adjustRightInd w:val="0"/>
        <w:spacing w:after="0" w:line="240" w:lineRule="auto"/>
        <w:jc w:val="both"/>
        <w:rPr>
          <w:rFonts w:ascii="Times New Roman" w:hAnsi="Times New Roman" w:cstheme="minorHAnsi"/>
        </w:rPr>
      </w:pPr>
      <w:r w:rsidRPr="005E1586">
        <w:rPr>
          <w:rFonts w:ascii="Times New Roman" w:hAnsi="Times New Roman" w:cstheme="minorHAnsi"/>
        </w:rPr>
        <w:t xml:space="preserve">Honduras ha reafirmado su compromiso de institucionalizar la </w:t>
      </w:r>
      <w:r w:rsidR="007A21AE" w:rsidRPr="005E1586">
        <w:rPr>
          <w:rFonts w:ascii="Times New Roman" w:hAnsi="Times New Roman" w:cstheme="minorHAnsi"/>
        </w:rPr>
        <w:t>transparencia en</w:t>
      </w:r>
      <w:r w:rsidRPr="005E1586">
        <w:rPr>
          <w:rFonts w:ascii="Times New Roman" w:hAnsi="Times New Roman" w:cstheme="minorHAnsi"/>
        </w:rPr>
        <w:t xml:space="preserve"> el sector minero e </w:t>
      </w:r>
      <w:proofErr w:type="spellStart"/>
      <w:r w:rsidRPr="005E1586">
        <w:rPr>
          <w:rFonts w:ascii="Times New Roman" w:hAnsi="Times New Roman" w:cstheme="minorHAnsi"/>
        </w:rPr>
        <w:t>hidrocarburiferas</w:t>
      </w:r>
      <w:proofErr w:type="spellEnd"/>
      <w:r w:rsidRPr="005E1586">
        <w:rPr>
          <w:rFonts w:ascii="Times New Roman" w:hAnsi="Times New Roman" w:cstheme="minorHAnsi"/>
        </w:rPr>
        <w:t xml:space="preserve"> </w:t>
      </w:r>
      <w:r w:rsidR="00A0607D">
        <w:rPr>
          <w:rFonts w:ascii="Times New Roman" w:hAnsi="Times New Roman" w:cstheme="minorHAnsi"/>
        </w:rPr>
        <w:t xml:space="preserve">mediante </w:t>
      </w:r>
      <w:proofErr w:type="gramStart"/>
      <w:r w:rsidR="00A0607D">
        <w:rPr>
          <w:rFonts w:ascii="Times New Roman" w:hAnsi="Times New Roman" w:cstheme="minorHAnsi"/>
        </w:rPr>
        <w:t xml:space="preserve">tres </w:t>
      </w:r>
      <w:r w:rsidRPr="005E1586">
        <w:rPr>
          <w:rFonts w:ascii="Times New Roman" w:hAnsi="Times New Roman" w:cstheme="minorHAnsi"/>
        </w:rPr>
        <w:t xml:space="preserve"> informes</w:t>
      </w:r>
      <w:proofErr w:type="gramEnd"/>
      <w:r w:rsidR="00D63413">
        <w:rPr>
          <w:rFonts w:ascii="Times New Roman" w:hAnsi="Times New Roman" w:cstheme="minorHAnsi"/>
        </w:rPr>
        <w:t xml:space="preserve"> de conciliación:</w:t>
      </w:r>
      <w:r w:rsidR="007A21AE" w:rsidRPr="005E1586">
        <w:rPr>
          <w:rFonts w:ascii="Times New Roman" w:hAnsi="Times New Roman" w:cstheme="minorHAnsi"/>
        </w:rPr>
        <w:t xml:space="preserve"> </w:t>
      </w:r>
    </w:p>
    <w:p w:rsidR="00DF7EA6" w:rsidRPr="005E1586" w:rsidRDefault="00DF7EA6" w:rsidP="007A21AE">
      <w:pPr>
        <w:autoSpaceDE w:val="0"/>
        <w:autoSpaceDN w:val="0"/>
        <w:adjustRightInd w:val="0"/>
        <w:spacing w:after="0" w:line="240" w:lineRule="auto"/>
        <w:jc w:val="both"/>
        <w:rPr>
          <w:rFonts w:ascii="Times New Roman" w:hAnsi="Times New Roman" w:cstheme="minorHAnsi"/>
        </w:rPr>
      </w:pPr>
    </w:p>
    <w:p w:rsidR="00E850DF" w:rsidRPr="005E1586" w:rsidRDefault="00DF7EA6" w:rsidP="007A21AE">
      <w:pPr>
        <w:autoSpaceDE w:val="0"/>
        <w:autoSpaceDN w:val="0"/>
        <w:adjustRightInd w:val="0"/>
        <w:spacing w:after="0" w:line="240" w:lineRule="auto"/>
        <w:jc w:val="both"/>
        <w:rPr>
          <w:rFonts w:ascii="Times New Roman" w:hAnsi="Times New Roman" w:cstheme="minorHAnsi"/>
        </w:rPr>
      </w:pPr>
      <w:r w:rsidRPr="005E1586">
        <w:rPr>
          <w:rFonts w:ascii="Times New Roman" w:hAnsi="Times New Roman" w:cstheme="minorHAnsi"/>
        </w:rPr>
        <w:t xml:space="preserve">Es señal de progreso, </w:t>
      </w:r>
      <w:r w:rsidR="00610584" w:rsidRPr="005E1586">
        <w:rPr>
          <w:rFonts w:ascii="Times New Roman" w:hAnsi="Times New Roman" w:cstheme="minorHAnsi"/>
        </w:rPr>
        <w:t xml:space="preserve">el </w:t>
      </w:r>
      <w:r w:rsidR="00B625DC" w:rsidRPr="005E1586">
        <w:rPr>
          <w:rFonts w:ascii="Times New Roman" w:hAnsi="Times New Roman" w:cstheme="minorHAnsi"/>
        </w:rPr>
        <w:t xml:space="preserve">mayor interés </w:t>
      </w:r>
      <w:proofErr w:type="gramStart"/>
      <w:r w:rsidR="00610584" w:rsidRPr="005E1586">
        <w:rPr>
          <w:rFonts w:ascii="Times New Roman" w:hAnsi="Times New Roman" w:cstheme="minorHAnsi"/>
        </w:rPr>
        <w:t>de  las</w:t>
      </w:r>
      <w:proofErr w:type="gramEnd"/>
      <w:r w:rsidR="00610584" w:rsidRPr="005E1586">
        <w:rPr>
          <w:rFonts w:ascii="Times New Roman" w:hAnsi="Times New Roman" w:cstheme="minorHAnsi"/>
        </w:rPr>
        <w:t xml:space="preserve"> empresas </w:t>
      </w:r>
      <w:r w:rsidR="00B625DC" w:rsidRPr="005E1586">
        <w:rPr>
          <w:rFonts w:ascii="Times New Roman" w:hAnsi="Times New Roman" w:cstheme="minorHAnsi"/>
        </w:rPr>
        <w:t xml:space="preserve"> en </w:t>
      </w:r>
      <w:r w:rsidR="00A0607D">
        <w:rPr>
          <w:rFonts w:ascii="Times New Roman" w:hAnsi="Times New Roman" w:cstheme="minorHAnsi"/>
        </w:rPr>
        <w:t>la iniciativa</w:t>
      </w:r>
      <w:r w:rsidR="00B625DC" w:rsidRPr="005E1586">
        <w:rPr>
          <w:rFonts w:ascii="Times New Roman" w:hAnsi="Times New Roman" w:cstheme="minorHAnsi"/>
        </w:rPr>
        <w:t xml:space="preserve"> EITI,  </w:t>
      </w:r>
      <w:r w:rsidR="002F6C21" w:rsidRPr="005E1586">
        <w:rPr>
          <w:rFonts w:ascii="Times New Roman" w:hAnsi="Times New Roman" w:cstheme="minorHAnsi"/>
        </w:rPr>
        <w:t xml:space="preserve">por lo que </w:t>
      </w:r>
      <w:r w:rsidR="00A0607D">
        <w:rPr>
          <w:rFonts w:ascii="Times New Roman" w:hAnsi="Times New Roman" w:cstheme="minorHAnsi"/>
        </w:rPr>
        <w:t xml:space="preserve">en el Tercer Informe </w:t>
      </w:r>
      <w:r w:rsidR="00B625DC" w:rsidRPr="005E1586">
        <w:rPr>
          <w:rFonts w:ascii="Times New Roman" w:hAnsi="Times New Roman" w:cstheme="minorHAnsi"/>
        </w:rPr>
        <w:t xml:space="preserve"> 2015 y 2016</w:t>
      </w:r>
      <w:r w:rsidR="00A0607D">
        <w:rPr>
          <w:rFonts w:ascii="Times New Roman" w:hAnsi="Times New Roman" w:cstheme="minorHAnsi"/>
        </w:rPr>
        <w:t>, observándose</w:t>
      </w:r>
      <w:r w:rsidR="00D63413">
        <w:rPr>
          <w:rFonts w:ascii="Times New Roman" w:hAnsi="Times New Roman" w:cstheme="minorHAnsi"/>
        </w:rPr>
        <w:t>:</w:t>
      </w:r>
      <w:r w:rsidR="00A0607D">
        <w:rPr>
          <w:rFonts w:ascii="Times New Roman" w:hAnsi="Times New Roman" w:cstheme="minorHAnsi"/>
        </w:rPr>
        <w:t xml:space="preserve"> </w:t>
      </w:r>
      <w:r w:rsidR="00B625DC" w:rsidRPr="005E1586">
        <w:rPr>
          <w:rFonts w:ascii="Times New Roman" w:hAnsi="Times New Roman" w:cstheme="minorHAnsi"/>
        </w:rPr>
        <w:t xml:space="preserve"> </w:t>
      </w:r>
    </w:p>
    <w:p w:rsidR="00E850DF" w:rsidRPr="005E1586" w:rsidRDefault="00D63413" w:rsidP="00E850DF">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L</w:t>
      </w:r>
      <w:r w:rsidR="00A0607D">
        <w:rPr>
          <w:rFonts w:ascii="Times New Roman" w:hAnsi="Times New Roman" w:cstheme="minorHAnsi"/>
        </w:rPr>
        <w:t xml:space="preserve">a </w:t>
      </w:r>
      <w:r w:rsidR="00B625DC" w:rsidRPr="005E1586">
        <w:rPr>
          <w:rFonts w:ascii="Times New Roman" w:hAnsi="Times New Roman" w:cstheme="minorHAnsi"/>
        </w:rPr>
        <w:t>participa</w:t>
      </w:r>
      <w:r>
        <w:rPr>
          <w:rFonts w:ascii="Times New Roman" w:hAnsi="Times New Roman" w:cstheme="minorHAnsi"/>
        </w:rPr>
        <w:t>ción de nueve</w:t>
      </w:r>
      <w:r w:rsidR="00B625DC" w:rsidRPr="005E1586">
        <w:rPr>
          <w:rFonts w:ascii="Times New Roman" w:hAnsi="Times New Roman" w:cstheme="minorHAnsi"/>
        </w:rPr>
        <w:t xml:space="preserve"> </w:t>
      </w:r>
      <w:r>
        <w:rPr>
          <w:rFonts w:ascii="Times New Roman" w:hAnsi="Times New Roman" w:cstheme="minorHAnsi"/>
        </w:rPr>
        <w:t>(</w:t>
      </w:r>
      <w:r w:rsidR="00B625DC" w:rsidRPr="005E1586">
        <w:rPr>
          <w:rFonts w:ascii="Times New Roman" w:hAnsi="Times New Roman" w:cstheme="minorHAnsi"/>
        </w:rPr>
        <w:t>9</w:t>
      </w:r>
      <w:r>
        <w:rPr>
          <w:rFonts w:ascii="Times New Roman" w:hAnsi="Times New Roman" w:cstheme="minorHAnsi"/>
        </w:rPr>
        <w:t>)</w:t>
      </w:r>
      <w:r w:rsidR="00B625DC" w:rsidRPr="005E1586">
        <w:rPr>
          <w:rFonts w:ascii="Times New Roman" w:hAnsi="Times New Roman" w:cstheme="minorHAnsi"/>
        </w:rPr>
        <w:t xml:space="preserve"> compañías del Sector Minero, </w:t>
      </w:r>
      <w:proofErr w:type="gramStart"/>
      <w:r w:rsidR="00B625DC" w:rsidRPr="005E1586">
        <w:rPr>
          <w:rFonts w:ascii="Times New Roman" w:hAnsi="Times New Roman" w:cstheme="minorHAnsi"/>
        </w:rPr>
        <w:t>tanto  empresas</w:t>
      </w:r>
      <w:proofErr w:type="gramEnd"/>
      <w:r w:rsidR="00B625DC" w:rsidRPr="005E1586">
        <w:rPr>
          <w:rFonts w:ascii="Times New Roman" w:hAnsi="Times New Roman" w:cstheme="minorHAnsi"/>
        </w:rPr>
        <w:t xml:space="preserve">  de la Minería Metálica y No Metálica</w:t>
      </w:r>
      <w:r w:rsidR="007A21AE" w:rsidRPr="005E1586">
        <w:rPr>
          <w:rFonts w:ascii="Times New Roman" w:hAnsi="Times New Roman" w:cstheme="minorHAnsi"/>
        </w:rPr>
        <w:t xml:space="preserve">; </w:t>
      </w:r>
    </w:p>
    <w:p w:rsidR="00E850DF" w:rsidRPr="005E1586" w:rsidRDefault="00D63413" w:rsidP="00E850DF">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E</w:t>
      </w:r>
      <w:r w:rsidR="00DF7EA6" w:rsidRPr="005E1586">
        <w:rPr>
          <w:rFonts w:ascii="Times New Roman" w:hAnsi="Times New Roman" w:cstheme="minorHAnsi"/>
        </w:rPr>
        <w:t xml:space="preserve">l </w:t>
      </w:r>
      <w:r w:rsidR="00B625DC" w:rsidRPr="005E1586">
        <w:rPr>
          <w:rFonts w:ascii="Times New Roman" w:hAnsi="Times New Roman" w:cstheme="minorHAnsi"/>
        </w:rPr>
        <w:t>detall</w:t>
      </w:r>
      <w:r w:rsidR="00DF7EA6" w:rsidRPr="005E1586">
        <w:rPr>
          <w:rFonts w:ascii="Times New Roman" w:hAnsi="Times New Roman" w:cstheme="minorHAnsi"/>
        </w:rPr>
        <w:t xml:space="preserve">e </w:t>
      </w:r>
      <w:proofErr w:type="gramStart"/>
      <w:r w:rsidR="00DF7EA6" w:rsidRPr="005E1586">
        <w:rPr>
          <w:rFonts w:ascii="Times New Roman" w:hAnsi="Times New Roman" w:cstheme="minorHAnsi"/>
        </w:rPr>
        <w:t xml:space="preserve">de </w:t>
      </w:r>
      <w:r w:rsidR="00B625DC" w:rsidRPr="005E1586">
        <w:rPr>
          <w:rFonts w:ascii="Times New Roman" w:hAnsi="Times New Roman" w:cstheme="minorHAnsi"/>
        </w:rPr>
        <w:t xml:space="preserve"> las</w:t>
      </w:r>
      <w:proofErr w:type="gramEnd"/>
      <w:r w:rsidR="00B625DC" w:rsidRPr="005E1586">
        <w:rPr>
          <w:rFonts w:ascii="Times New Roman" w:hAnsi="Times New Roman" w:cstheme="minorHAnsi"/>
        </w:rPr>
        <w:t xml:space="preserve"> regiones o zonas claves donde se concentra la producción, tamaño, localización de las empresas mineras</w:t>
      </w:r>
      <w:r w:rsidR="007A21AE" w:rsidRPr="005E1586">
        <w:rPr>
          <w:rFonts w:ascii="Times New Roman" w:hAnsi="Times New Roman" w:cstheme="minorHAnsi"/>
        </w:rPr>
        <w:t xml:space="preserve">; </w:t>
      </w:r>
      <w:r w:rsidR="00B625DC" w:rsidRPr="005E1586">
        <w:rPr>
          <w:rFonts w:ascii="Times New Roman" w:hAnsi="Times New Roman" w:cstheme="minorHAnsi"/>
        </w:rPr>
        <w:t xml:space="preserve">  </w:t>
      </w:r>
    </w:p>
    <w:p w:rsidR="00E850DF" w:rsidRPr="005E1586" w:rsidRDefault="00D63413" w:rsidP="00E850DF">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E</w:t>
      </w:r>
      <w:r w:rsidR="00B625DC" w:rsidRPr="005E1586">
        <w:rPr>
          <w:rFonts w:ascii="Times New Roman" w:hAnsi="Times New Roman" w:cstheme="minorHAnsi"/>
        </w:rPr>
        <w:t xml:space="preserve">l Régimen Fiscal, (obligaciones tributarias y no tributarias) que </w:t>
      </w:r>
      <w:proofErr w:type="gramStart"/>
      <w:r w:rsidR="00B625DC" w:rsidRPr="005E1586">
        <w:rPr>
          <w:rFonts w:ascii="Times New Roman" w:hAnsi="Times New Roman" w:cstheme="minorHAnsi"/>
        </w:rPr>
        <w:t>cumple  la</w:t>
      </w:r>
      <w:proofErr w:type="gramEnd"/>
      <w:r w:rsidR="00B625DC" w:rsidRPr="005E1586">
        <w:rPr>
          <w:rFonts w:ascii="Times New Roman" w:hAnsi="Times New Roman" w:cstheme="minorHAnsi"/>
        </w:rPr>
        <w:t xml:space="preserve"> Industria Extractiva ( Minería e Hidrocarburos), </w:t>
      </w:r>
    </w:p>
    <w:p w:rsidR="00E850DF" w:rsidRPr="005E1586" w:rsidRDefault="00D63413" w:rsidP="00E850DF">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E</w:t>
      </w:r>
      <w:r w:rsidR="00B625DC" w:rsidRPr="005E1586">
        <w:rPr>
          <w:rFonts w:ascii="Times New Roman" w:hAnsi="Times New Roman" w:cstheme="minorHAnsi"/>
        </w:rPr>
        <w:t>l proceso de conciliación de acuerdo a la evidencia de los flujos de ingresos de la Industria</w:t>
      </w:r>
      <w:r w:rsidR="007A21AE" w:rsidRPr="005E1586">
        <w:rPr>
          <w:rFonts w:ascii="Times New Roman" w:hAnsi="Times New Roman" w:cstheme="minorHAnsi"/>
        </w:rPr>
        <w:t xml:space="preserve">;  </w:t>
      </w:r>
      <w:r w:rsidR="00B625DC" w:rsidRPr="005E1586">
        <w:rPr>
          <w:rFonts w:ascii="Times New Roman" w:hAnsi="Times New Roman" w:cstheme="minorHAnsi"/>
        </w:rPr>
        <w:t xml:space="preserve"> </w:t>
      </w:r>
    </w:p>
    <w:p w:rsidR="00E850DF" w:rsidRPr="005E1586" w:rsidRDefault="007D232F" w:rsidP="00E850DF">
      <w:pPr>
        <w:pStyle w:val="ListParagraph"/>
        <w:numPr>
          <w:ilvl w:val="0"/>
          <w:numId w:val="23"/>
        </w:numPr>
        <w:autoSpaceDE w:val="0"/>
        <w:autoSpaceDN w:val="0"/>
        <w:adjustRightInd w:val="0"/>
        <w:spacing w:after="0" w:line="240" w:lineRule="auto"/>
        <w:jc w:val="both"/>
        <w:rPr>
          <w:rFonts w:ascii="Times New Roman" w:hAnsi="Times New Roman" w:cstheme="minorHAnsi"/>
        </w:rPr>
      </w:pPr>
      <w:proofErr w:type="gramStart"/>
      <w:r>
        <w:rPr>
          <w:rFonts w:ascii="Times New Roman" w:hAnsi="Times New Roman" w:cstheme="minorHAnsi"/>
        </w:rPr>
        <w:t>L</w:t>
      </w:r>
      <w:r w:rsidR="00DF7EA6" w:rsidRPr="005E1586">
        <w:rPr>
          <w:rFonts w:ascii="Times New Roman" w:hAnsi="Times New Roman" w:cstheme="minorHAnsi"/>
        </w:rPr>
        <w:t xml:space="preserve">a </w:t>
      </w:r>
      <w:r w:rsidR="00B625DC" w:rsidRPr="005E1586">
        <w:rPr>
          <w:rFonts w:ascii="Times New Roman" w:hAnsi="Times New Roman" w:cstheme="minorHAnsi"/>
        </w:rPr>
        <w:t xml:space="preserve"> ayuda</w:t>
      </w:r>
      <w:proofErr w:type="gramEnd"/>
      <w:r w:rsidR="00DF7EA6" w:rsidRPr="005E1586">
        <w:rPr>
          <w:rFonts w:ascii="Times New Roman" w:hAnsi="Times New Roman" w:cstheme="minorHAnsi"/>
        </w:rPr>
        <w:t xml:space="preserve"> que ha brindado </w:t>
      </w:r>
      <w:r w:rsidR="00B625DC" w:rsidRPr="005E1586">
        <w:rPr>
          <w:rFonts w:ascii="Times New Roman" w:hAnsi="Times New Roman" w:cstheme="minorHAnsi"/>
        </w:rPr>
        <w:t xml:space="preserve"> a las Instituciones de Gobierno a implementar mejores controles internos, con la finalidad de presentar la información requerida por EITI de una forma clara y transparente</w:t>
      </w:r>
      <w:r w:rsidR="007A21AE" w:rsidRPr="005E1586">
        <w:rPr>
          <w:rFonts w:ascii="Times New Roman" w:hAnsi="Times New Roman" w:cstheme="minorHAnsi"/>
        </w:rPr>
        <w:t xml:space="preserve">;   </w:t>
      </w:r>
    </w:p>
    <w:p w:rsidR="00E850DF" w:rsidRPr="005E1586"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proofErr w:type="gramStart"/>
      <w:r>
        <w:rPr>
          <w:rFonts w:ascii="Times New Roman" w:hAnsi="Times New Roman" w:cstheme="minorHAnsi"/>
        </w:rPr>
        <w:t>L</w:t>
      </w:r>
      <w:r w:rsidR="00DF7EA6" w:rsidRPr="005E1586">
        <w:rPr>
          <w:rFonts w:ascii="Times New Roman" w:hAnsi="Times New Roman" w:cstheme="minorHAnsi"/>
        </w:rPr>
        <w:t xml:space="preserve">a </w:t>
      </w:r>
      <w:r w:rsidR="00B625DC" w:rsidRPr="005E1586">
        <w:rPr>
          <w:rFonts w:ascii="Times New Roman" w:hAnsi="Times New Roman" w:cstheme="minorHAnsi"/>
        </w:rPr>
        <w:t xml:space="preserve"> información</w:t>
      </w:r>
      <w:proofErr w:type="gramEnd"/>
      <w:r w:rsidR="00B625DC" w:rsidRPr="005E1586">
        <w:rPr>
          <w:rFonts w:ascii="Times New Roman" w:hAnsi="Times New Roman" w:cstheme="minorHAnsi"/>
        </w:rPr>
        <w:t xml:space="preserve"> de INHGEOMIN  de las Licencias otorgadas vigentes, solicitudes en trámite</w:t>
      </w:r>
      <w:r w:rsidR="00E850DF" w:rsidRPr="005E1586">
        <w:rPr>
          <w:rFonts w:ascii="Times New Roman" w:hAnsi="Times New Roman" w:cstheme="minorHAnsi"/>
        </w:rPr>
        <w:t>,</w:t>
      </w:r>
      <w:r w:rsidR="00B625DC" w:rsidRPr="005E1586">
        <w:rPr>
          <w:rFonts w:ascii="Times New Roman" w:hAnsi="Times New Roman" w:cstheme="minorHAnsi"/>
        </w:rPr>
        <w:t xml:space="preserve"> licencias suspendidas de exploración  y explotación de minerales metálic</w:t>
      </w:r>
      <w:r w:rsidR="00DF7EA6" w:rsidRPr="005E1586">
        <w:rPr>
          <w:rFonts w:ascii="Times New Roman" w:hAnsi="Times New Roman" w:cstheme="minorHAnsi"/>
        </w:rPr>
        <w:t>o</w:t>
      </w:r>
      <w:r w:rsidR="00B625DC" w:rsidRPr="005E1586">
        <w:rPr>
          <w:rFonts w:ascii="Times New Roman" w:hAnsi="Times New Roman" w:cstheme="minorHAnsi"/>
        </w:rPr>
        <w:t>s y minerales no metálic</w:t>
      </w:r>
      <w:r w:rsidR="00DF7EA6" w:rsidRPr="005E1586">
        <w:rPr>
          <w:rFonts w:ascii="Times New Roman" w:hAnsi="Times New Roman" w:cstheme="minorHAnsi"/>
        </w:rPr>
        <w:t>o</w:t>
      </w:r>
      <w:r w:rsidR="00B625DC" w:rsidRPr="005E1586">
        <w:rPr>
          <w:rFonts w:ascii="Times New Roman" w:hAnsi="Times New Roman" w:cstheme="minorHAnsi"/>
        </w:rPr>
        <w:t>s</w:t>
      </w:r>
      <w:r w:rsidR="007A21AE" w:rsidRPr="005E1586">
        <w:rPr>
          <w:rFonts w:ascii="Times New Roman" w:hAnsi="Times New Roman" w:cstheme="minorHAnsi"/>
        </w:rPr>
        <w:t xml:space="preserve">; </w:t>
      </w:r>
    </w:p>
    <w:p w:rsidR="00E850DF" w:rsidRPr="005E1586"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E</w:t>
      </w:r>
      <w:r w:rsidR="00A0607D">
        <w:rPr>
          <w:rFonts w:ascii="Times New Roman" w:hAnsi="Times New Roman" w:cstheme="minorHAnsi"/>
        </w:rPr>
        <w:t xml:space="preserve">l </w:t>
      </w:r>
      <w:r w:rsidR="007A21AE" w:rsidRPr="005E1586">
        <w:rPr>
          <w:rFonts w:ascii="Times New Roman" w:hAnsi="Times New Roman" w:cstheme="minorHAnsi"/>
        </w:rPr>
        <w:t>d</w:t>
      </w:r>
      <w:r w:rsidR="00B625DC" w:rsidRPr="005E1586">
        <w:rPr>
          <w:rFonts w:ascii="Times New Roman" w:hAnsi="Times New Roman" w:cstheme="minorHAnsi"/>
        </w:rPr>
        <w:t>esglose de los pagos por responsabilidad social de las compañías adheridas al informe EITI-HN año 2015 y 2016,</w:t>
      </w:r>
      <w:r w:rsidR="00DF7EA6" w:rsidRPr="005E1586">
        <w:rPr>
          <w:rFonts w:ascii="Times New Roman" w:hAnsi="Times New Roman" w:cstheme="minorHAnsi"/>
        </w:rPr>
        <w:t xml:space="preserve"> </w:t>
      </w:r>
    </w:p>
    <w:p w:rsidR="00E850DF" w:rsidRPr="005E1586"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proofErr w:type="gramStart"/>
      <w:r>
        <w:rPr>
          <w:rFonts w:ascii="Times New Roman" w:hAnsi="Times New Roman" w:cstheme="minorHAnsi"/>
        </w:rPr>
        <w:t>L</w:t>
      </w:r>
      <w:r w:rsidR="00DF7EA6" w:rsidRPr="005E1586">
        <w:rPr>
          <w:rFonts w:ascii="Times New Roman" w:hAnsi="Times New Roman" w:cstheme="minorHAnsi"/>
        </w:rPr>
        <w:t xml:space="preserve">as </w:t>
      </w:r>
      <w:r w:rsidR="00B625DC" w:rsidRPr="005E1586">
        <w:rPr>
          <w:rFonts w:ascii="Times New Roman" w:hAnsi="Times New Roman" w:cstheme="minorHAnsi"/>
        </w:rPr>
        <w:t xml:space="preserve"> contribuciones</w:t>
      </w:r>
      <w:proofErr w:type="gramEnd"/>
      <w:r w:rsidR="00B625DC" w:rsidRPr="005E1586">
        <w:rPr>
          <w:rFonts w:ascii="Times New Roman" w:hAnsi="Times New Roman" w:cstheme="minorHAnsi"/>
        </w:rPr>
        <w:t xml:space="preserve"> sociales a las comunidades de las poblaciones situadas alrededor de las minas,  </w:t>
      </w:r>
    </w:p>
    <w:p w:rsidR="00E850DF" w:rsidRPr="005E1586"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lastRenderedPageBreak/>
        <w:t>E</w:t>
      </w:r>
      <w:r w:rsidR="00A0607D">
        <w:rPr>
          <w:rFonts w:ascii="Times New Roman" w:hAnsi="Times New Roman" w:cstheme="minorHAnsi"/>
        </w:rPr>
        <w:t xml:space="preserve">l </w:t>
      </w:r>
      <w:r w:rsidR="00B625DC" w:rsidRPr="005E1586">
        <w:rPr>
          <w:rFonts w:ascii="Times New Roman" w:hAnsi="Times New Roman" w:cstheme="minorHAnsi"/>
        </w:rPr>
        <w:t>aporte social de acuerdo a las necesidades expuestas por las autoridades municipales o con la Sociedad Civil</w:t>
      </w:r>
      <w:r w:rsidR="007A21AE" w:rsidRPr="005E1586">
        <w:rPr>
          <w:rFonts w:ascii="Times New Roman" w:hAnsi="Times New Roman" w:cstheme="minorHAnsi"/>
        </w:rPr>
        <w:t xml:space="preserve">; </w:t>
      </w:r>
      <w:r w:rsidR="00B625DC" w:rsidRPr="005E1586">
        <w:rPr>
          <w:rFonts w:ascii="Times New Roman" w:hAnsi="Times New Roman" w:cstheme="minorHAnsi"/>
        </w:rPr>
        <w:t xml:space="preserve"> </w:t>
      </w:r>
    </w:p>
    <w:p w:rsidR="00A0607D"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L</w:t>
      </w:r>
      <w:r w:rsidR="00B625DC" w:rsidRPr="00A0607D">
        <w:rPr>
          <w:rFonts w:ascii="Times New Roman" w:hAnsi="Times New Roman" w:cstheme="minorHAnsi"/>
        </w:rPr>
        <w:t xml:space="preserve">os datos de </w:t>
      </w:r>
      <w:proofErr w:type="gramStart"/>
      <w:r w:rsidR="00B625DC" w:rsidRPr="00A0607D">
        <w:rPr>
          <w:rFonts w:ascii="Times New Roman" w:hAnsi="Times New Roman" w:cstheme="minorHAnsi"/>
        </w:rPr>
        <w:t>producción  reportados</w:t>
      </w:r>
      <w:proofErr w:type="gramEnd"/>
      <w:r w:rsidR="00B625DC" w:rsidRPr="00A0607D">
        <w:rPr>
          <w:rFonts w:ascii="Times New Roman" w:hAnsi="Times New Roman" w:cstheme="minorHAnsi"/>
        </w:rPr>
        <w:t xml:space="preserve"> anualmente por los concesion</w:t>
      </w:r>
      <w:r w:rsidR="00A0607D" w:rsidRPr="00A0607D">
        <w:rPr>
          <w:rFonts w:ascii="Times New Roman" w:hAnsi="Times New Roman" w:cstheme="minorHAnsi"/>
        </w:rPr>
        <w:t xml:space="preserve">arios de las zonas </w:t>
      </w:r>
      <w:r w:rsidR="00B625DC" w:rsidRPr="00A0607D">
        <w:rPr>
          <w:rFonts w:ascii="Times New Roman" w:hAnsi="Times New Roman" w:cstheme="minorHAnsi"/>
        </w:rPr>
        <w:t xml:space="preserve"> actualmente activas</w:t>
      </w:r>
      <w:r w:rsidR="00A0607D">
        <w:rPr>
          <w:rFonts w:ascii="Times New Roman" w:hAnsi="Times New Roman" w:cstheme="minorHAnsi"/>
        </w:rPr>
        <w:t xml:space="preserve"> en bocamina</w:t>
      </w:r>
      <w:r>
        <w:rPr>
          <w:rFonts w:ascii="Times New Roman" w:hAnsi="Times New Roman" w:cstheme="minorHAnsi"/>
        </w:rPr>
        <w:t>;</w:t>
      </w:r>
      <w:r w:rsidR="00A0607D">
        <w:rPr>
          <w:rFonts w:ascii="Times New Roman" w:hAnsi="Times New Roman" w:cstheme="minorHAnsi"/>
        </w:rPr>
        <w:t xml:space="preserve"> </w:t>
      </w:r>
    </w:p>
    <w:p w:rsidR="00E850DF" w:rsidRPr="00A0607D"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L</w:t>
      </w:r>
      <w:r w:rsidR="00B625DC" w:rsidRPr="00A0607D">
        <w:rPr>
          <w:rFonts w:ascii="Times New Roman" w:hAnsi="Times New Roman" w:cstheme="minorHAnsi"/>
        </w:rPr>
        <w:t>os niveles de exportaciones, donde los minerales de oro y plata abarcan el 66% de la exportación minera, seguido</w:t>
      </w:r>
      <w:r w:rsidR="00A0607D">
        <w:rPr>
          <w:rFonts w:ascii="Times New Roman" w:hAnsi="Times New Roman" w:cstheme="minorHAnsi"/>
        </w:rPr>
        <w:t>s</w:t>
      </w:r>
      <w:r w:rsidR="00B625DC" w:rsidRPr="00A0607D">
        <w:rPr>
          <w:rFonts w:ascii="Times New Roman" w:hAnsi="Times New Roman" w:cstheme="minorHAnsi"/>
        </w:rPr>
        <w:t xml:space="preserve"> por los minerales Zinc y Plomo que abarcan el 19% de la e</w:t>
      </w:r>
      <w:r w:rsidR="00A0607D">
        <w:rPr>
          <w:rFonts w:ascii="Times New Roman" w:hAnsi="Times New Roman" w:cstheme="minorHAnsi"/>
        </w:rPr>
        <w:t>xportación, el resto correspondiendo</w:t>
      </w:r>
      <w:r w:rsidR="00B625DC" w:rsidRPr="00A0607D">
        <w:rPr>
          <w:rFonts w:ascii="Times New Roman" w:hAnsi="Times New Roman" w:cstheme="minorHAnsi"/>
        </w:rPr>
        <w:t xml:space="preserve"> a otros </w:t>
      </w:r>
      <w:proofErr w:type="gramStart"/>
      <w:r w:rsidR="00B625DC" w:rsidRPr="00A0607D">
        <w:rPr>
          <w:rFonts w:ascii="Times New Roman" w:hAnsi="Times New Roman" w:cstheme="minorHAnsi"/>
        </w:rPr>
        <w:t>minerales</w:t>
      </w:r>
      <w:r w:rsidR="00A0607D">
        <w:rPr>
          <w:rFonts w:ascii="Times New Roman" w:hAnsi="Times New Roman" w:cstheme="minorHAnsi"/>
        </w:rPr>
        <w:t xml:space="preserve">; </w:t>
      </w:r>
      <w:r w:rsidR="00B625DC" w:rsidRPr="00A0607D">
        <w:rPr>
          <w:rFonts w:ascii="Times New Roman" w:hAnsi="Times New Roman" w:cstheme="minorHAnsi"/>
        </w:rPr>
        <w:t xml:space="preserve"> información</w:t>
      </w:r>
      <w:proofErr w:type="gramEnd"/>
      <w:r w:rsidR="00B625DC" w:rsidRPr="00A0607D">
        <w:rPr>
          <w:rFonts w:ascii="Times New Roman" w:hAnsi="Times New Roman" w:cstheme="minorHAnsi"/>
        </w:rPr>
        <w:t xml:space="preserve"> del  contrato  con BG </w:t>
      </w:r>
      <w:proofErr w:type="spellStart"/>
      <w:r w:rsidR="00B625DC" w:rsidRPr="00A0607D">
        <w:rPr>
          <w:rFonts w:ascii="Times New Roman" w:hAnsi="Times New Roman" w:cstheme="minorHAnsi"/>
        </w:rPr>
        <w:t>Group</w:t>
      </w:r>
      <w:proofErr w:type="spellEnd"/>
      <w:r w:rsidR="00B625DC" w:rsidRPr="00A0607D">
        <w:rPr>
          <w:rFonts w:ascii="Times New Roman" w:hAnsi="Times New Roman" w:cstheme="minorHAnsi"/>
        </w:rPr>
        <w:t xml:space="preserve">  y estado actual</w:t>
      </w:r>
      <w:r w:rsidR="007A21AE" w:rsidRPr="00A0607D">
        <w:rPr>
          <w:rFonts w:ascii="Times New Roman" w:hAnsi="Times New Roman" w:cstheme="minorHAnsi"/>
        </w:rPr>
        <w:t xml:space="preserve">; </w:t>
      </w:r>
    </w:p>
    <w:p w:rsidR="00E850DF" w:rsidRPr="005E1586"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U</w:t>
      </w:r>
      <w:r w:rsidR="00A0607D">
        <w:rPr>
          <w:rFonts w:ascii="Times New Roman" w:hAnsi="Times New Roman" w:cstheme="minorHAnsi"/>
        </w:rPr>
        <w:t xml:space="preserve">n </w:t>
      </w:r>
      <w:r w:rsidR="007A21AE" w:rsidRPr="005E1586">
        <w:rPr>
          <w:rFonts w:ascii="Times New Roman" w:hAnsi="Times New Roman" w:cstheme="minorHAnsi"/>
        </w:rPr>
        <w:t>re</w:t>
      </w:r>
      <w:r w:rsidR="00B625DC" w:rsidRPr="005E1586">
        <w:rPr>
          <w:rFonts w:ascii="Times New Roman" w:hAnsi="Times New Roman" w:cstheme="minorHAnsi"/>
        </w:rPr>
        <w:t xml:space="preserve">sumen de la inversión ambiental realizada de forma voluntaria por las compañías, a </w:t>
      </w:r>
      <w:proofErr w:type="gramStart"/>
      <w:r w:rsidR="00B625DC" w:rsidRPr="005E1586">
        <w:rPr>
          <w:rFonts w:ascii="Times New Roman" w:hAnsi="Times New Roman" w:cstheme="minorHAnsi"/>
        </w:rPr>
        <w:t>programas  enfocados</w:t>
      </w:r>
      <w:proofErr w:type="gramEnd"/>
      <w:r w:rsidR="00B625DC" w:rsidRPr="005E1586">
        <w:rPr>
          <w:rFonts w:ascii="Times New Roman" w:hAnsi="Times New Roman" w:cstheme="minorHAnsi"/>
        </w:rPr>
        <w:t xml:space="preserve"> en la sostenibilidad del medio ambiente de las comunidades donde se desarrolla la actividad minera</w:t>
      </w:r>
      <w:r w:rsidR="007A21AE" w:rsidRPr="005E1586">
        <w:rPr>
          <w:rFonts w:ascii="Times New Roman" w:hAnsi="Times New Roman" w:cstheme="minorHAnsi"/>
        </w:rPr>
        <w:t xml:space="preserve">; </w:t>
      </w:r>
    </w:p>
    <w:p w:rsidR="00B625DC" w:rsidRPr="005E1586" w:rsidRDefault="007D232F" w:rsidP="007A21AE">
      <w:pPr>
        <w:pStyle w:val="ListParagraph"/>
        <w:numPr>
          <w:ilvl w:val="0"/>
          <w:numId w:val="23"/>
        </w:numPr>
        <w:autoSpaceDE w:val="0"/>
        <w:autoSpaceDN w:val="0"/>
        <w:adjustRightInd w:val="0"/>
        <w:spacing w:after="0" w:line="240" w:lineRule="auto"/>
        <w:jc w:val="both"/>
        <w:rPr>
          <w:rFonts w:ascii="Times New Roman" w:hAnsi="Times New Roman" w:cstheme="minorHAnsi"/>
        </w:rPr>
      </w:pPr>
      <w:r>
        <w:rPr>
          <w:rFonts w:ascii="Times New Roman" w:hAnsi="Times New Roman" w:cstheme="minorHAnsi"/>
        </w:rPr>
        <w:t>E</w:t>
      </w:r>
      <w:r w:rsidR="00BD2E13">
        <w:rPr>
          <w:rFonts w:ascii="Times New Roman" w:hAnsi="Times New Roman" w:cstheme="minorHAnsi"/>
        </w:rPr>
        <w:t xml:space="preserve">l </w:t>
      </w:r>
      <w:r w:rsidR="007A21AE" w:rsidRPr="005E1586">
        <w:rPr>
          <w:rFonts w:ascii="Times New Roman" w:hAnsi="Times New Roman" w:cstheme="minorHAnsi"/>
        </w:rPr>
        <w:t>c</w:t>
      </w:r>
      <w:r w:rsidR="00B625DC" w:rsidRPr="005E1586">
        <w:rPr>
          <w:rFonts w:ascii="Times New Roman" w:hAnsi="Times New Roman" w:cstheme="minorHAnsi"/>
        </w:rPr>
        <w:t xml:space="preserve">otejo y Verificación de los resultados de la conciliación entre los pagos realizados por las empresas participantes y los ingresos recibidos por el Gobierno de Honduras a través de las entidades </w:t>
      </w:r>
      <w:r w:rsidR="00BD2E13">
        <w:rPr>
          <w:rFonts w:ascii="Times New Roman" w:hAnsi="Times New Roman" w:cstheme="minorHAnsi"/>
        </w:rPr>
        <w:t>públicas</w:t>
      </w:r>
      <w:r w:rsidR="00B625DC" w:rsidRPr="005E1586">
        <w:rPr>
          <w:rFonts w:ascii="Times New Roman" w:hAnsi="Times New Roman" w:cstheme="minorHAnsi"/>
        </w:rPr>
        <w:t xml:space="preserve">.  </w:t>
      </w:r>
    </w:p>
    <w:p w:rsidR="00B625DC" w:rsidRPr="005E1586" w:rsidRDefault="00B625DC" w:rsidP="00B625DC">
      <w:pPr>
        <w:pStyle w:val="ListParagraph"/>
        <w:autoSpaceDE w:val="0"/>
        <w:autoSpaceDN w:val="0"/>
        <w:adjustRightInd w:val="0"/>
        <w:spacing w:after="0" w:line="240" w:lineRule="auto"/>
        <w:jc w:val="both"/>
        <w:rPr>
          <w:rFonts w:ascii="Times New Roman" w:hAnsi="Times New Roman" w:cstheme="minorHAnsi"/>
        </w:rPr>
      </w:pPr>
    </w:p>
    <w:p w:rsidR="00517A8B" w:rsidRPr="005E1586" w:rsidRDefault="00517A8B" w:rsidP="00622A1D">
      <w:pPr>
        <w:pStyle w:val="NoSpacing"/>
        <w:jc w:val="both"/>
        <w:rPr>
          <w:rFonts w:ascii="Times New Roman" w:hAnsi="Times New Roman" w:cstheme="minorHAnsi"/>
          <w:lang w:val="es-GT"/>
        </w:rPr>
      </w:pPr>
      <w:r w:rsidRPr="005E1586">
        <w:rPr>
          <w:rFonts w:ascii="Times New Roman" w:hAnsi="Times New Roman" w:cstheme="minorHAnsi"/>
          <w:lang w:val="es-GT"/>
        </w:rPr>
        <w:t xml:space="preserve">  </w:t>
      </w:r>
    </w:p>
    <w:p w:rsidR="00517A8B" w:rsidRPr="005E1586" w:rsidRDefault="003A0071" w:rsidP="00622A1D">
      <w:pPr>
        <w:pStyle w:val="NoSpacing"/>
        <w:jc w:val="both"/>
        <w:rPr>
          <w:rFonts w:ascii="Times New Roman" w:hAnsi="Times New Roman" w:cstheme="minorHAnsi"/>
          <w:i/>
          <w:lang w:val="es-GT"/>
        </w:rPr>
      </w:pPr>
      <w:r w:rsidRPr="005E1586">
        <w:rPr>
          <w:rFonts w:ascii="Times New Roman" w:hAnsi="Times New Roman" w:cstheme="minorHAnsi"/>
          <w:i/>
          <w:lang w:val="es-GT"/>
        </w:rPr>
        <w:t xml:space="preserve">4. </w:t>
      </w:r>
      <w:r w:rsidR="008A2AC4" w:rsidRPr="005E1586">
        <w:rPr>
          <w:rFonts w:ascii="Times New Roman" w:hAnsi="Times New Roman" w:cstheme="minorHAnsi"/>
          <w:i/>
          <w:lang w:val="es-GT"/>
        </w:rPr>
        <w:t>SOCI</w:t>
      </w:r>
      <w:r w:rsidR="007D232F">
        <w:rPr>
          <w:rFonts w:ascii="Times New Roman" w:hAnsi="Times New Roman" w:cstheme="minorHAnsi"/>
          <w:i/>
          <w:lang w:val="es-GT"/>
        </w:rPr>
        <w:t>ALIZACIÓ</w:t>
      </w:r>
      <w:r w:rsidR="008A2AC4" w:rsidRPr="005E1586">
        <w:rPr>
          <w:rFonts w:ascii="Times New Roman" w:hAnsi="Times New Roman" w:cstheme="minorHAnsi"/>
          <w:i/>
          <w:lang w:val="es-GT"/>
        </w:rPr>
        <w:t>N DEL</w:t>
      </w:r>
      <w:r w:rsidR="00A04D1F" w:rsidRPr="005E1586">
        <w:rPr>
          <w:rFonts w:ascii="Times New Roman" w:hAnsi="Times New Roman" w:cstheme="minorHAnsi"/>
          <w:i/>
          <w:lang w:val="es-GT"/>
        </w:rPr>
        <w:t xml:space="preserve"> INFORME EITI-HN AÑOS 2015 Y 2016.</w:t>
      </w:r>
    </w:p>
    <w:p w:rsidR="002308A6" w:rsidRPr="005E1586" w:rsidRDefault="00E71D5C" w:rsidP="00622A1D">
      <w:pPr>
        <w:pStyle w:val="NoSpacing"/>
        <w:jc w:val="both"/>
        <w:rPr>
          <w:rFonts w:ascii="Times New Roman" w:hAnsi="Times New Roman" w:cstheme="minorHAnsi"/>
          <w:u w:val="single"/>
          <w:lang w:val="es-GT"/>
        </w:rPr>
      </w:pPr>
      <w:r w:rsidRPr="005E1586">
        <w:rPr>
          <w:rFonts w:ascii="Times New Roman" w:hAnsi="Times New Roman" w:cstheme="minorHAnsi"/>
          <w:u w:val="single"/>
          <w:lang w:val="es-GT"/>
        </w:rPr>
        <w:t xml:space="preserve">  </w:t>
      </w:r>
      <w:r w:rsidR="00597C39" w:rsidRPr="005E1586">
        <w:rPr>
          <w:rFonts w:ascii="Times New Roman" w:hAnsi="Times New Roman" w:cstheme="minorHAnsi"/>
          <w:u w:val="single"/>
          <w:lang w:val="es-GT"/>
        </w:rPr>
        <w:t xml:space="preserve"> </w:t>
      </w:r>
      <w:r w:rsidR="00DA358B" w:rsidRPr="005E1586">
        <w:rPr>
          <w:rFonts w:ascii="Times New Roman" w:hAnsi="Times New Roman" w:cstheme="minorHAnsi"/>
          <w:u w:val="single"/>
          <w:lang w:val="es-GT"/>
        </w:rPr>
        <w:t xml:space="preserve"> </w:t>
      </w:r>
    </w:p>
    <w:p w:rsidR="00E850DF" w:rsidRPr="005E1586" w:rsidRDefault="008A2AC4" w:rsidP="00943367">
      <w:pPr>
        <w:pStyle w:val="NoSpacing"/>
        <w:jc w:val="both"/>
        <w:rPr>
          <w:rFonts w:ascii="Times New Roman" w:hAnsi="Times New Roman" w:cstheme="minorHAnsi"/>
          <w:lang w:val="es-GT"/>
        </w:rPr>
      </w:pPr>
      <w:r w:rsidRPr="005E1586">
        <w:rPr>
          <w:rFonts w:ascii="Times New Roman" w:hAnsi="Times New Roman" w:cstheme="minorHAnsi"/>
          <w:lang w:val="es-GT"/>
        </w:rPr>
        <w:t xml:space="preserve">El Consejo Nacional de la EITI-HN </w:t>
      </w:r>
      <w:r w:rsidR="006150C1" w:rsidRPr="005E1586">
        <w:rPr>
          <w:rFonts w:ascii="Times New Roman" w:hAnsi="Times New Roman" w:cstheme="minorHAnsi"/>
          <w:lang w:val="es-GT"/>
        </w:rPr>
        <w:t xml:space="preserve">para </w:t>
      </w:r>
      <w:proofErr w:type="gramStart"/>
      <w:r w:rsidR="0066480E">
        <w:rPr>
          <w:rFonts w:ascii="Times New Roman" w:hAnsi="Times New Roman" w:cstheme="minorHAnsi"/>
          <w:lang w:val="es-GT"/>
        </w:rPr>
        <w:t>cumplir  su</w:t>
      </w:r>
      <w:proofErr w:type="gramEnd"/>
      <w:r w:rsidR="0066480E">
        <w:rPr>
          <w:rFonts w:ascii="Times New Roman" w:hAnsi="Times New Roman" w:cstheme="minorHAnsi"/>
          <w:lang w:val="es-GT"/>
        </w:rPr>
        <w:t xml:space="preserve">  Plan de Trabajo, </w:t>
      </w:r>
      <w:r w:rsidR="006150C1" w:rsidRPr="005E1586">
        <w:rPr>
          <w:rFonts w:ascii="Times New Roman" w:hAnsi="Times New Roman" w:cstheme="minorHAnsi"/>
          <w:lang w:val="es-GT"/>
        </w:rPr>
        <w:t xml:space="preserve"> acordó  en las reuniones mensuales de la realización de un </w:t>
      </w:r>
    </w:p>
    <w:p w:rsidR="00E850DF" w:rsidRPr="005E1586" w:rsidRDefault="006150C1" w:rsidP="00E850DF">
      <w:pPr>
        <w:pStyle w:val="NoSpacing"/>
        <w:numPr>
          <w:ilvl w:val="0"/>
          <w:numId w:val="24"/>
        </w:numPr>
        <w:jc w:val="both"/>
        <w:rPr>
          <w:rFonts w:ascii="Times New Roman" w:hAnsi="Times New Roman" w:cstheme="minorHAnsi"/>
          <w:lang w:val="es-GT"/>
        </w:rPr>
      </w:pPr>
      <w:r w:rsidRPr="00546DD2">
        <w:rPr>
          <w:rFonts w:ascii="Times New Roman" w:hAnsi="Times New Roman" w:cstheme="minorHAnsi"/>
          <w:lang w:val="es-GT"/>
        </w:rPr>
        <w:t>Congreso Nacional de EITI-</w:t>
      </w:r>
      <w:proofErr w:type="gramStart"/>
      <w:r w:rsidRPr="00546DD2">
        <w:rPr>
          <w:rFonts w:ascii="Times New Roman" w:hAnsi="Times New Roman" w:cstheme="minorHAnsi"/>
          <w:lang w:val="es-GT"/>
        </w:rPr>
        <w:t>HN  para</w:t>
      </w:r>
      <w:proofErr w:type="gramEnd"/>
      <w:r w:rsidRPr="00546DD2">
        <w:rPr>
          <w:rFonts w:ascii="Times New Roman" w:hAnsi="Times New Roman" w:cstheme="minorHAnsi"/>
          <w:lang w:val="es-GT"/>
        </w:rPr>
        <w:t xml:space="preserve"> la </w:t>
      </w:r>
      <w:r w:rsidR="00610584" w:rsidRPr="00546DD2">
        <w:rPr>
          <w:rFonts w:ascii="Times New Roman" w:hAnsi="Times New Roman" w:cstheme="minorHAnsi"/>
          <w:lang w:val="es-GT"/>
        </w:rPr>
        <w:t xml:space="preserve"> socialización del informe EITI-Honduras </w:t>
      </w:r>
      <w:r w:rsidR="003053DA" w:rsidRPr="00546DD2">
        <w:rPr>
          <w:rFonts w:ascii="Times New Roman" w:hAnsi="Times New Roman" w:cstheme="minorHAnsi"/>
          <w:lang w:val="es-GT"/>
        </w:rPr>
        <w:t>del periodo fiscal de los años</w:t>
      </w:r>
      <w:r w:rsidR="00E850DF" w:rsidRPr="00546DD2">
        <w:rPr>
          <w:rFonts w:ascii="Times New Roman" w:hAnsi="Times New Roman" w:cstheme="minorHAnsi"/>
          <w:lang w:val="es-GT"/>
        </w:rPr>
        <w:t xml:space="preserve"> 2015 y 2016</w:t>
      </w:r>
      <w:r w:rsidR="007D232F">
        <w:rPr>
          <w:rFonts w:ascii="Times New Roman" w:hAnsi="Times New Roman" w:cstheme="minorHAnsi"/>
          <w:lang w:val="es-GT"/>
        </w:rPr>
        <w:t xml:space="preserve"> y</w:t>
      </w:r>
    </w:p>
    <w:p w:rsidR="008D553F" w:rsidRPr="005E1586" w:rsidRDefault="007D232F" w:rsidP="00E850DF">
      <w:pPr>
        <w:pStyle w:val="NoSpacing"/>
        <w:numPr>
          <w:ilvl w:val="0"/>
          <w:numId w:val="24"/>
        </w:numPr>
        <w:jc w:val="both"/>
        <w:rPr>
          <w:rFonts w:ascii="Times New Roman" w:hAnsi="Times New Roman" w:cstheme="minorHAnsi"/>
          <w:lang w:val="es-GT"/>
        </w:rPr>
      </w:pPr>
      <w:r>
        <w:rPr>
          <w:rFonts w:ascii="Times New Roman" w:hAnsi="Times New Roman" w:cstheme="minorHAnsi"/>
          <w:lang w:val="es-GT"/>
        </w:rPr>
        <w:t>D</w:t>
      </w:r>
      <w:r w:rsidR="0066480E">
        <w:rPr>
          <w:rFonts w:ascii="Times New Roman" w:hAnsi="Times New Roman" w:cstheme="minorHAnsi"/>
          <w:lang w:val="es-GT"/>
        </w:rPr>
        <w:t>e un Diá</w:t>
      </w:r>
      <w:r w:rsidR="00C30538" w:rsidRPr="005E1586">
        <w:rPr>
          <w:rFonts w:ascii="Times New Roman" w:hAnsi="Times New Roman" w:cstheme="minorHAnsi"/>
          <w:lang w:val="es-GT"/>
        </w:rPr>
        <w:t xml:space="preserve">logo de la Sociedad Civil sobre el Sector Extractivo, foros que se programaron y realizaron los días </w:t>
      </w:r>
      <w:r w:rsidR="00C30538" w:rsidRPr="007D232F">
        <w:rPr>
          <w:rFonts w:ascii="Times New Roman" w:hAnsi="Times New Roman" w:cstheme="minorHAnsi"/>
          <w:lang w:val="es-GT"/>
        </w:rPr>
        <w:t>29 y 30 de</w:t>
      </w:r>
      <w:r w:rsidR="00E850DF" w:rsidRPr="007D232F">
        <w:rPr>
          <w:rFonts w:ascii="Times New Roman" w:hAnsi="Times New Roman" w:cstheme="minorHAnsi"/>
          <w:lang w:val="es-GT"/>
        </w:rPr>
        <w:t xml:space="preserve"> noviembre de 2018</w:t>
      </w:r>
      <w:r w:rsidR="008D553F" w:rsidRPr="005E1586">
        <w:rPr>
          <w:rFonts w:ascii="Times New Roman" w:hAnsi="Times New Roman" w:cstheme="minorHAnsi"/>
          <w:lang w:val="es-GT"/>
        </w:rPr>
        <w:t xml:space="preserve"> en el Museo Interactivo </w:t>
      </w:r>
      <w:proofErr w:type="spellStart"/>
      <w:r w:rsidR="008D553F" w:rsidRPr="005E1586">
        <w:rPr>
          <w:rFonts w:ascii="Times New Roman" w:hAnsi="Times New Roman" w:cstheme="minorHAnsi"/>
          <w:lang w:val="es-GT"/>
        </w:rPr>
        <w:t>Chiminike</w:t>
      </w:r>
      <w:proofErr w:type="spellEnd"/>
      <w:r w:rsidR="008D553F" w:rsidRPr="005E1586">
        <w:rPr>
          <w:rFonts w:ascii="Times New Roman" w:hAnsi="Times New Roman" w:cstheme="minorHAnsi"/>
          <w:lang w:val="es-GT"/>
        </w:rPr>
        <w:t xml:space="preserve">. </w:t>
      </w:r>
      <w:r w:rsidR="00C30538" w:rsidRPr="005E1586">
        <w:rPr>
          <w:rFonts w:ascii="Times New Roman" w:hAnsi="Times New Roman" w:cstheme="minorHAnsi"/>
          <w:lang w:val="es-GT"/>
        </w:rPr>
        <w:t xml:space="preserve"> </w:t>
      </w:r>
    </w:p>
    <w:p w:rsidR="008D553F" w:rsidRPr="005E1586" w:rsidRDefault="008D553F" w:rsidP="00943367">
      <w:pPr>
        <w:pStyle w:val="NoSpacing"/>
        <w:jc w:val="both"/>
        <w:rPr>
          <w:rFonts w:ascii="Times New Roman" w:hAnsi="Times New Roman" w:cstheme="minorHAnsi"/>
          <w:lang w:val="es-GT"/>
        </w:rPr>
      </w:pPr>
    </w:p>
    <w:p w:rsidR="00943367" w:rsidRPr="005E1586" w:rsidRDefault="004E2B6C" w:rsidP="00943367">
      <w:pPr>
        <w:pStyle w:val="NoSpacing"/>
        <w:jc w:val="both"/>
        <w:rPr>
          <w:rFonts w:ascii="Times New Roman" w:hAnsi="Times New Roman" w:cstheme="minorHAnsi"/>
          <w:lang w:val="es-GT"/>
        </w:rPr>
      </w:pPr>
      <w:r>
        <w:rPr>
          <w:rFonts w:ascii="Times New Roman" w:hAnsi="Times New Roman" w:cstheme="minorHAnsi"/>
          <w:lang w:val="es-GT"/>
        </w:rPr>
        <w:t xml:space="preserve">En </w:t>
      </w:r>
      <w:r w:rsidR="00943367" w:rsidRPr="005E1586">
        <w:rPr>
          <w:rFonts w:ascii="Times New Roman" w:hAnsi="Times New Roman" w:cstheme="minorHAnsi"/>
          <w:lang w:val="es-GT"/>
        </w:rPr>
        <w:t xml:space="preserve">el Congreso Nacional </w:t>
      </w:r>
      <w:r>
        <w:rPr>
          <w:rFonts w:ascii="Times New Roman" w:hAnsi="Times New Roman" w:cstheme="minorHAnsi"/>
          <w:lang w:val="es-GT"/>
        </w:rPr>
        <w:t xml:space="preserve">de EITI  se presentó </w:t>
      </w:r>
      <w:r w:rsidR="00943367" w:rsidRPr="005E1586">
        <w:rPr>
          <w:rFonts w:ascii="Times New Roman" w:hAnsi="Times New Roman" w:cstheme="minorHAnsi"/>
          <w:lang w:val="es-GT"/>
        </w:rPr>
        <w:t xml:space="preserve"> un Panel con representantes del Instituto Hondureño de Geología y Minas (INHGEOMIN), Secretar</w:t>
      </w:r>
      <w:r w:rsidR="007D232F">
        <w:rPr>
          <w:rFonts w:ascii="Times New Roman" w:hAnsi="Times New Roman" w:cstheme="minorHAnsi"/>
          <w:lang w:val="es-GT"/>
        </w:rPr>
        <w:t>í</w:t>
      </w:r>
      <w:r w:rsidR="00943367" w:rsidRPr="005E1586">
        <w:rPr>
          <w:rFonts w:ascii="Times New Roman" w:hAnsi="Times New Roman" w:cstheme="minorHAnsi"/>
          <w:lang w:val="es-GT"/>
        </w:rPr>
        <w:t xml:space="preserve">a de Recursos Naturales y </w:t>
      </w:r>
      <w:r w:rsidR="007D232F">
        <w:rPr>
          <w:rFonts w:ascii="Times New Roman" w:hAnsi="Times New Roman" w:cstheme="minorHAnsi"/>
          <w:lang w:val="es-GT"/>
        </w:rPr>
        <w:t>A</w:t>
      </w:r>
      <w:r w:rsidR="00943367" w:rsidRPr="005E1586">
        <w:rPr>
          <w:rFonts w:ascii="Times New Roman" w:hAnsi="Times New Roman" w:cstheme="minorHAnsi"/>
          <w:lang w:val="es-GT"/>
        </w:rPr>
        <w:t xml:space="preserve">mbiente </w:t>
      </w:r>
      <w:proofErr w:type="spellStart"/>
      <w:r w:rsidR="00943367" w:rsidRPr="005E1586">
        <w:rPr>
          <w:rFonts w:ascii="Times New Roman" w:hAnsi="Times New Roman" w:cstheme="minorHAnsi"/>
          <w:lang w:val="es-GT"/>
        </w:rPr>
        <w:t>Mi</w:t>
      </w:r>
      <w:r w:rsidR="007D232F">
        <w:rPr>
          <w:rFonts w:ascii="Times New Roman" w:hAnsi="Times New Roman" w:cstheme="minorHAnsi"/>
          <w:lang w:val="es-GT"/>
        </w:rPr>
        <w:t>A</w:t>
      </w:r>
      <w:r w:rsidR="00943367" w:rsidRPr="005E1586">
        <w:rPr>
          <w:rFonts w:ascii="Times New Roman" w:hAnsi="Times New Roman" w:cstheme="minorHAnsi"/>
          <w:lang w:val="es-GT"/>
        </w:rPr>
        <w:t>mbiente</w:t>
      </w:r>
      <w:proofErr w:type="spellEnd"/>
      <w:r w:rsidR="00943367" w:rsidRPr="005E1586">
        <w:rPr>
          <w:rFonts w:ascii="Times New Roman" w:hAnsi="Times New Roman" w:cstheme="minorHAnsi"/>
          <w:lang w:val="es-GT"/>
        </w:rPr>
        <w:t xml:space="preserve">+, Servicio de Administración de Rentas (SAR), Gobiernos Locales, Sociedad Civil, Asociación Nacional de Minería Metálica de Honduras (ANAMIMH) y de la EITI-HN; y un ciclo de conferencias en relación a la actividad minera metálica y no metálica, situación legal </w:t>
      </w:r>
      <w:r w:rsidR="008D553F" w:rsidRPr="005E1586">
        <w:rPr>
          <w:rFonts w:ascii="Times New Roman" w:hAnsi="Times New Roman" w:cstheme="minorHAnsi"/>
          <w:lang w:val="es-GT"/>
        </w:rPr>
        <w:t>y puntos afines para el evento de la Sociedad Civil.</w:t>
      </w:r>
      <w:r w:rsidR="00943367" w:rsidRPr="005E1586">
        <w:rPr>
          <w:rFonts w:ascii="Times New Roman" w:hAnsi="Times New Roman" w:cstheme="minorHAnsi"/>
          <w:lang w:val="es-GT"/>
        </w:rPr>
        <w:t xml:space="preserve">  </w:t>
      </w:r>
    </w:p>
    <w:p w:rsidR="008D553F" w:rsidRPr="005E1586" w:rsidRDefault="008D553F" w:rsidP="00943367">
      <w:pPr>
        <w:pStyle w:val="NoSpacing"/>
        <w:jc w:val="both"/>
        <w:rPr>
          <w:rFonts w:ascii="Times New Roman" w:hAnsi="Times New Roman" w:cstheme="minorHAnsi"/>
          <w:lang w:val="es-GT"/>
        </w:rPr>
      </w:pPr>
    </w:p>
    <w:p w:rsidR="00F27FAA" w:rsidRDefault="008D553F" w:rsidP="00F27FAA">
      <w:pPr>
        <w:pStyle w:val="NoSpacing"/>
        <w:jc w:val="both"/>
        <w:rPr>
          <w:rFonts w:ascii="Times New Roman" w:hAnsi="Times New Roman" w:cstheme="minorHAnsi"/>
          <w:lang w:val="es-GT"/>
        </w:rPr>
      </w:pPr>
      <w:r w:rsidRPr="005E1586">
        <w:rPr>
          <w:rFonts w:ascii="Times New Roman" w:hAnsi="Times New Roman" w:cstheme="minorHAnsi"/>
          <w:lang w:val="es-GT"/>
        </w:rPr>
        <w:t>Para un mayor aprovechamiento de estos foros, se con</w:t>
      </w:r>
      <w:r w:rsidR="004E2B6C">
        <w:rPr>
          <w:rFonts w:ascii="Times New Roman" w:hAnsi="Times New Roman" w:cstheme="minorHAnsi"/>
          <w:lang w:val="es-GT"/>
        </w:rPr>
        <w:t>tó con</w:t>
      </w:r>
      <w:r w:rsidRPr="005E1586">
        <w:rPr>
          <w:rFonts w:ascii="Times New Roman" w:hAnsi="Times New Roman" w:cstheme="minorHAnsi"/>
          <w:lang w:val="es-GT"/>
        </w:rPr>
        <w:t xml:space="preserve"> la asistencia de las autoridades municipales de las </w:t>
      </w:r>
      <w:r w:rsidR="004E2B6C">
        <w:rPr>
          <w:rFonts w:ascii="Times New Roman" w:hAnsi="Times New Roman" w:cstheme="minorHAnsi"/>
          <w:lang w:val="es-GT"/>
        </w:rPr>
        <w:t xml:space="preserve">principales </w:t>
      </w:r>
      <w:r w:rsidRPr="005E1586">
        <w:rPr>
          <w:rFonts w:ascii="Times New Roman" w:hAnsi="Times New Roman" w:cstheme="minorHAnsi"/>
          <w:lang w:val="es-GT"/>
        </w:rPr>
        <w:t xml:space="preserve">comunidades </w:t>
      </w:r>
      <w:r w:rsidR="004E2B6C">
        <w:rPr>
          <w:rFonts w:ascii="Times New Roman" w:hAnsi="Times New Roman" w:cstheme="minorHAnsi"/>
          <w:lang w:val="es-GT"/>
        </w:rPr>
        <w:t xml:space="preserve">mineras para </w:t>
      </w:r>
      <w:r w:rsidRPr="005E1586">
        <w:rPr>
          <w:rFonts w:ascii="Times New Roman" w:hAnsi="Times New Roman" w:cstheme="minorHAnsi"/>
          <w:lang w:val="es-GT"/>
        </w:rPr>
        <w:t xml:space="preserve">socializar la </w:t>
      </w:r>
      <w:r w:rsidR="00643AB5">
        <w:rPr>
          <w:rFonts w:ascii="Times New Roman" w:hAnsi="Times New Roman" w:cstheme="minorHAnsi"/>
          <w:lang w:val="es-GT"/>
        </w:rPr>
        <w:t>I</w:t>
      </w:r>
      <w:r w:rsidRPr="005E1586">
        <w:rPr>
          <w:rFonts w:ascii="Times New Roman" w:hAnsi="Times New Roman" w:cstheme="minorHAnsi"/>
          <w:lang w:val="es-GT"/>
        </w:rPr>
        <w:t xml:space="preserve">niciativa, divulgar los avances y garantizar las prioridades nacionales de la actividad minera. </w:t>
      </w:r>
      <w:r w:rsidR="004E2B6C">
        <w:rPr>
          <w:rFonts w:ascii="Times New Roman" w:hAnsi="Times New Roman" w:cstheme="minorHAnsi"/>
          <w:lang w:val="es-GT"/>
        </w:rPr>
        <w:t>Por medio y en coordinación con</w:t>
      </w:r>
      <w:r w:rsidRPr="005E1586">
        <w:rPr>
          <w:rFonts w:ascii="Times New Roman" w:hAnsi="Times New Roman" w:cstheme="minorHAnsi"/>
          <w:lang w:val="es-GT"/>
        </w:rPr>
        <w:t xml:space="preserve"> la </w:t>
      </w:r>
      <w:r w:rsidR="00F075E0" w:rsidRPr="005E1586">
        <w:rPr>
          <w:rFonts w:ascii="Times New Roman" w:hAnsi="Times New Roman" w:cstheme="minorHAnsi"/>
          <w:lang w:val="es-GT"/>
        </w:rPr>
        <w:t>Asociación</w:t>
      </w:r>
      <w:r w:rsidRPr="005E1586">
        <w:rPr>
          <w:rFonts w:ascii="Times New Roman" w:hAnsi="Times New Roman" w:cstheme="minorHAnsi"/>
          <w:lang w:val="es-GT"/>
        </w:rPr>
        <w:t xml:space="preserve"> de Municipios de Honduras </w:t>
      </w:r>
      <w:r w:rsidR="00F075E0" w:rsidRPr="005E1586">
        <w:rPr>
          <w:rFonts w:ascii="Times New Roman" w:hAnsi="Times New Roman" w:cstheme="minorHAnsi"/>
          <w:lang w:val="es-GT"/>
        </w:rPr>
        <w:t>(AMHON</w:t>
      </w:r>
      <w:r w:rsidRPr="005E1586">
        <w:rPr>
          <w:rFonts w:ascii="Times New Roman" w:hAnsi="Times New Roman" w:cstheme="minorHAnsi"/>
          <w:lang w:val="es-GT"/>
        </w:rPr>
        <w:t xml:space="preserve">) se </w:t>
      </w:r>
      <w:r w:rsidR="004E2B6C">
        <w:rPr>
          <w:rFonts w:ascii="Times New Roman" w:hAnsi="Times New Roman" w:cstheme="minorHAnsi"/>
          <w:lang w:val="es-GT"/>
        </w:rPr>
        <w:t xml:space="preserve">logró la participación de </w:t>
      </w:r>
      <w:r w:rsidRPr="00546DD2">
        <w:rPr>
          <w:rFonts w:ascii="Times New Roman" w:hAnsi="Times New Roman" w:cstheme="minorHAnsi"/>
          <w:lang w:val="es-GT"/>
        </w:rPr>
        <w:t xml:space="preserve">diecisiete </w:t>
      </w:r>
      <w:r w:rsidR="00F075E0" w:rsidRPr="00546DD2">
        <w:rPr>
          <w:rFonts w:ascii="Times New Roman" w:hAnsi="Times New Roman" w:cstheme="minorHAnsi"/>
          <w:lang w:val="es-GT"/>
        </w:rPr>
        <w:t>alcaldes municipales</w:t>
      </w:r>
      <w:r w:rsidR="009177C1">
        <w:rPr>
          <w:rFonts w:ascii="Times New Roman" w:hAnsi="Times New Roman" w:cstheme="minorHAnsi"/>
          <w:lang w:val="es-GT"/>
        </w:rPr>
        <w:t>.</w:t>
      </w:r>
      <w:r w:rsidRPr="00546DD2">
        <w:rPr>
          <w:rFonts w:ascii="Times New Roman" w:hAnsi="Times New Roman" w:cstheme="minorHAnsi"/>
          <w:lang w:val="es-GT"/>
        </w:rPr>
        <w:t xml:space="preserve"> </w:t>
      </w:r>
      <w:r w:rsidR="009177C1">
        <w:rPr>
          <w:rFonts w:ascii="Times New Roman" w:hAnsi="Times New Roman" w:cstheme="minorHAnsi"/>
          <w:lang w:val="es-GT"/>
        </w:rPr>
        <w:t>T</w:t>
      </w:r>
      <w:r w:rsidR="003C3871" w:rsidRPr="005E1586">
        <w:rPr>
          <w:rFonts w:ascii="Times New Roman" w:hAnsi="Times New Roman" w:cstheme="minorHAnsi"/>
          <w:lang w:val="es-GT"/>
        </w:rPr>
        <w:t xml:space="preserve">ambién </w:t>
      </w:r>
      <w:r w:rsidR="00EB3542" w:rsidRPr="005E1586">
        <w:rPr>
          <w:rFonts w:ascii="Times New Roman" w:hAnsi="Times New Roman" w:cstheme="minorHAnsi"/>
          <w:lang w:val="es-GT"/>
        </w:rPr>
        <w:t>se instalaron</w:t>
      </w:r>
      <w:r w:rsidR="00F075E0" w:rsidRPr="005E1586">
        <w:rPr>
          <w:rFonts w:ascii="Times New Roman" w:hAnsi="Times New Roman" w:cstheme="minorHAnsi"/>
          <w:lang w:val="es-GT"/>
        </w:rPr>
        <w:t xml:space="preserve"> </w:t>
      </w:r>
      <w:r w:rsidR="009177C1">
        <w:rPr>
          <w:rFonts w:ascii="Times New Roman" w:hAnsi="Times New Roman" w:cstheme="minorHAnsi"/>
          <w:lang w:val="es-GT"/>
        </w:rPr>
        <w:t>siete (</w:t>
      </w:r>
      <w:r w:rsidR="000756CF" w:rsidRPr="005E1586">
        <w:rPr>
          <w:rFonts w:ascii="Times New Roman" w:hAnsi="Times New Roman" w:cstheme="minorHAnsi"/>
          <w:lang w:val="es-GT"/>
        </w:rPr>
        <w:t>7</w:t>
      </w:r>
      <w:r w:rsidR="009177C1">
        <w:rPr>
          <w:rFonts w:ascii="Times New Roman" w:hAnsi="Times New Roman" w:cstheme="minorHAnsi"/>
          <w:lang w:val="es-GT"/>
        </w:rPr>
        <w:t>)</w:t>
      </w:r>
      <w:r w:rsidR="000756CF" w:rsidRPr="005E1586">
        <w:rPr>
          <w:rFonts w:ascii="Times New Roman" w:hAnsi="Times New Roman" w:cstheme="minorHAnsi"/>
          <w:lang w:val="es-GT"/>
        </w:rPr>
        <w:t xml:space="preserve"> </w:t>
      </w:r>
      <w:r w:rsidR="009177C1">
        <w:rPr>
          <w:rFonts w:ascii="Times New Roman" w:hAnsi="Times New Roman" w:cstheme="minorHAnsi"/>
          <w:lang w:val="es-GT"/>
        </w:rPr>
        <w:t>s</w:t>
      </w:r>
      <w:r w:rsidR="00F075E0" w:rsidRPr="005E1586">
        <w:rPr>
          <w:rFonts w:ascii="Times New Roman" w:hAnsi="Times New Roman" w:cstheme="minorHAnsi"/>
          <w:lang w:val="es-GT"/>
        </w:rPr>
        <w:t xml:space="preserve">tands de las instituciones gubernamentales, organizaciones de la sociedad civil </w:t>
      </w:r>
      <w:r w:rsidR="00643AB5">
        <w:rPr>
          <w:rFonts w:ascii="Times New Roman" w:hAnsi="Times New Roman" w:cstheme="minorHAnsi"/>
          <w:lang w:val="es-GT"/>
        </w:rPr>
        <w:t xml:space="preserve">y empresa privada </w:t>
      </w:r>
      <w:r w:rsidR="00F075E0" w:rsidRPr="005E1586">
        <w:rPr>
          <w:rFonts w:ascii="Times New Roman" w:hAnsi="Times New Roman" w:cstheme="minorHAnsi"/>
          <w:lang w:val="es-GT"/>
        </w:rPr>
        <w:t xml:space="preserve">que participan en EITI.  </w:t>
      </w:r>
      <w:r w:rsidR="009177C1">
        <w:rPr>
          <w:rFonts w:ascii="Times New Roman" w:hAnsi="Times New Roman" w:cstheme="minorHAnsi"/>
          <w:lang w:val="es-GT"/>
        </w:rPr>
        <w:t>Ver en ví</w:t>
      </w:r>
      <w:r w:rsidR="00F27FAA" w:rsidRPr="005E1586">
        <w:rPr>
          <w:rFonts w:ascii="Times New Roman" w:hAnsi="Times New Roman" w:cstheme="minorHAnsi"/>
          <w:lang w:val="es-GT"/>
        </w:rPr>
        <w:t xml:space="preserve">nculo de drive  </w:t>
      </w:r>
      <w:hyperlink r:id="rId13" w:history="1">
        <w:r w:rsidR="009177C1" w:rsidRPr="00217BCE">
          <w:rPr>
            <w:rStyle w:val="Hyperlink"/>
            <w:rFonts w:ascii="Times New Roman" w:hAnsi="Times New Roman" w:cstheme="minorHAnsi"/>
            <w:lang w:val="es-GT"/>
          </w:rPr>
          <w:t>https://1drv.ms/f/s!AiYJASVwkRlAnhzSD54bwyZ-pP4M</w:t>
        </w:r>
      </w:hyperlink>
      <w:r w:rsidR="009177C1">
        <w:rPr>
          <w:rFonts w:ascii="Times New Roman" w:hAnsi="Times New Roman" w:cstheme="minorHAnsi"/>
          <w:lang w:val="es-GT"/>
        </w:rPr>
        <w:t>.</w:t>
      </w:r>
    </w:p>
    <w:p w:rsidR="00F075E0" w:rsidRPr="005E1586" w:rsidRDefault="00F075E0" w:rsidP="003C3871">
      <w:pPr>
        <w:pStyle w:val="NoSpacing"/>
        <w:jc w:val="both"/>
        <w:rPr>
          <w:rFonts w:ascii="Times New Roman" w:hAnsi="Times New Roman" w:cstheme="minorHAnsi"/>
          <w:lang w:val="es-GT"/>
        </w:rPr>
      </w:pPr>
    </w:p>
    <w:p w:rsidR="002308A6" w:rsidRPr="005E1586" w:rsidRDefault="00EB3542" w:rsidP="00622A1D">
      <w:pPr>
        <w:pStyle w:val="NoSpacing"/>
        <w:jc w:val="both"/>
        <w:rPr>
          <w:rFonts w:ascii="Times New Roman" w:hAnsi="Times New Roman" w:cstheme="minorHAnsi"/>
          <w:lang w:val="es-GT"/>
        </w:rPr>
      </w:pPr>
      <w:r w:rsidRPr="005E1586">
        <w:rPr>
          <w:rFonts w:ascii="Times New Roman" w:hAnsi="Times New Roman" w:cstheme="minorHAnsi"/>
          <w:lang w:val="es-GT"/>
        </w:rPr>
        <w:t>A</w:t>
      </w:r>
      <w:r w:rsidR="00C30538" w:rsidRPr="005E1586">
        <w:rPr>
          <w:rFonts w:ascii="Times New Roman" w:hAnsi="Times New Roman" w:cstheme="minorHAnsi"/>
          <w:lang w:val="es-GT"/>
        </w:rPr>
        <w:t xml:space="preserve">mbos foros se </w:t>
      </w:r>
      <w:proofErr w:type="gramStart"/>
      <w:r w:rsidR="00C30538" w:rsidRPr="005E1586">
        <w:rPr>
          <w:rFonts w:ascii="Times New Roman" w:hAnsi="Times New Roman" w:cstheme="minorHAnsi"/>
          <w:lang w:val="es-GT"/>
        </w:rPr>
        <w:t xml:space="preserve">realizaron </w:t>
      </w:r>
      <w:r w:rsidR="009177C1">
        <w:rPr>
          <w:rFonts w:ascii="Times New Roman" w:hAnsi="Times New Roman" w:cstheme="minorHAnsi"/>
          <w:lang w:val="es-GT"/>
        </w:rPr>
        <w:t xml:space="preserve"> con</w:t>
      </w:r>
      <w:proofErr w:type="gramEnd"/>
      <w:r w:rsidR="009177C1">
        <w:rPr>
          <w:rFonts w:ascii="Times New Roman" w:hAnsi="Times New Roman" w:cstheme="minorHAnsi"/>
          <w:lang w:val="es-GT"/>
        </w:rPr>
        <w:t xml:space="preserve"> el apoyo de la Secretarí</w:t>
      </w:r>
      <w:r w:rsidR="003053DA" w:rsidRPr="005E1586">
        <w:rPr>
          <w:rFonts w:ascii="Times New Roman" w:hAnsi="Times New Roman" w:cstheme="minorHAnsi"/>
          <w:lang w:val="es-GT"/>
        </w:rPr>
        <w:t>a de Coordinación General de Gobierno (SCGG)</w:t>
      </w:r>
      <w:r w:rsidR="00C30538" w:rsidRPr="005E1586">
        <w:rPr>
          <w:rFonts w:ascii="Times New Roman" w:hAnsi="Times New Roman" w:cstheme="minorHAnsi"/>
          <w:lang w:val="es-GT"/>
        </w:rPr>
        <w:t>, Consejo Hondureño d</w:t>
      </w:r>
      <w:r w:rsidR="004E2B6C">
        <w:rPr>
          <w:rFonts w:ascii="Times New Roman" w:hAnsi="Times New Roman" w:cstheme="minorHAnsi"/>
          <w:lang w:val="es-GT"/>
        </w:rPr>
        <w:t>e la Empresa Privada (COHEP) y</w:t>
      </w:r>
      <w:r w:rsidR="00C30538" w:rsidRPr="005E1586">
        <w:rPr>
          <w:rFonts w:ascii="Times New Roman" w:hAnsi="Times New Roman" w:cstheme="minorHAnsi"/>
          <w:lang w:val="es-GT"/>
        </w:rPr>
        <w:t xml:space="preserve"> </w:t>
      </w:r>
      <w:r w:rsidR="003053DA" w:rsidRPr="005E1586">
        <w:rPr>
          <w:rFonts w:ascii="Times New Roman" w:hAnsi="Times New Roman" w:cstheme="minorHAnsi"/>
          <w:lang w:val="es-GT"/>
        </w:rPr>
        <w:t xml:space="preserve">de la Unión Europea (UE), </w:t>
      </w:r>
      <w:r w:rsidR="00C30538" w:rsidRPr="005E1586">
        <w:rPr>
          <w:rFonts w:ascii="Times New Roman" w:hAnsi="Times New Roman" w:cstheme="minorHAnsi"/>
          <w:lang w:val="es-GT"/>
        </w:rPr>
        <w:t xml:space="preserve">para </w:t>
      </w:r>
      <w:r w:rsidR="004E2B6C">
        <w:rPr>
          <w:rFonts w:ascii="Times New Roman" w:hAnsi="Times New Roman" w:cstheme="minorHAnsi"/>
          <w:lang w:val="es-GT"/>
        </w:rPr>
        <w:t xml:space="preserve">financiar </w:t>
      </w:r>
      <w:r w:rsidR="00C30538" w:rsidRPr="005E1586">
        <w:rPr>
          <w:rFonts w:ascii="Times New Roman" w:hAnsi="Times New Roman" w:cstheme="minorHAnsi"/>
          <w:lang w:val="es-GT"/>
        </w:rPr>
        <w:t xml:space="preserve">las atenciones de los asistentes, material informativo, banners ilustrativos de la </w:t>
      </w:r>
      <w:r w:rsidR="003111ED">
        <w:rPr>
          <w:rFonts w:ascii="Times New Roman" w:hAnsi="Times New Roman" w:cstheme="minorHAnsi"/>
          <w:lang w:val="es-GT"/>
        </w:rPr>
        <w:t>I</w:t>
      </w:r>
      <w:r w:rsidR="00C30538" w:rsidRPr="005E1586">
        <w:rPr>
          <w:rFonts w:ascii="Times New Roman" w:hAnsi="Times New Roman" w:cstheme="minorHAnsi"/>
          <w:lang w:val="es-GT"/>
        </w:rPr>
        <w:t>niciativa</w:t>
      </w:r>
      <w:r w:rsidR="004E2B6C">
        <w:rPr>
          <w:rFonts w:ascii="Times New Roman" w:hAnsi="Times New Roman" w:cstheme="minorHAnsi"/>
          <w:lang w:val="es-GT"/>
        </w:rPr>
        <w:t>, y</w:t>
      </w:r>
      <w:r w:rsidR="00F075E0" w:rsidRPr="005E1586">
        <w:rPr>
          <w:rFonts w:ascii="Times New Roman" w:hAnsi="Times New Roman" w:cstheme="minorHAnsi"/>
          <w:lang w:val="es-GT"/>
        </w:rPr>
        <w:t xml:space="preserve">  gastos de viaje en concepto de viáticos para </w:t>
      </w:r>
      <w:r w:rsidR="004E2B6C">
        <w:rPr>
          <w:rFonts w:ascii="Times New Roman" w:hAnsi="Times New Roman" w:cstheme="minorHAnsi"/>
          <w:lang w:val="es-GT"/>
        </w:rPr>
        <w:t xml:space="preserve"> los alcaldes</w:t>
      </w:r>
      <w:r w:rsidR="00F075E0" w:rsidRPr="005E1586">
        <w:rPr>
          <w:rFonts w:ascii="Times New Roman" w:hAnsi="Times New Roman" w:cstheme="minorHAnsi"/>
          <w:lang w:val="es-GT"/>
        </w:rPr>
        <w:t xml:space="preserve">. </w:t>
      </w:r>
    </w:p>
    <w:p w:rsidR="00C30538" w:rsidRPr="005E1586" w:rsidRDefault="00C30538" w:rsidP="00622A1D">
      <w:pPr>
        <w:pStyle w:val="NoSpacing"/>
        <w:jc w:val="both"/>
        <w:rPr>
          <w:rFonts w:ascii="Times New Roman" w:hAnsi="Times New Roman" w:cstheme="minorHAnsi"/>
          <w:lang w:val="es-GT"/>
        </w:rPr>
      </w:pPr>
    </w:p>
    <w:p w:rsidR="002308A6" w:rsidRPr="005E1586" w:rsidRDefault="003A0071" w:rsidP="00622A1D">
      <w:pPr>
        <w:pStyle w:val="NoSpacing"/>
        <w:jc w:val="both"/>
        <w:rPr>
          <w:rFonts w:ascii="Times New Roman" w:hAnsi="Times New Roman" w:cstheme="minorHAnsi"/>
          <w:i/>
          <w:lang w:val="es-GT"/>
        </w:rPr>
      </w:pPr>
      <w:r w:rsidRPr="005E1586">
        <w:rPr>
          <w:rFonts w:ascii="Times New Roman" w:hAnsi="Times New Roman" w:cstheme="minorHAnsi"/>
          <w:i/>
          <w:lang w:val="es-GT"/>
        </w:rPr>
        <w:t>5</w:t>
      </w:r>
      <w:r w:rsidR="00BC6CB9" w:rsidRPr="005E1586">
        <w:rPr>
          <w:rFonts w:ascii="Times New Roman" w:hAnsi="Times New Roman" w:cstheme="minorHAnsi"/>
          <w:i/>
          <w:lang w:val="es-GT"/>
        </w:rPr>
        <w:t xml:space="preserve">. </w:t>
      </w:r>
      <w:r w:rsidR="00B65CB3" w:rsidRPr="005E1586">
        <w:rPr>
          <w:rFonts w:ascii="Times New Roman" w:hAnsi="Times New Roman" w:cstheme="minorHAnsi"/>
          <w:i/>
          <w:lang w:val="es-GT"/>
        </w:rPr>
        <w:t>APOYO DE</w:t>
      </w:r>
      <w:r w:rsidR="00EB3542" w:rsidRPr="005E1586">
        <w:rPr>
          <w:rFonts w:ascii="Times New Roman" w:hAnsi="Times New Roman" w:cstheme="minorHAnsi"/>
          <w:i/>
          <w:lang w:val="es-GT"/>
        </w:rPr>
        <w:t xml:space="preserve"> LA UNIÒN EUROPEA (UE)- MADIGEP</w:t>
      </w:r>
      <w:r w:rsidR="00143859">
        <w:rPr>
          <w:rFonts w:ascii="Times New Roman" w:hAnsi="Times New Roman" w:cstheme="minorHAnsi"/>
          <w:i/>
          <w:lang w:val="es-GT"/>
        </w:rPr>
        <w:t xml:space="preserve"> </w:t>
      </w:r>
    </w:p>
    <w:p w:rsidR="00EB3542" w:rsidRPr="005E1586" w:rsidRDefault="00EB3542" w:rsidP="0050545B">
      <w:pPr>
        <w:pStyle w:val="NoSpacing"/>
        <w:jc w:val="both"/>
        <w:rPr>
          <w:rFonts w:ascii="Times New Roman" w:hAnsi="Times New Roman" w:cstheme="minorHAnsi"/>
          <w:lang w:val="es-GT"/>
        </w:rPr>
      </w:pPr>
    </w:p>
    <w:p w:rsidR="0082466A" w:rsidRPr="005E1586" w:rsidRDefault="00BA637E" w:rsidP="0050545B">
      <w:pPr>
        <w:pStyle w:val="NoSpacing"/>
        <w:jc w:val="both"/>
        <w:rPr>
          <w:rFonts w:ascii="Times New Roman" w:hAnsi="Times New Roman" w:cstheme="minorHAnsi"/>
          <w:lang w:val="es-GT"/>
        </w:rPr>
      </w:pPr>
      <w:r>
        <w:rPr>
          <w:rFonts w:ascii="Times New Roman" w:hAnsi="Times New Roman" w:cstheme="minorHAnsi"/>
          <w:lang w:val="es-GT"/>
        </w:rPr>
        <w:t>La Delegación de la</w:t>
      </w:r>
      <w:r w:rsidR="00DC1250" w:rsidRPr="005E1586">
        <w:rPr>
          <w:rFonts w:ascii="Times New Roman" w:hAnsi="Times New Roman" w:cstheme="minorHAnsi"/>
          <w:lang w:val="es-GT"/>
        </w:rPr>
        <w:t xml:space="preserve"> Unión Europea </w:t>
      </w:r>
      <w:proofErr w:type="gramStart"/>
      <w:r w:rsidR="00DC1250" w:rsidRPr="005E1586">
        <w:rPr>
          <w:rFonts w:ascii="Times New Roman" w:hAnsi="Times New Roman" w:cstheme="minorHAnsi"/>
          <w:lang w:val="es-GT"/>
        </w:rPr>
        <w:t>( UE</w:t>
      </w:r>
      <w:proofErr w:type="gramEnd"/>
      <w:r w:rsidR="00DC1250" w:rsidRPr="005E1586">
        <w:rPr>
          <w:rFonts w:ascii="Times New Roman" w:hAnsi="Times New Roman" w:cstheme="minorHAnsi"/>
          <w:lang w:val="es-GT"/>
        </w:rPr>
        <w:t>)</w:t>
      </w:r>
      <w:r w:rsidR="00D079D7" w:rsidRPr="005E1586">
        <w:rPr>
          <w:rFonts w:ascii="Times New Roman" w:hAnsi="Times New Roman" w:cstheme="minorHAnsi"/>
          <w:lang w:val="es-GT"/>
        </w:rPr>
        <w:t xml:space="preserve"> acreditada en Hondu</w:t>
      </w:r>
      <w:r>
        <w:rPr>
          <w:rFonts w:ascii="Times New Roman" w:hAnsi="Times New Roman" w:cstheme="minorHAnsi"/>
          <w:lang w:val="es-GT"/>
        </w:rPr>
        <w:t>ras, en su Comunicado del</w:t>
      </w:r>
      <w:r w:rsidR="00D079D7" w:rsidRPr="005E1586">
        <w:rPr>
          <w:rFonts w:ascii="Times New Roman" w:hAnsi="Times New Roman" w:cstheme="minorHAnsi"/>
          <w:lang w:val="es-GT"/>
        </w:rPr>
        <w:t xml:space="preserve"> 29 de noviembre de 2018, </w:t>
      </w:r>
      <w:r w:rsidR="00DC1250" w:rsidRPr="005E1586">
        <w:rPr>
          <w:rFonts w:ascii="Times New Roman" w:hAnsi="Times New Roman" w:cstheme="minorHAnsi"/>
          <w:lang w:val="es-GT"/>
        </w:rPr>
        <w:t xml:space="preserve"> reafirmó  su compromiso de apoyo </w:t>
      </w:r>
      <w:r w:rsidR="003111ED">
        <w:rPr>
          <w:rFonts w:ascii="Times New Roman" w:hAnsi="Times New Roman" w:cstheme="minorHAnsi"/>
          <w:lang w:val="es-GT"/>
        </w:rPr>
        <w:t>a la I</w:t>
      </w:r>
      <w:r>
        <w:rPr>
          <w:rFonts w:ascii="Times New Roman" w:hAnsi="Times New Roman" w:cstheme="minorHAnsi"/>
          <w:lang w:val="es-GT"/>
        </w:rPr>
        <w:t xml:space="preserve">niciativa </w:t>
      </w:r>
      <w:r w:rsidR="00DC1250" w:rsidRPr="005E1586">
        <w:rPr>
          <w:rFonts w:ascii="Times New Roman" w:hAnsi="Times New Roman" w:cstheme="minorHAnsi"/>
          <w:lang w:val="es-GT"/>
        </w:rPr>
        <w:t>EITI-HN,</w:t>
      </w:r>
      <w:r w:rsidR="00D079D7" w:rsidRPr="005E1586">
        <w:rPr>
          <w:rFonts w:ascii="Times New Roman" w:hAnsi="Times New Roman" w:cstheme="minorHAnsi"/>
          <w:lang w:val="es-GT"/>
        </w:rPr>
        <w:t xml:space="preserve"> documento que </w:t>
      </w:r>
      <w:r w:rsidR="002A5981">
        <w:rPr>
          <w:rFonts w:ascii="Times New Roman" w:hAnsi="Times New Roman" w:cstheme="minorHAnsi"/>
          <w:lang w:val="es-GT"/>
        </w:rPr>
        <w:t xml:space="preserve">fue leído en </w:t>
      </w:r>
      <w:r w:rsidR="003111ED">
        <w:rPr>
          <w:rFonts w:ascii="Times New Roman" w:hAnsi="Times New Roman" w:cstheme="minorHAnsi"/>
          <w:lang w:val="es-GT"/>
        </w:rPr>
        <w:t>el “</w:t>
      </w:r>
      <w:r w:rsidR="0050545B" w:rsidRPr="00546DD2">
        <w:rPr>
          <w:rFonts w:ascii="Times New Roman" w:hAnsi="Times New Roman" w:cstheme="minorHAnsi"/>
          <w:lang w:val="es-GT"/>
        </w:rPr>
        <w:t>Congreso Nacional</w:t>
      </w:r>
      <w:r w:rsidR="0050545B" w:rsidRPr="005E1586">
        <w:rPr>
          <w:rFonts w:ascii="Times New Roman" w:hAnsi="Times New Roman" w:cstheme="minorHAnsi"/>
          <w:lang w:val="es-GT"/>
        </w:rPr>
        <w:t xml:space="preserve"> de EITI-</w:t>
      </w:r>
      <w:r w:rsidR="00B65CB3" w:rsidRPr="005E1586">
        <w:rPr>
          <w:rFonts w:ascii="Times New Roman" w:hAnsi="Times New Roman" w:cstheme="minorHAnsi"/>
          <w:lang w:val="es-GT"/>
        </w:rPr>
        <w:t>HN para</w:t>
      </w:r>
      <w:r w:rsidR="0050545B" w:rsidRPr="005E1586">
        <w:rPr>
          <w:rFonts w:ascii="Times New Roman" w:hAnsi="Times New Roman" w:cstheme="minorHAnsi"/>
          <w:lang w:val="es-GT"/>
        </w:rPr>
        <w:t xml:space="preserve"> </w:t>
      </w:r>
      <w:r w:rsidR="00B65CB3" w:rsidRPr="005E1586">
        <w:rPr>
          <w:rFonts w:ascii="Times New Roman" w:hAnsi="Times New Roman" w:cstheme="minorHAnsi"/>
          <w:lang w:val="es-GT"/>
        </w:rPr>
        <w:t>la socialización</w:t>
      </w:r>
      <w:r w:rsidR="0050545B" w:rsidRPr="005E1586">
        <w:rPr>
          <w:rFonts w:ascii="Times New Roman" w:hAnsi="Times New Roman" w:cstheme="minorHAnsi"/>
          <w:lang w:val="es-GT"/>
        </w:rPr>
        <w:t xml:space="preserve"> del informe EITI-Honduras del periodo fiscal de los años 201</w:t>
      </w:r>
      <w:r w:rsidR="00EB3542" w:rsidRPr="005E1586">
        <w:rPr>
          <w:rFonts w:ascii="Times New Roman" w:hAnsi="Times New Roman" w:cstheme="minorHAnsi"/>
          <w:lang w:val="es-GT"/>
        </w:rPr>
        <w:t>5</w:t>
      </w:r>
      <w:r w:rsidR="0050545B" w:rsidRPr="005E1586">
        <w:rPr>
          <w:rFonts w:ascii="Times New Roman" w:hAnsi="Times New Roman" w:cstheme="minorHAnsi"/>
          <w:lang w:val="es-GT"/>
        </w:rPr>
        <w:t xml:space="preserve"> y 2016</w:t>
      </w:r>
      <w:r w:rsidR="00C90D69" w:rsidRPr="005E1586">
        <w:rPr>
          <w:rFonts w:ascii="Times New Roman" w:hAnsi="Times New Roman" w:cstheme="minorHAnsi"/>
          <w:lang w:val="es-GT"/>
        </w:rPr>
        <w:t>”</w:t>
      </w:r>
      <w:r w:rsidR="0050545B" w:rsidRPr="005E1586">
        <w:rPr>
          <w:rFonts w:ascii="Times New Roman" w:hAnsi="Times New Roman" w:cstheme="minorHAnsi"/>
          <w:lang w:val="es-GT"/>
        </w:rPr>
        <w:t xml:space="preserve">, y </w:t>
      </w:r>
      <w:r w:rsidR="00B65CB3" w:rsidRPr="005E1586">
        <w:rPr>
          <w:rFonts w:ascii="Times New Roman" w:hAnsi="Times New Roman" w:cstheme="minorHAnsi"/>
          <w:lang w:val="es-GT"/>
        </w:rPr>
        <w:t xml:space="preserve">del </w:t>
      </w:r>
      <w:r w:rsidR="00C90D69" w:rsidRPr="005E1586">
        <w:rPr>
          <w:rFonts w:ascii="Times New Roman" w:hAnsi="Times New Roman" w:cstheme="minorHAnsi"/>
          <w:lang w:val="es-GT"/>
        </w:rPr>
        <w:t>“</w:t>
      </w:r>
      <w:r w:rsidR="003111ED">
        <w:rPr>
          <w:rFonts w:ascii="Times New Roman" w:hAnsi="Times New Roman" w:cstheme="minorHAnsi"/>
          <w:lang w:val="es-GT"/>
        </w:rPr>
        <w:t>Diá</w:t>
      </w:r>
      <w:r w:rsidR="00B65CB3" w:rsidRPr="005E1586">
        <w:rPr>
          <w:rFonts w:ascii="Times New Roman" w:hAnsi="Times New Roman" w:cstheme="minorHAnsi"/>
          <w:lang w:val="es-GT"/>
        </w:rPr>
        <w:t>logo</w:t>
      </w:r>
      <w:r w:rsidR="0050545B" w:rsidRPr="005E1586">
        <w:rPr>
          <w:rFonts w:ascii="Times New Roman" w:hAnsi="Times New Roman" w:cstheme="minorHAnsi"/>
          <w:lang w:val="es-GT"/>
        </w:rPr>
        <w:t xml:space="preserve"> de la Sociedad Civil sobre el Sector Extractivo</w:t>
      </w:r>
      <w:r w:rsidR="00C90D69" w:rsidRPr="005E1586">
        <w:rPr>
          <w:rFonts w:ascii="Times New Roman" w:hAnsi="Times New Roman" w:cstheme="minorHAnsi"/>
          <w:lang w:val="es-GT"/>
        </w:rPr>
        <w:t xml:space="preserve">, que se realizaron </w:t>
      </w:r>
      <w:r w:rsidR="0050545B" w:rsidRPr="005E1586">
        <w:rPr>
          <w:rFonts w:ascii="Times New Roman" w:hAnsi="Times New Roman" w:cstheme="minorHAnsi"/>
          <w:lang w:val="es-GT"/>
        </w:rPr>
        <w:t xml:space="preserve"> los días 29 y 30 de noviembre de 2018, </w:t>
      </w:r>
      <w:r w:rsidR="0056139E" w:rsidRPr="005E1586">
        <w:rPr>
          <w:rFonts w:ascii="Times New Roman" w:hAnsi="Times New Roman" w:cstheme="minorHAnsi"/>
          <w:lang w:val="es-GT"/>
        </w:rPr>
        <w:t>subraya</w:t>
      </w:r>
      <w:r w:rsidR="00C90D69" w:rsidRPr="005E1586">
        <w:rPr>
          <w:rFonts w:ascii="Times New Roman" w:hAnsi="Times New Roman" w:cstheme="minorHAnsi"/>
          <w:lang w:val="es-GT"/>
        </w:rPr>
        <w:t xml:space="preserve">ndo </w:t>
      </w:r>
      <w:r w:rsidR="0056139E" w:rsidRPr="005E1586">
        <w:rPr>
          <w:rFonts w:ascii="Times New Roman" w:hAnsi="Times New Roman" w:cstheme="minorHAnsi"/>
          <w:lang w:val="es-GT"/>
        </w:rPr>
        <w:t xml:space="preserve"> lo </w:t>
      </w:r>
      <w:r w:rsidR="0082466A" w:rsidRPr="005E1586">
        <w:rPr>
          <w:rFonts w:ascii="Times New Roman" w:hAnsi="Times New Roman" w:cstheme="minorHAnsi"/>
          <w:lang w:val="es-GT"/>
        </w:rPr>
        <w:t>siguiente:</w:t>
      </w:r>
      <w:r w:rsidR="00B65CB3" w:rsidRPr="005E1586">
        <w:rPr>
          <w:rFonts w:ascii="Times New Roman" w:hAnsi="Times New Roman" w:cstheme="minorHAnsi"/>
          <w:lang w:val="es-GT"/>
        </w:rPr>
        <w:t xml:space="preserve"> </w:t>
      </w:r>
    </w:p>
    <w:p w:rsidR="0056139E" w:rsidRPr="00467B3D" w:rsidRDefault="0082466A" w:rsidP="0050545B">
      <w:pPr>
        <w:pStyle w:val="NoSpacing"/>
        <w:jc w:val="both"/>
        <w:rPr>
          <w:rFonts w:ascii="Times New Roman" w:hAnsi="Times New Roman" w:cstheme="minorHAnsi"/>
          <w:i/>
          <w:lang w:val="es-GT"/>
        </w:rPr>
      </w:pPr>
      <w:r w:rsidRPr="00467B3D">
        <w:rPr>
          <w:rFonts w:ascii="Times New Roman" w:hAnsi="Times New Roman" w:cstheme="minorHAnsi"/>
          <w:i/>
          <w:lang w:val="es-GT"/>
        </w:rPr>
        <w:lastRenderedPageBreak/>
        <w:t>“</w:t>
      </w:r>
      <w:r w:rsidR="00467B3D" w:rsidRPr="00467B3D">
        <w:rPr>
          <w:rFonts w:ascii="Times New Roman" w:hAnsi="Times New Roman" w:cstheme="minorHAnsi"/>
          <w:i/>
          <w:lang w:val="es-GT"/>
        </w:rPr>
        <w:t>L</w:t>
      </w:r>
      <w:r w:rsidRPr="00467B3D">
        <w:rPr>
          <w:rFonts w:ascii="Times New Roman" w:hAnsi="Times New Roman" w:cstheme="minorHAnsi"/>
          <w:i/>
          <w:lang w:val="es-GT"/>
        </w:rPr>
        <w:t>a</w:t>
      </w:r>
      <w:r w:rsidR="0050545B" w:rsidRPr="00467B3D">
        <w:rPr>
          <w:rFonts w:ascii="Times New Roman" w:hAnsi="Times New Roman" w:cstheme="minorHAnsi"/>
          <w:i/>
          <w:lang w:val="es-GT"/>
        </w:rPr>
        <w:t xml:space="preserve"> Comisión Europea y los Estados Miembros de la Unión Europea están apoyando una serie de iniciativas para promover la transparencia y la rendición de cuentas en el área de los recursos naturales y en la industria extractiva con el fin de garantizar que los países obtengan un trato justo de la explotación de sus recursos naturales y aumenten el volumen de recursos domésticos necesarios para alcanzar los objetivos del desarrollo</w:t>
      </w:r>
      <w:r w:rsidRPr="00467B3D">
        <w:rPr>
          <w:rFonts w:ascii="Times New Roman" w:hAnsi="Times New Roman" w:cstheme="minorHAnsi"/>
          <w:i/>
          <w:lang w:val="es-GT"/>
        </w:rPr>
        <w:t>”</w:t>
      </w:r>
      <w:r w:rsidR="0050545B" w:rsidRPr="00467B3D">
        <w:rPr>
          <w:rFonts w:ascii="Times New Roman" w:hAnsi="Times New Roman" w:cstheme="minorHAnsi"/>
          <w:i/>
          <w:lang w:val="es-GT"/>
        </w:rPr>
        <w:t xml:space="preserve">. </w:t>
      </w:r>
    </w:p>
    <w:p w:rsidR="0056139E" w:rsidRPr="00467B3D" w:rsidRDefault="0056139E" w:rsidP="00622A1D">
      <w:pPr>
        <w:pStyle w:val="NoSpacing"/>
        <w:jc w:val="both"/>
        <w:rPr>
          <w:rFonts w:ascii="Times New Roman" w:hAnsi="Times New Roman" w:cstheme="minorHAnsi"/>
          <w:i/>
          <w:lang w:val="es-GT"/>
        </w:rPr>
      </w:pPr>
    </w:p>
    <w:p w:rsidR="0082466A" w:rsidRPr="00467B3D" w:rsidRDefault="00467B3D" w:rsidP="00622A1D">
      <w:pPr>
        <w:pStyle w:val="NoSpacing"/>
        <w:jc w:val="both"/>
        <w:rPr>
          <w:rFonts w:ascii="Times New Roman" w:hAnsi="Times New Roman" w:cstheme="minorHAnsi"/>
          <w:i/>
          <w:lang w:val="es-GT"/>
        </w:rPr>
      </w:pPr>
      <w:r w:rsidRPr="00467B3D">
        <w:rPr>
          <w:rFonts w:ascii="Times New Roman" w:hAnsi="Times New Roman" w:cstheme="minorHAnsi"/>
          <w:i/>
          <w:lang w:val="es-GT"/>
        </w:rPr>
        <w:t>“</w:t>
      </w:r>
      <w:r w:rsidR="0082466A" w:rsidRPr="00467B3D">
        <w:rPr>
          <w:rFonts w:ascii="Times New Roman" w:hAnsi="Times New Roman" w:cstheme="minorHAnsi"/>
          <w:i/>
          <w:lang w:val="es-GT"/>
        </w:rPr>
        <w:t>Además del fuerte apoyo político y financiero a</w:t>
      </w:r>
      <w:r w:rsidRPr="00467B3D">
        <w:rPr>
          <w:rFonts w:ascii="Times New Roman" w:hAnsi="Times New Roman" w:cstheme="minorHAnsi"/>
          <w:i/>
          <w:lang w:val="es-GT"/>
        </w:rPr>
        <w:t xml:space="preserve"> </w:t>
      </w:r>
      <w:r w:rsidR="0082466A" w:rsidRPr="00467B3D">
        <w:rPr>
          <w:rFonts w:ascii="Times New Roman" w:hAnsi="Times New Roman" w:cstheme="minorHAnsi"/>
          <w:i/>
          <w:lang w:val="es-GT"/>
        </w:rPr>
        <w:t>l</w:t>
      </w:r>
      <w:r w:rsidRPr="00467B3D">
        <w:rPr>
          <w:rFonts w:ascii="Times New Roman" w:hAnsi="Times New Roman" w:cstheme="minorHAnsi"/>
          <w:i/>
          <w:lang w:val="es-GT"/>
        </w:rPr>
        <w:t>a</w:t>
      </w:r>
      <w:r w:rsidR="0082466A" w:rsidRPr="00467B3D">
        <w:rPr>
          <w:rFonts w:ascii="Times New Roman" w:hAnsi="Times New Roman" w:cstheme="minorHAnsi"/>
          <w:i/>
          <w:lang w:val="es-GT"/>
        </w:rPr>
        <w:t xml:space="preserve"> EITI, la Unión Europea ha adoptado un requisito de divulgación obligatoria que requiere que las industrias grandes y no listadas activas en la extracción (petróleo, gas y mineral) y la tala de los sectores de bosques primarios revelen sus pagos a los gobiernos en una base de país y proyecto (informes país por país)”. </w:t>
      </w:r>
    </w:p>
    <w:p w:rsidR="0056139E" w:rsidRPr="005E1586" w:rsidRDefault="0056139E" w:rsidP="00622A1D">
      <w:pPr>
        <w:pStyle w:val="NoSpacing"/>
        <w:jc w:val="both"/>
        <w:rPr>
          <w:rFonts w:ascii="Times New Roman" w:hAnsi="Times New Roman" w:cstheme="minorHAnsi"/>
          <w:lang w:val="es-GT"/>
        </w:rPr>
      </w:pPr>
    </w:p>
    <w:p w:rsidR="003C3871" w:rsidRDefault="0056139E" w:rsidP="00622A1D">
      <w:pPr>
        <w:pStyle w:val="NoSpacing"/>
        <w:jc w:val="both"/>
        <w:rPr>
          <w:rFonts w:ascii="Times New Roman" w:hAnsi="Times New Roman" w:cstheme="minorHAnsi"/>
          <w:lang w:val="es-GT"/>
        </w:rPr>
      </w:pPr>
      <w:r w:rsidRPr="005E1586">
        <w:rPr>
          <w:rFonts w:ascii="Times New Roman" w:hAnsi="Times New Roman" w:cstheme="minorHAnsi"/>
          <w:lang w:val="es-GT"/>
        </w:rPr>
        <w:t xml:space="preserve">Para finalizar se expresa que: </w:t>
      </w:r>
      <w:r w:rsidR="00467B3D">
        <w:rPr>
          <w:rFonts w:ascii="Times New Roman" w:hAnsi="Times New Roman" w:cstheme="minorHAnsi"/>
          <w:lang w:val="es-GT"/>
        </w:rPr>
        <w:t>“</w:t>
      </w:r>
      <w:r w:rsidRPr="00467B3D">
        <w:rPr>
          <w:rFonts w:ascii="Times New Roman" w:hAnsi="Times New Roman" w:cstheme="minorHAnsi"/>
          <w:i/>
          <w:lang w:val="es-GT"/>
        </w:rPr>
        <w:t xml:space="preserve">La Unión Europea se complace en apoyar a Honduras en su proceso de implementación de la EITI. La Unión Europea agradece de todo lo que se ha hecho hasta ahora el país y espera que Honduras </w:t>
      </w:r>
      <w:r w:rsidR="00467B3D">
        <w:rPr>
          <w:rFonts w:ascii="Times New Roman" w:hAnsi="Times New Roman" w:cstheme="minorHAnsi"/>
          <w:i/>
          <w:lang w:val="es-GT"/>
        </w:rPr>
        <w:t>siga avanzando en esta valiosa I</w:t>
      </w:r>
      <w:r w:rsidRPr="00467B3D">
        <w:rPr>
          <w:rFonts w:ascii="Times New Roman" w:hAnsi="Times New Roman" w:cstheme="minorHAnsi"/>
          <w:i/>
          <w:lang w:val="es-GT"/>
        </w:rPr>
        <w:t>niciativa”.</w:t>
      </w:r>
      <w:r w:rsidRPr="005E1586">
        <w:rPr>
          <w:rFonts w:ascii="Times New Roman" w:hAnsi="Times New Roman" w:cstheme="minorHAnsi"/>
          <w:lang w:val="es-GT"/>
        </w:rPr>
        <w:t xml:space="preserve">  </w:t>
      </w:r>
      <w:r w:rsidR="000C22F8" w:rsidRPr="005E1586">
        <w:rPr>
          <w:rFonts w:ascii="Times New Roman" w:hAnsi="Times New Roman" w:cstheme="minorHAnsi"/>
          <w:lang w:val="es-GT"/>
        </w:rPr>
        <w:t xml:space="preserve">Comunicado de la Delegación de la Unión Europea de fecha 29 de noviembre de 2018, que puede verificarse en la sección informes del  sitio web de EITI del Portal Único de Transparencia del Instituto de Acceso a la Información Pública (IAP) </w:t>
      </w:r>
      <w:r w:rsidRPr="005E1586">
        <w:rPr>
          <w:rFonts w:ascii="Times New Roman" w:hAnsi="Times New Roman" w:cstheme="minorHAnsi"/>
          <w:lang w:val="es-GT"/>
        </w:rPr>
        <w:t xml:space="preserve"> </w:t>
      </w:r>
      <w:r w:rsidR="0082466A" w:rsidRPr="005E1586">
        <w:rPr>
          <w:rFonts w:ascii="Times New Roman" w:hAnsi="Times New Roman" w:cstheme="minorHAnsi"/>
          <w:lang w:val="es-GT"/>
        </w:rPr>
        <w:t xml:space="preserve">   </w:t>
      </w:r>
      <w:hyperlink r:id="rId14" w:history="1">
        <w:r w:rsidR="00467B3D" w:rsidRPr="00217BCE">
          <w:rPr>
            <w:rStyle w:val="Hyperlink"/>
            <w:rFonts w:ascii="Times New Roman" w:hAnsi="Times New Roman" w:cstheme="minorHAnsi"/>
            <w:lang w:val="es-GT"/>
          </w:rPr>
          <w:t>https://portalunico.iaip.gob.hn/portal/index.php?portal=442</w:t>
        </w:r>
      </w:hyperlink>
      <w:r w:rsidR="00467B3D">
        <w:rPr>
          <w:rFonts w:ascii="Times New Roman" w:hAnsi="Times New Roman" w:cstheme="minorHAnsi"/>
          <w:lang w:val="es-GT"/>
        </w:rPr>
        <w:t>.</w:t>
      </w:r>
    </w:p>
    <w:p w:rsidR="00467B3D" w:rsidRPr="005E1586" w:rsidRDefault="00467B3D" w:rsidP="00622A1D">
      <w:pPr>
        <w:pStyle w:val="NoSpacing"/>
        <w:jc w:val="both"/>
        <w:rPr>
          <w:rFonts w:ascii="Times New Roman" w:hAnsi="Times New Roman" w:cstheme="minorHAnsi"/>
          <w:lang w:val="es-GT"/>
        </w:rPr>
      </w:pPr>
    </w:p>
    <w:p w:rsidR="002308A6" w:rsidRPr="005E1586" w:rsidRDefault="002308A6" w:rsidP="00622A1D">
      <w:pPr>
        <w:pStyle w:val="NoSpacing"/>
        <w:jc w:val="both"/>
        <w:rPr>
          <w:rFonts w:ascii="Times New Roman" w:hAnsi="Times New Roman" w:cstheme="minorHAnsi"/>
          <w:lang w:val="es-GT"/>
        </w:rPr>
      </w:pPr>
    </w:p>
    <w:p w:rsidR="002308A6" w:rsidRPr="005E1586" w:rsidRDefault="003A0071" w:rsidP="00622A1D">
      <w:pPr>
        <w:pStyle w:val="NoSpacing"/>
        <w:jc w:val="both"/>
        <w:rPr>
          <w:rFonts w:ascii="Times New Roman" w:hAnsi="Times New Roman" w:cstheme="minorHAnsi"/>
          <w:i/>
          <w:lang w:val="es-GT"/>
        </w:rPr>
      </w:pPr>
      <w:r w:rsidRPr="005E1586">
        <w:rPr>
          <w:rFonts w:ascii="Times New Roman" w:hAnsi="Times New Roman" w:cstheme="minorHAnsi"/>
          <w:i/>
          <w:lang w:val="es-GT"/>
        </w:rPr>
        <w:t>6</w:t>
      </w:r>
      <w:r w:rsidR="00BC6CB9" w:rsidRPr="005E1586">
        <w:rPr>
          <w:rFonts w:ascii="Times New Roman" w:hAnsi="Times New Roman" w:cstheme="minorHAnsi"/>
          <w:i/>
          <w:lang w:val="es-GT"/>
        </w:rPr>
        <w:t xml:space="preserve">. </w:t>
      </w:r>
      <w:r w:rsidR="00F27FAA" w:rsidRPr="005E1586">
        <w:rPr>
          <w:rFonts w:ascii="Times New Roman" w:hAnsi="Times New Roman" w:cstheme="minorHAnsi"/>
          <w:i/>
          <w:lang w:val="es-GT"/>
        </w:rPr>
        <w:t>ASIST</w:t>
      </w:r>
      <w:r w:rsidR="00143859">
        <w:rPr>
          <w:rFonts w:ascii="Times New Roman" w:hAnsi="Times New Roman" w:cstheme="minorHAnsi"/>
          <w:i/>
          <w:lang w:val="es-GT"/>
        </w:rPr>
        <w:t xml:space="preserve">ENCIAS TECNICAS </w:t>
      </w:r>
      <w:proofErr w:type="gramStart"/>
      <w:r w:rsidR="00143859">
        <w:rPr>
          <w:rFonts w:ascii="Times New Roman" w:hAnsi="Times New Roman" w:cstheme="minorHAnsi"/>
          <w:i/>
          <w:lang w:val="es-GT"/>
        </w:rPr>
        <w:t xml:space="preserve">PARA </w:t>
      </w:r>
      <w:r w:rsidR="00F27FAA" w:rsidRPr="005E1586">
        <w:rPr>
          <w:rFonts w:ascii="Times New Roman" w:hAnsi="Times New Roman" w:cstheme="minorHAnsi"/>
          <w:i/>
          <w:lang w:val="es-GT"/>
        </w:rPr>
        <w:t xml:space="preserve"> MEDIDAS</w:t>
      </w:r>
      <w:proofErr w:type="gramEnd"/>
      <w:r w:rsidR="00F27FAA" w:rsidRPr="005E1586">
        <w:rPr>
          <w:rFonts w:ascii="Times New Roman" w:hAnsi="Times New Roman" w:cstheme="minorHAnsi"/>
          <w:i/>
          <w:lang w:val="es-GT"/>
        </w:rPr>
        <w:t xml:space="preserve"> CORRECTIVAS </w:t>
      </w:r>
    </w:p>
    <w:p w:rsidR="002308A6" w:rsidRPr="005E1586" w:rsidRDefault="002308A6" w:rsidP="00622A1D">
      <w:pPr>
        <w:pStyle w:val="NoSpacing"/>
        <w:jc w:val="both"/>
        <w:rPr>
          <w:rFonts w:ascii="Times New Roman" w:hAnsi="Times New Roman" w:cstheme="minorHAnsi"/>
          <w:u w:val="single"/>
          <w:lang w:val="es-GT"/>
        </w:rPr>
      </w:pPr>
    </w:p>
    <w:p w:rsidR="009C4A0C" w:rsidRPr="005E1586" w:rsidRDefault="00467B3D" w:rsidP="00622A1D">
      <w:pPr>
        <w:pStyle w:val="NoSpacing"/>
        <w:jc w:val="both"/>
        <w:rPr>
          <w:rFonts w:ascii="Times New Roman" w:hAnsi="Times New Roman" w:cstheme="minorHAnsi"/>
          <w:lang w:val="es-GT"/>
        </w:rPr>
      </w:pPr>
      <w:r>
        <w:rPr>
          <w:rFonts w:ascii="Times New Roman" w:hAnsi="Times New Roman" w:cstheme="minorHAnsi"/>
          <w:lang w:val="es-GT"/>
        </w:rPr>
        <w:t>La Secretarí</w:t>
      </w:r>
      <w:r w:rsidR="00144C83" w:rsidRPr="005E1586">
        <w:rPr>
          <w:rFonts w:ascii="Times New Roman" w:hAnsi="Times New Roman" w:cstheme="minorHAnsi"/>
          <w:lang w:val="es-GT"/>
        </w:rPr>
        <w:t>a</w:t>
      </w:r>
      <w:r w:rsidR="00F27FAA" w:rsidRPr="005E1586">
        <w:rPr>
          <w:rFonts w:ascii="Times New Roman" w:hAnsi="Times New Roman" w:cstheme="minorHAnsi"/>
          <w:lang w:val="es-GT"/>
        </w:rPr>
        <w:t xml:space="preserve"> de Coordinación General de Gobierno </w:t>
      </w:r>
      <w:r w:rsidR="00144C83" w:rsidRPr="005E1586">
        <w:rPr>
          <w:rFonts w:ascii="Times New Roman" w:hAnsi="Times New Roman" w:cstheme="minorHAnsi"/>
          <w:lang w:val="es-GT"/>
        </w:rPr>
        <w:t>(SCGG</w:t>
      </w:r>
      <w:r w:rsidR="00F27FAA" w:rsidRPr="005E1586">
        <w:rPr>
          <w:rFonts w:ascii="Times New Roman" w:hAnsi="Times New Roman" w:cstheme="minorHAnsi"/>
          <w:lang w:val="es-GT"/>
        </w:rPr>
        <w:t xml:space="preserve">), </w:t>
      </w:r>
      <w:r w:rsidR="002A5981">
        <w:rPr>
          <w:rFonts w:ascii="Times New Roman" w:hAnsi="Times New Roman" w:cstheme="minorHAnsi"/>
          <w:lang w:val="es-GT"/>
        </w:rPr>
        <w:t>solicitó</w:t>
      </w:r>
      <w:r w:rsidR="00832C39" w:rsidRPr="005E1586">
        <w:rPr>
          <w:rFonts w:ascii="Times New Roman" w:hAnsi="Times New Roman" w:cstheme="minorHAnsi"/>
          <w:lang w:val="es-GT"/>
        </w:rPr>
        <w:t xml:space="preserve"> a</w:t>
      </w:r>
      <w:r w:rsidR="00611330" w:rsidRPr="005E1586">
        <w:rPr>
          <w:rFonts w:ascii="Times New Roman" w:hAnsi="Times New Roman" w:cstheme="minorHAnsi"/>
          <w:lang w:val="es-GT"/>
        </w:rPr>
        <w:t>poyo a la</w:t>
      </w:r>
      <w:r w:rsidR="00144C83" w:rsidRPr="005E1586">
        <w:rPr>
          <w:rFonts w:ascii="Times New Roman" w:hAnsi="Times New Roman" w:cstheme="minorHAnsi"/>
          <w:lang w:val="es-GT"/>
        </w:rPr>
        <w:t xml:space="preserve"> Unión</w:t>
      </w:r>
      <w:r w:rsidR="00832C39" w:rsidRPr="005E1586">
        <w:rPr>
          <w:rFonts w:ascii="Times New Roman" w:hAnsi="Times New Roman" w:cstheme="minorHAnsi"/>
          <w:lang w:val="es-GT"/>
        </w:rPr>
        <w:t xml:space="preserve"> Europea (UE</w:t>
      </w:r>
      <w:r w:rsidR="00144C83" w:rsidRPr="005E1586">
        <w:rPr>
          <w:rFonts w:ascii="Times New Roman" w:hAnsi="Times New Roman" w:cstheme="minorHAnsi"/>
          <w:lang w:val="es-GT"/>
        </w:rPr>
        <w:t xml:space="preserve">), </w:t>
      </w:r>
      <w:r w:rsidR="00832C39" w:rsidRPr="005E1586">
        <w:rPr>
          <w:rFonts w:ascii="Times New Roman" w:hAnsi="Times New Roman" w:cstheme="minorHAnsi"/>
          <w:lang w:val="es-GT"/>
        </w:rPr>
        <w:t xml:space="preserve">para </w:t>
      </w:r>
      <w:r w:rsidR="009C4A0C" w:rsidRPr="005E1586">
        <w:rPr>
          <w:rFonts w:ascii="Times New Roman" w:hAnsi="Times New Roman" w:cstheme="minorHAnsi"/>
          <w:lang w:val="es-GT"/>
        </w:rPr>
        <w:t xml:space="preserve">la </w:t>
      </w:r>
      <w:r w:rsidR="00144C83" w:rsidRPr="005E1586">
        <w:rPr>
          <w:rFonts w:ascii="Times New Roman" w:hAnsi="Times New Roman" w:cstheme="minorHAnsi"/>
          <w:lang w:val="es-GT"/>
        </w:rPr>
        <w:t xml:space="preserve">contratación </w:t>
      </w:r>
      <w:proofErr w:type="gramStart"/>
      <w:r w:rsidR="00611330" w:rsidRPr="005E1586">
        <w:rPr>
          <w:rFonts w:ascii="Times New Roman" w:hAnsi="Times New Roman" w:cstheme="minorHAnsi"/>
          <w:lang w:val="es-GT"/>
        </w:rPr>
        <w:t xml:space="preserve">de </w:t>
      </w:r>
      <w:r w:rsidR="00EB4004" w:rsidRPr="005E1586">
        <w:rPr>
          <w:rFonts w:ascii="Times New Roman" w:hAnsi="Times New Roman" w:cstheme="minorHAnsi"/>
          <w:lang w:val="es-GT"/>
        </w:rPr>
        <w:t xml:space="preserve"> consultorías</w:t>
      </w:r>
      <w:proofErr w:type="gramEnd"/>
      <w:r w:rsidR="00EB4004" w:rsidRPr="005E1586">
        <w:rPr>
          <w:rFonts w:ascii="Times New Roman" w:hAnsi="Times New Roman" w:cstheme="minorHAnsi"/>
          <w:lang w:val="es-GT"/>
        </w:rPr>
        <w:t xml:space="preserve"> </w:t>
      </w:r>
      <w:r w:rsidR="00144C83" w:rsidRPr="005E1586">
        <w:rPr>
          <w:rFonts w:ascii="Times New Roman" w:hAnsi="Times New Roman" w:cstheme="minorHAnsi"/>
          <w:lang w:val="es-GT"/>
        </w:rPr>
        <w:t xml:space="preserve">que se identificaron </w:t>
      </w:r>
      <w:r w:rsidR="00832C39" w:rsidRPr="005E1586">
        <w:rPr>
          <w:rFonts w:ascii="Times New Roman" w:hAnsi="Times New Roman" w:cstheme="minorHAnsi"/>
          <w:lang w:val="es-GT"/>
        </w:rPr>
        <w:t xml:space="preserve">para el cumplimiento de las medidas correctivas sugeridas </w:t>
      </w:r>
      <w:r w:rsidR="00144C83" w:rsidRPr="005E1586">
        <w:rPr>
          <w:rFonts w:ascii="Times New Roman" w:hAnsi="Times New Roman" w:cstheme="minorHAnsi"/>
          <w:lang w:val="es-GT"/>
        </w:rPr>
        <w:t xml:space="preserve">a Honduras </w:t>
      </w:r>
      <w:r w:rsidR="00832C39" w:rsidRPr="005E1586">
        <w:rPr>
          <w:rFonts w:ascii="Times New Roman" w:hAnsi="Times New Roman" w:cstheme="minorHAnsi"/>
          <w:lang w:val="es-GT"/>
        </w:rPr>
        <w:t>por el Consejo Internacional de EITI</w:t>
      </w:r>
      <w:r w:rsidR="00144C83" w:rsidRPr="005E1586">
        <w:rPr>
          <w:rFonts w:ascii="Times New Roman" w:hAnsi="Times New Roman" w:cstheme="minorHAnsi"/>
          <w:lang w:val="es-GT"/>
        </w:rPr>
        <w:t xml:space="preserve">, </w:t>
      </w:r>
      <w:r w:rsidR="009C4A0C" w:rsidRPr="005E1586">
        <w:rPr>
          <w:rFonts w:ascii="Times New Roman" w:hAnsi="Times New Roman" w:cstheme="minorHAnsi"/>
          <w:lang w:val="es-GT"/>
        </w:rPr>
        <w:t xml:space="preserve">siguientes:  </w:t>
      </w:r>
    </w:p>
    <w:p w:rsidR="009C4A0C" w:rsidRPr="005E1586" w:rsidRDefault="009C4A0C" w:rsidP="00622A1D">
      <w:pPr>
        <w:pStyle w:val="NoSpacing"/>
        <w:jc w:val="both"/>
        <w:rPr>
          <w:rFonts w:ascii="Times New Roman" w:hAnsi="Times New Roman" w:cstheme="minorHAnsi"/>
          <w:lang w:val="es-GT"/>
        </w:rPr>
      </w:pPr>
    </w:p>
    <w:p w:rsidR="009C4A0C" w:rsidRPr="005E1586" w:rsidRDefault="00144C83" w:rsidP="009C4A0C">
      <w:pPr>
        <w:pStyle w:val="NoSpacing"/>
        <w:numPr>
          <w:ilvl w:val="0"/>
          <w:numId w:val="17"/>
        </w:numPr>
        <w:jc w:val="both"/>
        <w:rPr>
          <w:rFonts w:ascii="Times New Roman" w:hAnsi="Times New Roman" w:cstheme="minorHAnsi"/>
          <w:lang w:val="es-GT"/>
        </w:rPr>
      </w:pPr>
      <w:r w:rsidRPr="005E1586">
        <w:rPr>
          <w:rFonts w:ascii="Times New Roman" w:hAnsi="Times New Roman" w:cstheme="minorHAnsi"/>
          <w:lang w:val="es-GT"/>
        </w:rPr>
        <w:t>Consultoría para la Contratación</w:t>
      </w:r>
      <w:r w:rsidR="009C4A0C" w:rsidRPr="005E1586">
        <w:rPr>
          <w:rFonts w:ascii="Times New Roman" w:hAnsi="Times New Roman" w:cstheme="minorHAnsi"/>
          <w:lang w:val="es-GT"/>
        </w:rPr>
        <w:t xml:space="preserve"> de</w:t>
      </w:r>
      <w:r w:rsidR="00611330" w:rsidRPr="005E1586">
        <w:rPr>
          <w:rFonts w:ascii="Times New Roman" w:hAnsi="Times New Roman" w:cstheme="minorHAnsi"/>
          <w:lang w:val="es-GT"/>
        </w:rPr>
        <w:t>l</w:t>
      </w:r>
      <w:r w:rsidR="009C4A0C" w:rsidRPr="005E1586">
        <w:rPr>
          <w:rFonts w:ascii="Times New Roman" w:hAnsi="Times New Roman" w:cstheme="minorHAnsi"/>
          <w:lang w:val="es-GT"/>
        </w:rPr>
        <w:t xml:space="preserve"> Administrador Independiente </w:t>
      </w:r>
      <w:r w:rsidR="002A5981">
        <w:rPr>
          <w:rFonts w:ascii="Times New Roman" w:hAnsi="Times New Roman" w:cstheme="minorHAnsi"/>
          <w:lang w:val="es-GT"/>
        </w:rPr>
        <w:t xml:space="preserve">para </w:t>
      </w:r>
      <w:r w:rsidR="009C4A0C" w:rsidRPr="005E1586">
        <w:rPr>
          <w:rFonts w:ascii="Times New Roman" w:hAnsi="Times New Roman" w:cstheme="minorHAnsi"/>
          <w:lang w:val="es-GT"/>
        </w:rPr>
        <w:t xml:space="preserve">el cuarto Informe de Conciliación EITI- Hondura 2017. </w:t>
      </w:r>
    </w:p>
    <w:p w:rsidR="002B0185" w:rsidRPr="005E1586" w:rsidRDefault="00144C83" w:rsidP="009C4A0C">
      <w:pPr>
        <w:pStyle w:val="NoSpacing"/>
        <w:numPr>
          <w:ilvl w:val="0"/>
          <w:numId w:val="17"/>
        </w:numPr>
        <w:jc w:val="both"/>
        <w:rPr>
          <w:rFonts w:ascii="Times New Roman" w:hAnsi="Times New Roman" w:cstheme="minorHAnsi"/>
          <w:lang w:val="es-GT"/>
        </w:rPr>
      </w:pPr>
      <w:r w:rsidRPr="005E1586">
        <w:rPr>
          <w:rFonts w:ascii="Times New Roman" w:hAnsi="Times New Roman" w:cstheme="minorHAnsi"/>
          <w:lang w:val="es-GT"/>
        </w:rPr>
        <w:t xml:space="preserve">Consultoría para el </w:t>
      </w:r>
      <w:r w:rsidR="009C4A0C" w:rsidRPr="005E1586">
        <w:rPr>
          <w:rFonts w:ascii="Times New Roman" w:hAnsi="Times New Roman" w:cstheme="minorHAnsi"/>
          <w:lang w:val="es-GT"/>
        </w:rPr>
        <w:t xml:space="preserve">Diseño, Construcción, Publicación, Funcionamiento y Actualización de la Página Web </w:t>
      </w:r>
      <w:r w:rsidR="002A5981">
        <w:rPr>
          <w:rFonts w:ascii="Times New Roman" w:hAnsi="Times New Roman" w:cstheme="minorHAnsi"/>
          <w:lang w:val="es-GT"/>
        </w:rPr>
        <w:t>EITI-Honduras, como herramienta</w:t>
      </w:r>
      <w:r w:rsidR="009C4A0C" w:rsidRPr="005E1586">
        <w:rPr>
          <w:rFonts w:ascii="Times New Roman" w:hAnsi="Times New Roman" w:cstheme="minorHAnsi"/>
          <w:lang w:val="es-GT"/>
        </w:rPr>
        <w:t xml:space="preserve"> de participación ciudadana a nivel nacional e internacional que permita que los actores relacionados con la </w:t>
      </w:r>
      <w:r w:rsidR="00467B3D">
        <w:rPr>
          <w:rFonts w:ascii="Times New Roman" w:hAnsi="Times New Roman" w:cstheme="minorHAnsi"/>
          <w:lang w:val="es-GT"/>
        </w:rPr>
        <w:t>I</w:t>
      </w:r>
      <w:r w:rsidR="009C4A0C" w:rsidRPr="005E1586">
        <w:rPr>
          <w:rFonts w:ascii="Times New Roman" w:hAnsi="Times New Roman" w:cstheme="minorHAnsi"/>
          <w:lang w:val="es-GT"/>
        </w:rPr>
        <w:t>niciat</w:t>
      </w:r>
      <w:r w:rsidR="002A5981">
        <w:rPr>
          <w:rFonts w:ascii="Times New Roman" w:hAnsi="Times New Roman" w:cstheme="minorHAnsi"/>
          <w:lang w:val="es-GT"/>
        </w:rPr>
        <w:t>iva y público en general contar</w:t>
      </w:r>
      <w:r w:rsidR="009C4A0C" w:rsidRPr="005E1586">
        <w:rPr>
          <w:rFonts w:ascii="Times New Roman" w:hAnsi="Times New Roman" w:cstheme="minorHAnsi"/>
          <w:lang w:val="es-GT"/>
        </w:rPr>
        <w:t xml:space="preserve"> con un mecanismo de info</w:t>
      </w:r>
      <w:r w:rsidR="002A5981">
        <w:rPr>
          <w:rFonts w:ascii="Times New Roman" w:hAnsi="Times New Roman" w:cstheme="minorHAnsi"/>
          <w:lang w:val="es-GT"/>
        </w:rPr>
        <w:t xml:space="preserve">rmación y </w:t>
      </w:r>
      <w:proofErr w:type="gramStart"/>
      <w:r w:rsidR="002A5981">
        <w:rPr>
          <w:rFonts w:ascii="Times New Roman" w:hAnsi="Times New Roman" w:cstheme="minorHAnsi"/>
          <w:lang w:val="es-GT"/>
        </w:rPr>
        <w:t xml:space="preserve">comunicación </w:t>
      </w:r>
      <w:r w:rsidR="002B0185" w:rsidRPr="005E1586">
        <w:rPr>
          <w:rFonts w:ascii="Times New Roman" w:hAnsi="Times New Roman" w:cstheme="minorHAnsi"/>
          <w:lang w:val="es-GT"/>
        </w:rPr>
        <w:t xml:space="preserve"> eficaz</w:t>
      </w:r>
      <w:proofErr w:type="gramEnd"/>
      <w:r w:rsidR="002B0185" w:rsidRPr="005E1586">
        <w:rPr>
          <w:rFonts w:ascii="Times New Roman" w:hAnsi="Times New Roman" w:cstheme="minorHAnsi"/>
          <w:lang w:val="es-GT"/>
        </w:rPr>
        <w:t xml:space="preserve"> con presentación amigable y de fácil navegación. </w:t>
      </w:r>
    </w:p>
    <w:p w:rsidR="002B0185" w:rsidRPr="005E1586" w:rsidRDefault="00144C83" w:rsidP="009C4A0C">
      <w:pPr>
        <w:pStyle w:val="NoSpacing"/>
        <w:numPr>
          <w:ilvl w:val="0"/>
          <w:numId w:val="17"/>
        </w:numPr>
        <w:jc w:val="both"/>
        <w:rPr>
          <w:rFonts w:ascii="Times New Roman" w:hAnsi="Times New Roman" w:cstheme="minorHAnsi"/>
          <w:lang w:val="es-GT"/>
        </w:rPr>
      </w:pPr>
      <w:r w:rsidRPr="005E1586">
        <w:rPr>
          <w:rFonts w:ascii="Times New Roman" w:hAnsi="Times New Roman" w:cstheme="minorHAnsi"/>
          <w:lang w:val="es-GT"/>
        </w:rPr>
        <w:t xml:space="preserve">Consultoría para el </w:t>
      </w:r>
      <w:r w:rsidR="002B0185" w:rsidRPr="005E1586">
        <w:rPr>
          <w:rFonts w:ascii="Times New Roman" w:hAnsi="Times New Roman" w:cstheme="minorHAnsi"/>
          <w:lang w:val="es-GT"/>
        </w:rPr>
        <w:t xml:space="preserve">Desarrollo e Implementación de la Plataforma Tecnológica. </w:t>
      </w:r>
    </w:p>
    <w:p w:rsidR="00144C83" w:rsidRPr="005E1586" w:rsidRDefault="00144C83" w:rsidP="002B0185">
      <w:pPr>
        <w:pStyle w:val="NoSpacing"/>
        <w:jc w:val="both"/>
        <w:rPr>
          <w:rFonts w:ascii="Times New Roman" w:hAnsi="Times New Roman" w:cstheme="minorHAnsi"/>
          <w:lang w:val="es-GT"/>
        </w:rPr>
      </w:pPr>
    </w:p>
    <w:p w:rsidR="00523ADF" w:rsidRDefault="00523ADF" w:rsidP="002B0185">
      <w:pPr>
        <w:pStyle w:val="NoSpacing"/>
        <w:jc w:val="both"/>
        <w:rPr>
          <w:rFonts w:ascii="Times New Roman" w:hAnsi="Times New Roman" w:cstheme="minorHAnsi"/>
          <w:lang w:val="es-GT"/>
        </w:rPr>
      </w:pPr>
      <w:r>
        <w:rPr>
          <w:rFonts w:ascii="Times New Roman" w:hAnsi="Times New Roman" w:cstheme="minorHAnsi"/>
          <w:lang w:val="es-GT"/>
        </w:rPr>
        <w:t>L</w:t>
      </w:r>
      <w:r w:rsidR="00FC4642" w:rsidRPr="005E1586">
        <w:rPr>
          <w:rFonts w:ascii="Times New Roman" w:hAnsi="Times New Roman" w:cstheme="minorHAnsi"/>
          <w:lang w:val="es-GT"/>
        </w:rPr>
        <w:t>a Unión</w:t>
      </w:r>
      <w:r w:rsidR="002B0185" w:rsidRPr="005E1586">
        <w:rPr>
          <w:rFonts w:ascii="Times New Roman" w:hAnsi="Times New Roman" w:cstheme="minorHAnsi"/>
          <w:lang w:val="es-GT"/>
        </w:rPr>
        <w:t xml:space="preserve"> Europea-MADIGEP</w:t>
      </w:r>
      <w:r w:rsidR="00546D26" w:rsidRPr="005E1586">
        <w:rPr>
          <w:rFonts w:ascii="Times New Roman" w:hAnsi="Times New Roman" w:cstheme="minorHAnsi"/>
          <w:lang w:val="es-GT"/>
        </w:rPr>
        <w:t>-, aprobó</w:t>
      </w:r>
      <w:r w:rsidR="00144C83" w:rsidRPr="005E1586">
        <w:rPr>
          <w:rFonts w:ascii="Times New Roman" w:hAnsi="Times New Roman" w:cstheme="minorHAnsi"/>
          <w:lang w:val="es-GT"/>
        </w:rPr>
        <w:t xml:space="preserve"> las consultorías antes mencionadas </w:t>
      </w:r>
      <w:r w:rsidR="002B0185" w:rsidRPr="005E1586">
        <w:rPr>
          <w:rFonts w:ascii="Times New Roman" w:hAnsi="Times New Roman" w:cstheme="minorHAnsi"/>
          <w:lang w:val="es-GT"/>
        </w:rPr>
        <w:t>mediante el Acta de la Décima Reun</w:t>
      </w:r>
      <w:r>
        <w:rPr>
          <w:rFonts w:ascii="Times New Roman" w:hAnsi="Times New Roman" w:cstheme="minorHAnsi"/>
          <w:lang w:val="es-GT"/>
        </w:rPr>
        <w:t>ión del Comité Técnico, del 20 de noviembre de 2018.</w:t>
      </w:r>
      <w:r w:rsidR="002B0185" w:rsidRPr="005E1586">
        <w:rPr>
          <w:rFonts w:ascii="Times New Roman" w:hAnsi="Times New Roman" w:cstheme="minorHAnsi"/>
          <w:lang w:val="es-GT"/>
        </w:rPr>
        <w:t xml:space="preserve"> </w:t>
      </w:r>
    </w:p>
    <w:p w:rsidR="00B042FB" w:rsidRPr="005E1586" w:rsidRDefault="00B042FB" w:rsidP="002B0185">
      <w:pPr>
        <w:pStyle w:val="NoSpacing"/>
        <w:jc w:val="both"/>
        <w:rPr>
          <w:rFonts w:ascii="Times New Roman" w:hAnsi="Times New Roman" w:cstheme="minorHAnsi"/>
          <w:lang w:val="es-GT"/>
        </w:rPr>
      </w:pPr>
    </w:p>
    <w:p w:rsidR="00B042FB" w:rsidRPr="005E1586" w:rsidRDefault="00546D26" w:rsidP="002B0185">
      <w:pPr>
        <w:pStyle w:val="NoSpacing"/>
        <w:jc w:val="both"/>
        <w:rPr>
          <w:rFonts w:ascii="Times New Roman" w:hAnsi="Times New Roman" w:cstheme="minorHAnsi"/>
          <w:lang w:val="es-GT"/>
        </w:rPr>
      </w:pPr>
      <w:r w:rsidRPr="005E1586">
        <w:rPr>
          <w:rFonts w:ascii="Times New Roman" w:hAnsi="Times New Roman" w:cstheme="minorHAnsi"/>
          <w:lang w:val="es-GT"/>
        </w:rPr>
        <w:t xml:space="preserve">Seguidamente </w:t>
      </w:r>
      <w:r w:rsidR="002B0185" w:rsidRPr="005E1586">
        <w:rPr>
          <w:rFonts w:ascii="Times New Roman" w:hAnsi="Times New Roman" w:cstheme="minorHAnsi"/>
          <w:lang w:val="es-GT"/>
        </w:rPr>
        <w:t xml:space="preserve">los miembros del Consejo Nacional aprobaron los </w:t>
      </w:r>
      <w:r w:rsidRPr="005E1586">
        <w:rPr>
          <w:rFonts w:ascii="Times New Roman" w:hAnsi="Times New Roman" w:cstheme="minorHAnsi"/>
          <w:lang w:val="es-GT"/>
        </w:rPr>
        <w:t>términos referencia</w:t>
      </w:r>
      <w:r w:rsidR="002B0185" w:rsidRPr="005E1586">
        <w:rPr>
          <w:rFonts w:ascii="Times New Roman" w:hAnsi="Times New Roman" w:cstheme="minorHAnsi"/>
          <w:lang w:val="es-GT"/>
        </w:rPr>
        <w:t xml:space="preserve"> </w:t>
      </w:r>
      <w:r w:rsidRPr="005E1586">
        <w:rPr>
          <w:rFonts w:ascii="Times New Roman" w:hAnsi="Times New Roman" w:cstheme="minorHAnsi"/>
          <w:lang w:val="es-GT"/>
        </w:rPr>
        <w:t xml:space="preserve">de las consultorías para la </w:t>
      </w:r>
      <w:r w:rsidR="00395683" w:rsidRPr="005E1586">
        <w:rPr>
          <w:rFonts w:ascii="Times New Roman" w:hAnsi="Times New Roman" w:cstheme="minorHAnsi"/>
          <w:lang w:val="es-GT"/>
        </w:rPr>
        <w:t>Contratación</w:t>
      </w:r>
      <w:r w:rsidRPr="005E1586">
        <w:rPr>
          <w:rFonts w:ascii="Times New Roman" w:hAnsi="Times New Roman" w:cstheme="minorHAnsi"/>
          <w:lang w:val="es-GT"/>
        </w:rPr>
        <w:t xml:space="preserve"> de</w:t>
      </w:r>
      <w:r w:rsidR="00AE6915" w:rsidRPr="005E1586">
        <w:rPr>
          <w:rFonts w:ascii="Times New Roman" w:hAnsi="Times New Roman" w:cstheme="minorHAnsi"/>
          <w:lang w:val="es-GT"/>
        </w:rPr>
        <w:t>l</w:t>
      </w:r>
      <w:r w:rsidRPr="005E1586">
        <w:rPr>
          <w:rFonts w:ascii="Times New Roman" w:hAnsi="Times New Roman" w:cstheme="minorHAnsi"/>
          <w:lang w:val="es-GT"/>
        </w:rPr>
        <w:t xml:space="preserve"> Administrador Independiente </w:t>
      </w:r>
      <w:r w:rsidR="00523ADF">
        <w:rPr>
          <w:rFonts w:ascii="Times New Roman" w:hAnsi="Times New Roman" w:cstheme="minorHAnsi"/>
          <w:lang w:val="es-GT"/>
        </w:rPr>
        <w:t xml:space="preserve">del </w:t>
      </w:r>
      <w:r w:rsidRPr="005E1586">
        <w:rPr>
          <w:rFonts w:ascii="Times New Roman" w:hAnsi="Times New Roman" w:cstheme="minorHAnsi"/>
          <w:lang w:val="es-GT"/>
        </w:rPr>
        <w:t xml:space="preserve">Cuarto Informe de </w:t>
      </w:r>
      <w:proofErr w:type="gramStart"/>
      <w:r w:rsidR="00395683" w:rsidRPr="005E1586">
        <w:rPr>
          <w:rFonts w:ascii="Times New Roman" w:hAnsi="Times New Roman" w:cstheme="minorHAnsi"/>
          <w:lang w:val="es-GT"/>
        </w:rPr>
        <w:t>Conciliación</w:t>
      </w:r>
      <w:r w:rsidRPr="005E1586">
        <w:rPr>
          <w:rFonts w:ascii="Times New Roman" w:hAnsi="Times New Roman" w:cstheme="minorHAnsi"/>
          <w:lang w:val="es-GT"/>
        </w:rPr>
        <w:t xml:space="preserve">  </w:t>
      </w:r>
      <w:r w:rsidR="00395683" w:rsidRPr="005E1586">
        <w:rPr>
          <w:rFonts w:ascii="Times New Roman" w:hAnsi="Times New Roman" w:cstheme="minorHAnsi"/>
          <w:lang w:val="es-GT"/>
        </w:rPr>
        <w:t>y</w:t>
      </w:r>
      <w:proofErr w:type="gramEnd"/>
      <w:r w:rsidR="00395683" w:rsidRPr="005E1586">
        <w:rPr>
          <w:rFonts w:ascii="Times New Roman" w:hAnsi="Times New Roman" w:cstheme="minorHAnsi"/>
          <w:lang w:val="es-GT"/>
        </w:rPr>
        <w:t xml:space="preserve"> el Diseño, Construcción, Publicación, Funcionamiento y Actualización de la Página Web de la EITI-HN, y</w:t>
      </w:r>
      <w:r w:rsidR="002B0185" w:rsidRPr="005E1586">
        <w:rPr>
          <w:rFonts w:ascii="Times New Roman" w:hAnsi="Times New Roman" w:cstheme="minorHAnsi"/>
          <w:lang w:val="es-GT"/>
        </w:rPr>
        <w:t xml:space="preserve"> </w:t>
      </w:r>
      <w:r w:rsidR="00B042FB" w:rsidRPr="005E1586">
        <w:rPr>
          <w:rFonts w:ascii="Times New Roman" w:hAnsi="Times New Roman" w:cstheme="minorHAnsi"/>
          <w:lang w:val="es-GT"/>
        </w:rPr>
        <w:t xml:space="preserve">en </w:t>
      </w:r>
      <w:r w:rsidR="002B0185" w:rsidRPr="005E1586">
        <w:rPr>
          <w:rFonts w:ascii="Times New Roman" w:hAnsi="Times New Roman" w:cstheme="minorHAnsi"/>
          <w:lang w:val="es-GT"/>
        </w:rPr>
        <w:t xml:space="preserve">proceso de </w:t>
      </w:r>
      <w:r w:rsidR="00B042FB" w:rsidRPr="005E1586">
        <w:rPr>
          <w:rFonts w:ascii="Times New Roman" w:hAnsi="Times New Roman" w:cstheme="minorHAnsi"/>
          <w:lang w:val="es-GT"/>
        </w:rPr>
        <w:t xml:space="preserve">preparación los </w:t>
      </w:r>
      <w:r w:rsidR="00467B3D">
        <w:rPr>
          <w:rFonts w:ascii="Times New Roman" w:hAnsi="Times New Roman" w:cstheme="minorHAnsi"/>
          <w:lang w:val="es-GT"/>
        </w:rPr>
        <w:t xml:space="preserve">Términos de Referencia (TDR) </w:t>
      </w:r>
      <w:r w:rsidR="00395683" w:rsidRPr="005E1586">
        <w:rPr>
          <w:rFonts w:ascii="Times New Roman" w:hAnsi="Times New Roman" w:cstheme="minorHAnsi"/>
          <w:lang w:val="es-GT"/>
        </w:rPr>
        <w:t xml:space="preserve">de la consultoría sobre la </w:t>
      </w:r>
      <w:r w:rsidR="00B042FB" w:rsidRPr="005E1586">
        <w:rPr>
          <w:rFonts w:ascii="Times New Roman" w:hAnsi="Times New Roman" w:cstheme="minorHAnsi"/>
          <w:lang w:val="es-GT"/>
        </w:rPr>
        <w:t>plataform</w:t>
      </w:r>
      <w:r w:rsidR="00467B3D">
        <w:rPr>
          <w:rFonts w:ascii="Times New Roman" w:hAnsi="Times New Roman" w:cstheme="minorHAnsi"/>
          <w:lang w:val="es-GT"/>
        </w:rPr>
        <w:t>a tecnoló</w:t>
      </w:r>
      <w:r w:rsidR="00523ADF">
        <w:rPr>
          <w:rFonts w:ascii="Times New Roman" w:hAnsi="Times New Roman" w:cstheme="minorHAnsi"/>
          <w:lang w:val="es-GT"/>
        </w:rPr>
        <w:t>g</w:t>
      </w:r>
      <w:r w:rsidR="00467B3D">
        <w:rPr>
          <w:rFonts w:ascii="Times New Roman" w:hAnsi="Times New Roman" w:cstheme="minorHAnsi"/>
          <w:lang w:val="es-GT"/>
        </w:rPr>
        <w:t>ic</w:t>
      </w:r>
      <w:r w:rsidR="00523ADF">
        <w:rPr>
          <w:rFonts w:ascii="Times New Roman" w:hAnsi="Times New Roman" w:cstheme="minorHAnsi"/>
          <w:lang w:val="es-GT"/>
        </w:rPr>
        <w:t>a, documento que está</w:t>
      </w:r>
      <w:r w:rsidR="00B042FB" w:rsidRPr="005E1586">
        <w:rPr>
          <w:rFonts w:ascii="Times New Roman" w:hAnsi="Times New Roman" w:cstheme="minorHAnsi"/>
          <w:lang w:val="es-GT"/>
        </w:rPr>
        <w:t xml:space="preserve"> a cargo de INHGEOMIN.  </w:t>
      </w:r>
      <w:r w:rsidR="002B0185" w:rsidRPr="005E1586">
        <w:rPr>
          <w:rFonts w:ascii="Times New Roman" w:hAnsi="Times New Roman" w:cstheme="minorHAnsi"/>
          <w:lang w:val="es-GT"/>
        </w:rPr>
        <w:t xml:space="preserve"> </w:t>
      </w:r>
    </w:p>
    <w:p w:rsidR="00B042FB" w:rsidRPr="005E1586" w:rsidRDefault="00B042FB" w:rsidP="002B0185">
      <w:pPr>
        <w:pStyle w:val="NoSpacing"/>
        <w:jc w:val="both"/>
        <w:rPr>
          <w:rFonts w:ascii="Times New Roman" w:hAnsi="Times New Roman" w:cstheme="minorHAnsi"/>
          <w:lang w:val="es-GT"/>
        </w:rPr>
      </w:pPr>
    </w:p>
    <w:p w:rsidR="00467B3D" w:rsidRDefault="00395683" w:rsidP="002B0185">
      <w:pPr>
        <w:pStyle w:val="NoSpacing"/>
        <w:jc w:val="both"/>
        <w:rPr>
          <w:rFonts w:ascii="Times New Roman" w:hAnsi="Times New Roman" w:cstheme="minorHAnsi"/>
          <w:lang w:val="es-GT"/>
        </w:rPr>
      </w:pPr>
      <w:r w:rsidRPr="005E1586">
        <w:rPr>
          <w:rFonts w:ascii="Times New Roman" w:hAnsi="Times New Roman" w:cstheme="minorHAnsi"/>
          <w:lang w:val="es-GT"/>
        </w:rPr>
        <w:t xml:space="preserve">La </w:t>
      </w:r>
      <w:r w:rsidR="00611330" w:rsidRPr="005E1586">
        <w:rPr>
          <w:rFonts w:ascii="Times New Roman" w:hAnsi="Times New Roman" w:cstheme="minorHAnsi"/>
          <w:lang w:val="es-GT"/>
        </w:rPr>
        <w:t>Unión</w:t>
      </w:r>
      <w:r w:rsidR="000F2D62">
        <w:rPr>
          <w:rFonts w:ascii="Times New Roman" w:hAnsi="Times New Roman" w:cstheme="minorHAnsi"/>
          <w:lang w:val="es-GT"/>
        </w:rPr>
        <w:t xml:space="preserve"> Europea -MA</w:t>
      </w:r>
      <w:r w:rsidRPr="005E1586">
        <w:rPr>
          <w:rFonts w:ascii="Times New Roman" w:hAnsi="Times New Roman" w:cstheme="minorHAnsi"/>
          <w:lang w:val="es-GT"/>
        </w:rPr>
        <w:t xml:space="preserve">DIGEP- tiene </w:t>
      </w:r>
      <w:r w:rsidR="00611330" w:rsidRPr="005E1586">
        <w:rPr>
          <w:rFonts w:ascii="Times New Roman" w:hAnsi="Times New Roman" w:cstheme="minorHAnsi"/>
          <w:lang w:val="es-GT"/>
        </w:rPr>
        <w:t>sus procedimientos</w:t>
      </w:r>
      <w:r w:rsidRPr="005E1586">
        <w:rPr>
          <w:rFonts w:ascii="Times New Roman" w:hAnsi="Times New Roman" w:cstheme="minorHAnsi"/>
          <w:lang w:val="es-GT"/>
        </w:rPr>
        <w:t xml:space="preserve"> </w:t>
      </w:r>
      <w:r w:rsidR="00611330" w:rsidRPr="005E1586">
        <w:rPr>
          <w:rFonts w:ascii="Times New Roman" w:hAnsi="Times New Roman" w:cstheme="minorHAnsi"/>
          <w:lang w:val="es-GT"/>
        </w:rPr>
        <w:t>de</w:t>
      </w:r>
      <w:r w:rsidRPr="005E1586">
        <w:rPr>
          <w:rFonts w:ascii="Times New Roman" w:hAnsi="Times New Roman" w:cstheme="minorHAnsi"/>
          <w:lang w:val="es-GT"/>
        </w:rPr>
        <w:t xml:space="preserve"> contratación de los candidatos para las consultorías que se desarrollan con el apoyo de su cooperación</w:t>
      </w:r>
      <w:r w:rsidR="00CC73EC">
        <w:rPr>
          <w:rFonts w:ascii="Times New Roman" w:hAnsi="Times New Roman" w:cstheme="minorHAnsi"/>
          <w:lang w:val="es-GT"/>
        </w:rPr>
        <w:t>.</w:t>
      </w:r>
      <w:r w:rsidR="00611330" w:rsidRPr="005E1586">
        <w:rPr>
          <w:rFonts w:ascii="Times New Roman" w:hAnsi="Times New Roman" w:cstheme="minorHAnsi"/>
          <w:lang w:val="es-GT"/>
        </w:rPr>
        <w:t xml:space="preserve"> </w:t>
      </w:r>
      <w:r w:rsidR="00CC73EC">
        <w:rPr>
          <w:rFonts w:ascii="Times New Roman" w:hAnsi="Times New Roman" w:cstheme="minorHAnsi"/>
          <w:lang w:val="es-GT"/>
        </w:rPr>
        <w:t xml:space="preserve">La </w:t>
      </w:r>
      <w:r w:rsidR="000F2D62">
        <w:rPr>
          <w:rFonts w:ascii="Times New Roman" w:hAnsi="Times New Roman" w:cstheme="minorHAnsi"/>
          <w:lang w:val="es-GT"/>
        </w:rPr>
        <w:t>i</w:t>
      </w:r>
      <w:r w:rsidR="000C22F8" w:rsidRPr="005E1586">
        <w:rPr>
          <w:rFonts w:ascii="Times New Roman" w:hAnsi="Times New Roman" w:cstheme="minorHAnsi"/>
          <w:lang w:val="es-GT"/>
        </w:rPr>
        <w:t xml:space="preserve">nformación </w:t>
      </w:r>
      <w:r w:rsidR="00CC73EC">
        <w:rPr>
          <w:rFonts w:ascii="Times New Roman" w:hAnsi="Times New Roman" w:cstheme="minorHAnsi"/>
          <w:lang w:val="es-GT"/>
        </w:rPr>
        <w:t>relativa a los candidatos presentados a la consideración de la UE</w:t>
      </w:r>
      <w:r w:rsidR="00FC13F3">
        <w:rPr>
          <w:rFonts w:ascii="Times New Roman" w:hAnsi="Times New Roman" w:cstheme="minorHAnsi"/>
          <w:lang w:val="es-GT"/>
        </w:rPr>
        <w:t xml:space="preserve"> puede verse</w:t>
      </w:r>
      <w:r w:rsidR="000C22F8" w:rsidRPr="005E1586">
        <w:rPr>
          <w:rFonts w:ascii="Times New Roman" w:hAnsi="Times New Roman" w:cstheme="minorHAnsi"/>
          <w:lang w:val="es-GT"/>
        </w:rPr>
        <w:t xml:space="preserve"> en las actas 1 y 2  correspondiente al mes de enero y febrero de 2019 sección de actas  del  sitio web de EITI del Portal Único de Transparencia del Instituto de Acceso a la Información Pública (IAP)   </w:t>
      </w:r>
      <w:hyperlink r:id="rId15" w:history="1">
        <w:r w:rsidR="00467B3D" w:rsidRPr="00217BCE">
          <w:rPr>
            <w:rStyle w:val="Hyperlink"/>
            <w:rFonts w:ascii="Times New Roman" w:hAnsi="Times New Roman" w:cstheme="minorHAnsi"/>
            <w:lang w:val="es-GT"/>
          </w:rPr>
          <w:t>https://portalunico.iaip.gob.hn/portal/index.php?portal=442</w:t>
        </w:r>
      </w:hyperlink>
      <w:r w:rsidR="00467B3D">
        <w:rPr>
          <w:rFonts w:ascii="Times New Roman" w:hAnsi="Times New Roman" w:cstheme="minorHAnsi"/>
          <w:lang w:val="es-GT"/>
        </w:rPr>
        <w:t>.</w:t>
      </w:r>
    </w:p>
    <w:p w:rsidR="002308A6" w:rsidRPr="005E1586" w:rsidRDefault="000C22F8" w:rsidP="002B0185">
      <w:pPr>
        <w:pStyle w:val="NoSpacing"/>
        <w:jc w:val="both"/>
        <w:rPr>
          <w:rFonts w:ascii="Times New Roman" w:hAnsi="Times New Roman" w:cstheme="minorHAnsi"/>
          <w:lang w:val="es-GT"/>
        </w:rPr>
      </w:pPr>
      <w:r w:rsidRPr="005E1586">
        <w:rPr>
          <w:rFonts w:ascii="Times New Roman" w:hAnsi="Times New Roman" w:cstheme="minorHAnsi"/>
          <w:lang w:val="es-GT"/>
        </w:rPr>
        <w:t xml:space="preserve"> </w:t>
      </w:r>
    </w:p>
    <w:p w:rsidR="002308A6" w:rsidRDefault="002308A6" w:rsidP="00622A1D">
      <w:pPr>
        <w:pStyle w:val="NoSpacing"/>
        <w:jc w:val="both"/>
        <w:rPr>
          <w:rFonts w:ascii="Times New Roman" w:hAnsi="Times New Roman" w:cstheme="minorHAnsi"/>
          <w:lang w:val="es-GT"/>
        </w:rPr>
      </w:pPr>
    </w:p>
    <w:p w:rsidR="000F2D62" w:rsidRDefault="000F2D62" w:rsidP="00622A1D">
      <w:pPr>
        <w:pStyle w:val="NoSpacing"/>
        <w:jc w:val="both"/>
        <w:rPr>
          <w:rFonts w:ascii="Times New Roman" w:hAnsi="Times New Roman" w:cstheme="minorHAnsi"/>
          <w:lang w:val="es-GT"/>
        </w:rPr>
      </w:pPr>
    </w:p>
    <w:p w:rsidR="000F2D62" w:rsidRDefault="000F2D62" w:rsidP="00622A1D">
      <w:pPr>
        <w:pStyle w:val="NoSpacing"/>
        <w:jc w:val="both"/>
        <w:rPr>
          <w:rFonts w:ascii="Times New Roman" w:hAnsi="Times New Roman" w:cstheme="minorHAnsi"/>
          <w:lang w:val="es-GT"/>
        </w:rPr>
      </w:pPr>
    </w:p>
    <w:p w:rsidR="009D5983" w:rsidRDefault="009D5983" w:rsidP="00622A1D">
      <w:pPr>
        <w:pStyle w:val="NoSpacing"/>
        <w:jc w:val="both"/>
        <w:rPr>
          <w:rFonts w:ascii="Times New Roman" w:hAnsi="Times New Roman" w:cstheme="minorHAnsi"/>
          <w:lang w:val="es-GT"/>
        </w:rPr>
      </w:pPr>
    </w:p>
    <w:p w:rsidR="009D5983" w:rsidRDefault="009D5983" w:rsidP="00622A1D">
      <w:pPr>
        <w:pStyle w:val="NoSpacing"/>
        <w:jc w:val="both"/>
        <w:rPr>
          <w:rFonts w:ascii="Times New Roman" w:hAnsi="Times New Roman" w:cstheme="minorHAnsi"/>
          <w:lang w:val="es-GT"/>
        </w:rPr>
      </w:pPr>
    </w:p>
    <w:p w:rsidR="009D5983" w:rsidRDefault="009D5983" w:rsidP="00622A1D">
      <w:pPr>
        <w:pStyle w:val="NoSpacing"/>
        <w:jc w:val="both"/>
        <w:rPr>
          <w:rFonts w:ascii="Times New Roman" w:hAnsi="Times New Roman" w:cstheme="minorHAnsi"/>
          <w:lang w:val="es-GT"/>
        </w:rPr>
      </w:pPr>
    </w:p>
    <w:p w:rsidR="000F2D62" w:rsidRPr="005E1586" w:rsidRDefault="000F2D62" w:rsidP="00622A1D">
      <w:pPr>
        <w:pStyle w:val="NoSpacing"/>
        <w:jc w:val="both"/>
        <w:rPr>
          <w:rFonts w:ascii="Times New Roman" w:hAnsi="Times New Roman" w:cstheme="minorHAnsi"/>
          <w:lang w:val="es-GT"/>
        </w:rPr>
      </w:pPr>
    </w:p>
    <w:p w:rsidR="002308A6" w:rsidRPr="005E1586" w:rsidRDefault="003A0071" w:rsidP="00622A1D">
      <w:pPr>
        <w:pStyle w:val="NoSpacing"/>
        <w:jc w:val="both"/>
        <w:rPr>
          <w:rFonts w:ascii="Times New Roman" w:hAnsi="Times New Roman" w:cstheme="minorHAnsi"/>
          <w:i/>
          <w:lang w:val="es-GT"/>
        </w:rPr>
      </w:pPr>
      <w:r w:rsidRPr="005E1586">
        <w:rPr>
          <w:rFonts w:ascii="Times New Roman" w:hAnsi="Times New Roman" w:cstheme="minorHAnsi"/>
          <w:i/>
          <w:lang w:val="es-GT"/>
        </w:rPr>
        <w:t>7</w:t>
      </w:r>
      <w:r w:rsidR="00BC6CB9" w:rsidRPr="005E1586">
        <w:rPr>
          <w:rFonts w:ascii="Times New Roman" w:hAnsi="Times New Roman" w:cstheme="minorHAnsi"/>
          <w:i/>
          <w:lang w:val="es-GT"/>
        </w:rPr>
        <w:t xml:space="preserve">. </w:t>
      </w:r>
      <w:r w:rsidR="00B042FB" w:rsidRPr="005E1586">
        <w:rPr>
          <w:rFonts w:ascii="Times New Roman" w:hAnsi="Times New Roman" w:cstheme="minorHAnsi"/>
          <w:i/>
          <w:lang w:val="es-GT"/>
        </w:rPr>
        <w:t>ACTIVIDADES DE SOCIALIZACION DE EITI-HONDURAS</w:t>
      </w:r>
    </w:p>
    <w:p w:rsidR="002308A6" w:rsidRPr="005E1586" w:rsidRDefault="002308A6" w:rsidP="00622A1D">
      <w:pPr>
        <w:pStyle w:val="NoSpacing"/>
        <w:jc w:val="both"/>
        <w:rPr>
          <w:rFonts w:ascii="Times New Roman" w:hAnsi="Times New Roman" w:cstheme="minorHAnsi"/>
          <w:u w:val="single"/>
          <w:lang w:val="es-GT"/>
        </w:rPr>
      </w:pPr>
    </w:p>
    <w:p w:rsidR="00006471" w:rsidRDefault="00343B94" w:rsidP="00006471">
      <w:pPr>
        <w:spacing w:after="0" w:line="240" w:lineRule="auto"/>
        <w:jc w:val="both"/>
        <w:textAlignment w:val="baseline"/>
        <w:rPr>
          <w:rFonts w:ascii="Times New Roman" w:hAnsi="Times New Roman" w:cstheme="minorHAnsi"/>
        </w:rPr>
      </w:pPr>
      <w:r w:rsidRPr="005E1586">
        <w:rPr>
          <w:rFonts w:ascii="Times New Roman" w:eastAsia="Times New Roman" w:hAnsi="Times New Roman" w:cstheme="minorHAnsi"/>
          <w:color w:val="212121"/>
          <w:lang w:val="es-HN" w:eastAsia="es-HN"/>
        </w:rPr>
        <w:t xml:space="preserve">El </w:t>
      </w:r>
      <w:r w:rsidR="00525573">
        <w:rPr>
          <w:rFonts w:ascii="Times New Roman" w:eastAsia="Times New Roman" w:hAnsi="Times New Roman" w:cstheme="minorHAnsi"/>
          <w:color w:val="212121"/>
          <w:lang w:val="es-HN" w:eastAsia="es-HN"/>
        </w:rPr>
        <w:t xml:space="preserve">Representante y Coordinador Nacional de EITI-HN, Abogado Carlos López Contreras ofreció una conferencia en </w:t>
      </w:r>
      <w:proofErr w:type="gramStart"/>
      <w:r w:rsidR="00525573">
        <w:rPr>
          <w:rFonts w:ascii="Times New Roman" w:eastAsia="Times New Roman" w:hAnsi="Times New Roman" w:cstheme="minorHAnsi"/>
          <w:color w:val="212121"/>
          <w:lang w:val="es-HN" w:eastAsia="es-HN"/>
        </w:rPr>
        <w:t xml:space="preserve">el </w:t>
      </w:r>
      <w:r w:rsidRPr="005E1586">
        <w:rPr>
          <w:rFonts w:ascii="Times New Roman" w:eastAsia="Times New Roman" w:hAnsi="Times New Roman" w:cstheme="minorHAnsi"/>
          <w:color w:val="212121"/>
          <w:lang w:val="es-HN" w:eastAsia="es-HN"/>
        </w:rPr>
        <w:t xml:space="preserve"> IV</w:t>
      </w:r>
      <w:proofErr w:type="gramEnd"/>
      <w:r w:rsidRPr="005E1586">
        <w:rPr>
          <w:rFonts w:ascii="Times New Roman" w:eastAsia="Times New Roman" w:hAnsi="Times New Roman" w:cstheme="minorHAnsi"/>
          <w:color w:val="212121"/>
          <w:lang w:val="es-HN" w:eastAsia="es-HN"/>
        </w:rPr>
        <w:t xml:space="preserve"> Congreso Internacional de Minería y Geología en Hon</w:t>
      </w:r>
      <w:r w:rsidR="00525573">
        <w:rPr>
          <w:rFonts w:ascii="Times New Roman" w:eastAsia="Times New Roman" w:hAnsi="Times New Roman" w:cstheme="minorHAnsi"/>
          <w:color w:val="212121"/>
          <w:lang w:val="es-HN" w:eastAsia="es-HN"/>
        </w:rPr>
        <w:t>duras CIMGH-2018  celebrado</w:t>
      </w:r>
      <w:r w:rsidRPr="005E1586">
        <w:rPr>
          <w:rFonts w:ascii="Times New Roman" w:eastAsia="Times New Roman" w:hAnsi="Times New Roman" w:cstheme="minorHAnsi"/>
          <w:color w:val="212121"/>
          <w:lang w:val="es-HN" w:eastAsia="es-HN"/>
        </w:rPr>
        <w:t xml:space="preserve"> del 17- 19 de julio d</w:t>
      </w:r>
      <w:r w:rsidR="00151774" w:rsidRPr="005E1586">
        <w:rPr>
          <w:rFonts w:ascii="Times New Roman" w:eastAsia="Times New Roman" w:hAnsi="Times New Roman" w:cstheme="minorHAnsi"/>
          <w:color w:val="212121"/>
          <w:lang w:val="es-HN" w:eastAsia="es-HN"/>
        </w:rPr>
        <w:t xml:space="preserve">el  2018, congreso a cargo de la </w:t>
      </w:r>
      <w:r w:rsidRPr="005E1586">
        <w:rPr>
          <w:rFonts w:ascii="Times New Roman" w:eastAsia="Times New Roman" w:hAnsi="Times New Roman" w:cstheme="minorHAnsi"/>
          <w:color w:val="212121"/>
          <w:lang w:val="es-HN" w:eastAsia="es-HN"/>
        </w:rPr>
        <w:t xml:space="preserve"> Universidad Politécnica de Ingeniarías (UPI), Secretar</w:t>
      </w:r>
      <w:r w:rsidR="00525573">
        <w:rPr>
          <w:rFonts w:ascii="Times New Roman" w:eastAsia="Times New Roman" w:hAnsi="Times New Roman" w:cstheme="minorHAnsi"/>
          <w:color w:val="212121"/>
          <w:lang w:val="es-HN" w:eastAsia="es-HN"/>
        </w:rPr>
        <w:t xml:space="preserve">ia de </w:t>
      </w:r>
      <w:proofErr w:type="spellStart"/>
      <w:r w:rsidR="00525573">
        <w:rPr>
          <w:rFonts w:ascii="Times New Roman" w:eastAsia="Times New Roman" w:hAnsi="Times New Roman" w:cstheme="minorHAnsi"/>
          <w:color w:val="212121"/>
          <w:lang w:val="es-HN" w:eastAsia="es-HN"/>
        </w:rPr>
        <w:t>Miambiente</w:t>
      </w:r>
      <w:proofErr w:type="spellEnd"/>
      <w:r w:rsidR="00525573">
        <w:rPr>
          <w:rFonts w:ascii="Times New Roman" w:eastAsia="Times New Roman" w:hAnsi="Times New Roman" w:cstheme="minorHAnsi"/>
          <w:color w:val="212121"/>
          <w:lang w:val="es-HN" w:eastAsia="es-HN"/>
        </w:rPr>
        <w:t xml:space="preserve">+, e INHGEOMIN.  </w:t>
      </w:r>
      <w:r w:rsidR="004D2282">
        <w:rPr>
          <w:rFonts w:ascii="Times New Roman" w:eastAsia="Times New Roman" w:hAnsi="Times New Roman" w:cstheme="minorHAnsi"/>
          <w:color w:val="212121"/>
          <w:lang w:val="es-HN" w:eastAsia="es-HN"/>
        </w:rPr>
        <w:t xml:space="preserve">                        </w:t>
      </w:r>
      <w:r w:rsidR="00525573">
        <w:rPr>
          <w:rFonts w:ascii="Times New Roman" w:eastAsia="Times New Roman" w:hAnsi="Times New Roman" w:cstheme="minorHAnsi"/>
          <w:color w:val="212121"/>
          <w:lang w:val="es-HN" w:eastAsia="es-HN"/>
        </w:rPr>
        <w:t xml:space="preserve">Su participación puede verse en </w:t>
      </w:r>
      <w:r w:rsidR="00006471" w:rsidRPr="005E1586">
        <w:rPr>
          <w:rFonts w:ascii="Times New Roman" w:eastAsia="Times New Roman" w:hAnsi="Times New Roman" w:cstheme="minorHAnsi"/>
          <w:color w:val="212121"/>
          <w:lang w:val="es-HN" w:eastAsia="es-HN"/>
        </w:rPr>
        <w:t>el sitio web de la EITI en el portal</w:t>
      </w:r>
      <w:r w:rsidR="00151774" w:rsidRPr="005E1586">
        <w:rPr>
          <w:rFonts w:ascii="Times New Roman" w:eastAsia="Times New Roman" w:hAnsi="Times New Roman" w:cstheme="minorHAnsi"/>
          <w:color w:val="212121"/>
          <w:lang w:val="es-HN" w:eastAsia="es-HN"/>
        </w:rPr>
        <w:t xml:space="preserve"> Único de Transparencia   </w:t>
      </w:r>
      <w:r w:rsidR="00151774" w:rsidRPr="005E1586">
        <w:rPr>
          <w:rFonts w:ascii="Times New Roman" w:hAnsi="Times New Roman" w:cstheme="minorHAnsi"/>
        </w:rPr>
        <w:t xml:space="preserve">del Instituto de Acceso a la Información Pública (IAP)   </w:t>
      </w:r>
      <w:hyperlink r:id="rId16" w:history="1">
        <w:r w:rsidR="004D2282" w:rsidRPr="00217BCE">
          <w:rPr>
            <w:rStyle w:val="Hyperlink"/>
            <w:rFonts w:ascii="Times New Roman" w:hAnsi="Times New Roman" w:cstheme="minorHAnsi"/>
          </w:rPr>
          <w:t>https://portalunico.iaip.gob.hn/portal/index.php?portal=442</w:t>
        </w:r>
      </w:hyperlink>
      <w:r w:rsidR="004D2282">
        <w:rPr>
          <w:rFonts w:ascii="Times New Roman" w:hAnsi="Times New Roman" w:cstheme="minorHAnsi"/>
        </w:rPr>
        <w:t>.</w:t>
      </w:r>
    </w:p>
    <w:p w:rsidR="00006471" w:rsidRPr="004D2282" w:rsidRDefault="00006471" w:rsidP="00006471">
      <w:pPr>
        <w:spacing w:after="0" w:line="240" w:lineRule="auto"/>
        <w:jc w:val="both"/>
        <w:textAlignment w:val="baseline"/>
        <w:rPr>
          <w:rFonts w:ascii="Times New Roman" w:eastAsia="Times New Roman" w:hAnsi="Times New Roman" w:cstheme="minorHAnsi"/>
          <w:color w:val="212121"/>
          <w:lang w:eastAsia="es-HN"/>
        </w:rPr>
      </w:pPr>
    </w:p>
    <w:p w:rsidR="00151774" w:rsidRPr="005E1586" w:rsidRDefault="00151774" w:rsidP="00151774">
      <w:pPr>
        <w:pStyle w:val="NoSpacing"/>
        <w:jc w:val="both"/>
        <w:rPr>
          <w:rFonts w:ascii="Times New Roman" w:hAnsi="Times New Roman" w:cstheme="minorHAnsi"/>
          <w:lang w:val="es-GT"/>
        </w:rPr>
      </w:pPr>
      <w:r w:rsidRPr="005E1586">
        <w:rPr>
          <w:rFonts w:ascii="Times New Roman" w:hAnsi="Times New Roman" w:cstheme="minorHAnsi"/>
          <w:lang w:val="es-GT"/>
        </w:rPr>
        <w:t>Co</w:t>
      </w:r>
      <w:r w:rsidR="007C66F8">
        <w:rPr>
          <w:rFonts w:ascii="Times New Roman" w:hAnsi="Times New Roman" w:cstheme="minorHAnsi"/>
          <w:lang w:val="es-GT"/>
        </w:rPr>
        <w:t xml:space="preserve">ngreso Nacional de EITI </w:t>
      </w:r>
      <w:r w:rsidR="007C66F8" w:rsidRPr="005E1586">
        <w:rPr>
          <w:rFonts w:ascii="Times New Roman" w:hAnsi="Times New Roman" w:cstheme="minorHAnsi"/>
          <w:lang w:val="es-GT"/>
        </w:rPr>
        <w:t xml:space="preserve"> y el Foro de Diálogo de la Sociedad Civil sobre la Minería en Honduras</w:t>
      </w:r>
      <w:r w:rsidRPr="005E1586">
        <w:rPr>
          <w:rFonts w:ascii="Times New Roman" w:hAnsi="Times New Roman" w:cstheme="minorHAnsi"/>
          <w:lang w:val="es-GT"/>
        </w:rPr>
        <w:t>,</w:t>
      </w:r>
      <w:r w:rsidR="007C66F8">
        <w:rPr>
          <w:rFonts w:ascii="Times New Roman" w:hAnsi="Times New Roman" w:cstheme="minorHAnsi"/>
          <w:lang w:val="es-GT"/>
        </w:rPr>
        <w:t xml:space="preserve"> se celebraron </w:t>
      </w:r>
      <w:r w:rsidR="007C66F8" w:rsidRPr="005E1586">
        <w:rPr>
          <w:rFonts w:ascii="Times New Roman" w:hAnsi="Times New Roman" w:cstheme="minorHAnsi"/>
          <w:lang w:val="es-GT"/>
        </w:rPr>
        <w:t xml:space="preserve">los días 29 y 30 de noviembre 2018 en el Museo Interactivo </w:t>
      </w:r>
      <w:proofErr w:type="spellStart"/>
      <w:r w:rsidR="007C66F8" w:rsidRPr="005E1586">
        <w:rPr>
          <w:rFonts w:ascii="Times New Roman" w:hAnsi="Times New Roman" w:cstheme="minorHAnsi"/>
          <w:lang w:val="es-GT"/>
        </w:rPr>
        <w:t>Chiminike</w:t>
      </w:r>
      <w:proofErr w:type="spellEnd"/>
      <w:r w:rsidR="007C66F8">
        <w:rPr>
          <w:rFonts w:ascii="Times New Roman" w:hAnsi="Times New Roman" w:cstheme="minorHAnsi"/>
          <w:lang w:val="es-GT"/>
        </w:rPr>
        <w:t xml:space="preserve"> de Tegucigalpa</w:t>
      </w:r>
      <w:r w:rsidR="007C66F8" w:rsidRPr="005E1586">
        <w:rPr>
          <w:rFonts w:ascii="Times New Roman" w:hAnsi="Times New Roman" w:cstheme="minorHAnsi"/>
          <w:lang w:val="es-GT"/>
        </w:rPr>
        <w:t>, para la socialización del Informe EITI-Honduras 2015 y 2016</w:t>
      </w:r>
      <w:r w:rsidR="007C66F8">
        <w:rPr>
          <w:rFonts w:ascii="Times New Roman" w:hAnsi="Times New Roman" w:cstheme="minorHAnsi"/>
          <w:lang w:val="es-GT"/>
        </w:rPr>
        <w:t xml:space="preserve"> y </w:t>
      </w:r>
      <w:r w:rsidRPr="005E1586">
        <w:rPr>
          <w:rFonts w:ascii="Times New Roman" w:hAnsi="Times New Roman" w:cstheme="minorHAnsi"/>
          <w:lang w:val="es-GT"/>
        </w:rPr>
        <w:t>acordar objetivos de alto nivel</w:t>
      </w:r>
      <w:r w:rsidR="007C66F8">
        <w:rPr>
          <w:rFonts w:ascii="Times New Roman" w:hAnsi="Times New Roman" w:cstheme="minorHAnsi"/>
          <w:lang w:val="es-GT"/>
        </w:rPr>
        <w:t xml:space="preserve">, </w:t>
      </w:r>
      <w:r w:rsidR="005408F1">
        <w:rPr>
          <w:rFonts w:ascii="Times New Roman" w:hAnsi="Times New Roman" w:cstheme="minorHAnsi"/>
          <w:lang w:val="es-GT"/>
        </w:rPr>
        <w:t>verificar en el A</w:t>
      </w:r>
      <w:r w:rsidR="0050203C" w:rsidRPr="005E1586">
        <w:rPr>
          <w:rFonts w:ascii="Times New Roman" w:hAnsi="Times New Roman" w:cstheme="minorHAnsi"/>
          <w:lang w:val="es-GT"/>
        </w:rPr>
        <w:t xml:space="preserve">cta </w:t>
      </w:r>
      <w:r w:rsidR="005408F1">
        <w:rPr>
          <w:rFonts w:ascii="Times New Roman" w:hAnsi="Times New Roman" w:cstheme="minorHAnsi"/>
          <w:lang w:val="es-GT"/>
        </w:rPr>
        <w:t>N</w:t>
      </w:r>
      <w:r w:rsidR="0050203C" w:rsidRPr="005E1586">
        <w:rPr>
          <w:rFonts w:ascii="Times New Roman" w:hAnsi="Times New Roman" w:cstheme="minorHAnsi"/>
          <w:lang w:val="es-GT"/>
        </w:rPr>
        <w:t>o.10 EITI</w:t>
      </w:r>
      <w:r w:rsidR="005408F1">
        <w:rPr>
          <w:rFonts w:ascii="Times New Roman" w:hAnsi="Times New Roman" w:cstheme="minorHAnsi"/>
          <w:lang w:val="es-GT"/>
        </w:rPr>
        <w:t>-</w:t>
      </w:r>
      <w:r w:rsidR="0050203C" w:rsidRPr="005E1586">
        <w:rPr>
          <w:rFonts w:ascii="Times New Roman" w:hAnsi="Times New Roman" w:cstheme="minorHAnsi"/>
          <w:lang w:val="es-GT"/>
        </w:rPr>
        <w:t xml:space="preserve">HN correspondiente al mes de octubre 2018, publicada en la sección de actas </w:t>
      </w:r>
      <w:r w:rsidR="0050203C" w:rsidRPr="005E1586">
        <w:rPr>
          <w:rFonts w:ascii="Times New Roman" w:eastAsia="Times New Roman" w:hAnsi="Times New Roman" w:cstheme="minorHAnsi"/>
          <w:color w:val="212121"/>
          <w:lang w:val="es-HN" w:eastAsia="es-HN"/>
        </w:rPr>
        <w:t xml:space="preserve">del sitio web de la EITI en el portal Único de Transparencia </w:t>
      </w:r>
      <w:r w:rsidR="0050203C" w:rsidRPr="005E1586">
        <w:rPr>
          <w:rFonts w:ascii="Times New Roman" w:hAnsi="Times New Roman" w:cstheme="minorHAnsi"/>
          <w:lang w:val="es-GT"/>
        </w:rPr>
        <w:t xml:space="preserve">del Instituto de Acceso a la Información Pública (IAP)   </w:t>
      </w:r>
      <w:hyperlink r:id="rId17" w:history="1">
        <w:r w:rsidR="0050203C" w:rsidRPr="005E1586">
          <w:rPr>
            <w:rStyle w:val="Hyperlink"/>
            <w:rFonts w:ascii="Times New Roman" w:hAnsi="Times New Roman" w:cstheme="minorHAnsi"/>
            <w:lang w:val="es-GT"/>
          </w:rPr>
          <w:t>https://portalunico.iaip.gob.hn/portal/index.php?portal=</w:t>
        </w:r>
        <w:r w:rsidR="0050203C" w:rsidRPr="005E1586">
          <w:rPr>
            <w:rStyle w:val="Hyperlink"/>
            <w:rFonts w:ascii="Times New Roman" w:hAnsi="Times New Roman" w:cstheme="minorHAnsi"/>
            <w:lang w:val="es-HN"/>
          </w:rPr>
          <w:t>442</w:t>
        </w:r>
      </w:hyperlink>
      <w:r w:rsidR="0050203C" w:rsidRPr="005E1586">
        <w:rPr>
          <w:rFonts w:ascii="Times New Roman" w:hAnsi="Times New Roman" w:cstheme="minorHAnsi"/>
          <w:lang w:val="es-HN"/>
        </w:rPr>
        <w:t xml:space="preserve"> y </w:t>
      </w:r>
      <w:r w:rsidR="005408F1">
        <w:rPr>
          <w:rFonts w:ascii="Times New Roman" w:hAnsi="Times New Roman" w:cstheme="minorHAnsi"/>
          <w:lang w:val="es-GT"/>
        </w:rPr>
        <w:t>v</w:t>
      </w:r>
      <w:r w:rsidRPr="005E1586">
        <w:rPr>
          <w:rFonts w:ascii="Times New Roman" w:hAnsi="Times New Roman" w:cstheme="minorHAnsi"/>
          <w:lang w:val="es-GT"/>
        </w:rPr>
        <w:t xml:space="preserve">er en vinculo de drive  </w:t>
      </w:r>
      <w:hyperlink r:id="rId18" w:history="1">
        <w:r w:rsidR="0050203C" w:rsidRPr="005E1586">
          <w:rPr>
            <w:rStyle w:val="Hyperlink"/>
            <w:rFonts w:ascii="Times New Roman" w:hAnsi="Times New Roman" w:cstheme="minorHAnsi"/>
            <w:lang w:val="es-GT"/>
          </w:rPr>
          <w:t>https://1drv.ms/f/s!AiYJASVwkRlAnhzSD54bwyZ-pP4M</w:t>
        </w:r>
      </w:hyperlink>
      <w:r w:rsidR="0050203C" w:rsidRPr="005E1586">
        <w:rPr>
          <w:rFonts w:ascii="Times New Roman" w:hAnsi="Times New Roman" w:cstheme="minorHAnsi"/>
          <w:lang w:val="es-GT"/>
        </w:rPr>
        <w:t xml:space="preserve"> </w:t>
      </w:r>
    </w:p>
    <w:p w:rsidR="00151774" w:rsidRPr="005E1586" w:rsidRDefault="00151774" w:rsidP="00006471">
      <w:pPr>
        <w:spacing w:after="0" w:line="240" w:lineRule="auto"/>
        <w:jc w:val="both"/>
        <w:textAlignment w:val="baseline"/>
        <w:rPr>
          <w:rFonts w:ascii="Times New Roman" w:eastAsia="Times New Roman" w:hAnsi="Times New Roman" w:cstheme="minorHAnsi"/>
          <w:color w:val="212121"/>
          <w:lang w:val="es-HN" w:eastAsia="es-HN"/>
        </w:rPr>
      </w:pPr>
    </w:p>
    <w:p w:rsidR="00B042FB" w:rsidRPr="001F3065" w:rsidRDefault="00006471" w:rsidP="00006471">
      <w:pPr>
        <w:spacing w:after="0" w:line="240" w:lineRule="auto"/>
        <w:jc w:val="both"/>
        <w:textAlignment w:val="baseline"/>
        <w:rPr>
          <w:rFonts w:ascii="Times New Roman" w:hAnsi="Times New Roman" w:cstheme="minorHAnsi"/>
        </w:rPr>
      </w:pPr>
      <w:r w:rsidRPr="005E1586">
        <w:rPr>
          <w:rFonts w:ascii="Times New Roman" w:eastAsia="Times New Roman" w:hAnsi="Times New Roman" w:cstheme="minorHAnsi"/>
          <w:color w:val="212121"/>
          <w:lang w:val="es-HN" w:eastAsia="es-HN"/>
        </w:rPr>
        <w:t>Durant</w:t>
      </w:r>
      <w:r w:rsidR="00B028DC" w:rsidRPr="005E1586">
        <w:rPr>
          <w:rFonts w:ascii="Times New Roman" w:eastAsia="Times New Roman" w:hAnsi="Times New Roman" w:cstheme="minorHAnsi"/>
          <w:color w:val="212121"/>
          <w:lang w:val="es-HN" w:eastAsia="es-HN"/>
        </w:rPr>
        <w:t xml:space="preserve">e la celebración </w:t>
      </w:r>
      <w:r w:rsidRPr="005E1586">
        <w:rPr>
          <w:rFonts w:ascii="Times New Roman" w:eastAsia="Times New Roman" w:hAnsi="Times New Roman" w:cstheme="minorHAnsi"/>
          <w:color w:val="212121"/>
          <w:lang w:val="es-HN" w:eastAsia="es-HN"/>
        </w:rPr>
        <w:t xml:space="preserve"> de la Sema</w:t>
      </w:r>
      <w:r w:rsidR="00837A08">
        <w:rPr>
          <w:rFonts w:ascii="Times New Roman" w:eastAsia="Times New Roman" w:hAnsi="Times New Roman" w:cstheme="minorHAnsi"/>
          <w:color w:val="212121"/>
          <w:lang w:val="es-HN" w:eastAsia="es-HN"/>
        </w:rPr>
        <w:t xml:space="preserve">na de Gobierno Abierto </w:t>
      </w:r>
      <w:r w:rsidRPr="005E1586">
        <w:rPr>
          <w:rFonts w:ascii="Times New Roman" w:eastAsia="Times New Roman" w:hAnsi="Times New Roman" w:cstheme="minorHAnsi"/>
          <w:color w:val="212121"/>
          <w:lang w:val="es-HN" w:eastAsia="es-HN"/>
        </w:rPr>
        <w:t xml:space="preserve"> del 11 al 17 de marzo de 2018, en el Polideportivo Palacio de los Deportes de la Universidad Nacional Autónoma</w:t>
      </w:r>
      <w:r w:rsidR="00B028DC" w:rsidRPr="005E1586">
        <w:rPr>
          <w:rFonts w:ascii="Times New Roman" w:eastAsia="Times New Roman" w:hAnsi="Times New Roman" w:cstheme="minorHAnsi"/>
          <w:color w:val="212121"/>
          <w:lang w:val="es-HN" w:eastAsia="es-HN"/>
        </w:rPr>
        <w:t xml:space="preserve">, se atendió la invitación que se le realizó a EITI, de </w:t>
      </w:r>
      <w:r w:rsidRPr="005E1586">
        <w:rPr>
          <w:rFonts w:ascii="Times New Roman" w:eastAsia="Times New Roman" w:hAnsi="Times New Roman" w:cstheme="minorHAnsi"/>
          <w:color w:val="212121"/>
          <w:lang w:val="es-HN" w:eastAsia="es-HN"/>
        </w:rPr>
        <w:t>instal</w:t>
      </w:r>
      <w:r w:rsidR="00B028DC" w:rsidRPr="005E1586">
        <w:rPr>
          <w:rFonts w:ascii="Times New Roman" w:eastAsia="Times New Roman" w:hAnsi="Times New Roman" w:cstheme="minorHAnsi"/>
          <w:color w:val="212121"/>
          <w:lang w:val="es-HN" w:eastAsia="es-HN"/>
        </w:rPr>
        <w:t xml:space="preserve">ar </w:t>
      </w:r>
      <w:r w:rsidRPr="005E1586">
        <w:rPr>
          <w:rFonts w:ascii="Times New Roman" w:eastAsia="Times New Roman" w:hAnsi="Times New Roman" w:cstheme="minorHAnsi"/>
          <w:color w:val="212121"/>
          <w:lang w:val="es-HN" w:eastAsia="es-HN"/>
        </w:rPr>
        <w:t xml:space="preserve"> un Stand de EITI  y se desarrolló del Panel de EITI-HONDURAS  “Claridad y Transparencia” </w:t>
      </w:r>
      <w:r w:rsidR="00B028DC" w:rsidRPr="005E1586">
        <w:rPr>
          <w:rFonts w:ascii="Times New Roman" w:eastAsia="Times New Roman" w:hAnsi="Times New Roman" w:cstheme="minorHAnsi"/>
          <w:color w:val="212121"/>
          <w:lang w:val="es-HN" w:eastAsia="es-HN"/>
        </w:rPr>
        <w:t>en el que participaron representantes de los tres sectores de EITI-HN</w:t>
      </w:r>
      <w:r w:rsidR="00837A08">
        <w:rPr>
          <w:rFonts w:ascii="Times New Roman" w:eastAsia="Times New Roman" w:hAnsi="Times New Roman" w:cstheme="minorHAnsi"/>
          <w:color w:val="212121"/>
          <w:lang w:val="es-HN" w:eastAsia="es-HN"/>
        </w:rPr>
        <w:t>,</w:t>
      </w:r>
      <w:r w:rsidR="00B028DC" w:rsidRPr="005E1586">
        <w:rPr>
          <w:rFonts w:ascii="Times New Roman" w:eastAsia="Times New Roman" w:hAnsi="Times New Roman" w:cstheme="minorHAnsi"/>
          <w:color w:val="212121"/>
          <w:lang w:val="es-HN" w:eastAsia="es-HN"/>
        </w:rPr>
        <w:t xml:space="preserve">  foro que  despertó mucho interés entre los asistentes estudiantes de la Universidad Nacional Autónoma de Honduras</w:t>
      </w:r>
      <w:r w:rsidRPr="005E1586">
        <w:rPr>
          <w:rFonts w:ascii="Times New Roman" w:eastAsia="Times New Roman" w:hAnsi="Times New Roman" w:cstheme="minorHAnsi"/>
          <w:color w:val="212121"/>
          <w:lang w:val="es-HN" w:eastAsia="es-HN"/>
        </w:rPr>
        <w:t xml:space="preserve">  </w:t>
      </w:r>
      <w:r w:rsidR="00B028DC" w:rsidRPr="005E1586">
        <w:rPr>
          <w:rFonts w:ascii="Times New Roman" w:eastAsia="Times New Roman" w:hAnsi="Times New Roman" w:cstheme="minorHAnsi"/>
          <w:color w:val="212121"/>
          <w:lang w:val="es-HN" w:eastAsia="es-HN"/>
        </w:rPr>
        <w:t xml:space="preserve">(UNAH), Universidad Católica y Universidad José Cecilio del Valle (UJCV).  </w:t>
      </w:r>
      <w:r w:rsidR="00151774" w:rsidRPr="005E1586">
        <w:rPr>
          <w:rFonts w:ascii="Times New Roman" w:eastAsia="Times New Roman" w:hAnsi="Times New Roman" w:cstheme="minorHAnsi"/>
          <w:color w:val="212121"/>
          <w:lang w:val="es-HN" w:eastAsia="es-HN"/>
        </w:rPr>
        <w:t xml:space="preserve">Documentación publicada en la sección informes </w:t>
      </w:r>
      <w:r w:rsidR="00151774" w:rsidRPr="005E1586">
        <w:rPr>
          <w:rFonts w:ascii="Times New Roman" w:hAnsi="Times New Roman" w:cstheme="minorHAnsi"/>
        </w:rPr>
        <w:t xml:space="preserve">del  sitio web de EITI del Portal Único de Transparencia del Instituto de Acceso a la Información Pública (IAP) </w:t>
      </w:r>
      <w:hyperlink r:id="rId19" w:history="1">
        <w:r w:rsidR="001F3065" w:rsidRPr="00217BCE">
          <w:rPr>
            <w:rStyle w:val="Hyperlink"/>
            <w:rFonts w:ascii="Times New Roman" w:hAnsi="Times New Roman" w:cstheme="minorHAnsi"/>
          </w:rPr>
          <w:t>https://portalunico.iaip.gob.hn/portal/index.php?portal=442</w:t>
        </w:r>
      </w:hyperlink>
      <w:r w:rsidR="00A74909">
        <w:rPr>
          <w:rFonts w:ascii="Times New Roman" w:hAnsi="Times New Roman" w:cstheme="minorHAnsi"/>
        </w:rPr>
        <w:t xml:space="preserve"> y </w:t>
      </w:r>
      <w:r w:rsidR="00151774" w:rsidRPr="005E1586">
        <w:rPr>
          <w:rFonts w:ascii="Times New Roman" w:hAnsi="Times New Roman" w:cstheme="minorHAnsi"/>
        </w:rPr>
        <w:t xml:space="preserve">ver el vínculo </w:t>
      </w:r>
      <w:hyperlink r:id="rId20" w:history="1">
        <w:r w:rsidR="00151774" w:rsidRPr="005E1586">
          <w:rPr>
            <w:rStyle w:val="Hyperlink"/>
            <w:rFonts w:ascii="Times New Roman" w:hAnsi="Times New Roman" w:cs="Segoe UI"/>
            <w:lang w:val="es-MX"/>
          </w:rPr>
          <w:t>https://drive.google.com/file/d/1HezDkSidtuF4ekomGfOHyfziKPQ-UMGC/view?usp=sharing</w:t>
        </w:r>
      </w:hyperlink>
      <w:r w:rsidR="00151774" w:rsidRPr="005E1586">
        <w:rPr>
          <w:rFonts w:ascii="Times New Roman" w:eastAsia="Times New Roman" w:hAnsi="Times New Roman" w:cstheme="minorHAnsi"/>
          <w:color w:val="212121"/>
          <w:lang w:val="es-HN" w:eastAsia="es-HN"/>
        </w:rPr>
        <w:t xml:space="preserve"> </w:t>
      </w:r>
      <w:r w:rsidR="00343B94" w:rsidRPr="005E1586">
        <w:rPr>
          <w:rFonts w:ascii="Times New Roman" w:eastAsia="Times New Roman" w:hAnsi="Times New Roman" w:cstheme="minorHAnsi"/>
          <w:color w:val="212121"/>
          <w:lang w:val="es-HN" w:eastAsia="es-HN"/>
        </w:rPr>
        <w:t xml:space="preserve">    </w:t>
      </w:r>
    </w:p>
    <w:p w:rsidR="00B042FB" w:rsidRPr="005E1586" w:rsidRDefault="00B042FB" w:rsidP="00622A1D">
      <w:pPr>
        <w:pStyle w:val="NoSpacing"/>
        <w:jc w:val="both"/>
        <w:rPr>
          <w:rFonts w:ascii="Times New Roman" w:hAnsi="Times New Roman" w:cstheme="minorHAnsi"/>
          <w:lang w:val="es-GT"/>
        </w:rPr>
      </w:pPr>
    </w:p>
    <w:p w:rsidR="00B028DC" w:rsidRPr="005E1586" w:rsidRDefault="00B028DC" w:rsidP="00622A1D">
      <w:pPr>
        <w:pStyle w:val="NoSpacing"/>
        <w:jc w:val="both"/>
        <w:rPr>
          <w:rFonts w:ascii="Times New Roman" w:hAnsi="Times New Roman" w:cstheme="minorHAnsi"/>
          <w:lang w:val="es-GT"/>
        </w:rPr>
      </w:pPr>
    </w:p>
    <w:p w:rsidR="00E7202B" w:rsidRPr="00073D04" w:rsidRDefault="003A0071" w:rsidP="0030719B">
      <w:pPr>
        <w:pStyle w:val="NoSpacing"/>
        <w:jc w:val="both"/>
        <w:rPr>
          <w:rFonts w:ascii="Times New Roman" w:hAnsi="Times New Roman" w:cstheme="minorHAnsi"/>
          <w:i/>
          <w:lang w:val="es-HN"/>
        </w:rPr>
      </w:pPr>
      <w:r w:rsidRPr="005E1586">
        <w:rPr>
          <w:rFonts w:ascii="Times New Roman" w:hAnsi="Times New Roman" w:cstheme="minorHAnsi"/>
          <w:i/>
          <w:lang w:val="es-GT"/>
        </w:rPr>
        <w:t xml:space="preserve">8. </w:t>
      </w:r>
      <w:r w:rsidR="00B028DC" w:rsidRPr="005E1586">
        <w:rPr>
          <w:rFonts w:ascii="Times New Roman" w:hAnsi="Times New Roman" w:cstheme="minorHAnsi"/>
          <w:i/>
          <w:lang w:val="es-GT"/>
        </w:rPr>
        <w:t>DIFICULTADES DE GO</w:t>
      </w:r>
      <w:r w:rsidR="00143859">
        <w:rPr>
          <w:rFonts w:ascii="Times New Roman" w:hAnsi="Times New Roman" w:cstheme="minorHAnsi"/>
          <w:i/>
          <w:lang w:val="es-GT"/>
        </w:rPr>
        <w:t>BERNANZA</w:t>
      </w:r>
    </w:p>
    <w:p w:rsidR="001F3065" w:rsidRDefault="001F3065" w:rsidP="00E7202B">
      <w:pPr>
        <w:jc w:val="both"/>
        <w:rPr>
          <w:rFonts w:ascii="Times New Roman" w:eastAsiaTheme="minorEastAsia" w:hAnsi="Times New Roman" w:cstheme="minorHAnsi"/>
        </w:rPr>
      </w:pPr>
    </w:p>
    <w:p w:rsidR="00E7202B" w:rsidRPr="005E1586" w:rsidRDefault="00E7202B" w:rsidP="00E7202B">
      <w:pPr>
        <w:jc w:val="both"/>
        <w:rPr>
          <w:rFonts w:ascii="Times New Roman" w:eastAsiaTheme="minorEastAsia" w:hAnsi="Times New Roman" w:cstheme="minorHAnsi"/>
        </w:rPr>
      </w:pPr>
      <w:r w:rsidRPr="005E1586">
        <w:rPr>
          <w:rFonts w:ascii="Times New Roman" w:eastAsiaTheme="minorEastAsia" w:hAnsi="Times New Roman" w:cstheme="minorHAnsi"/>
        </w:rPr>
        <w:t>En Honduras todavía existe</w:t>
      </w:r>
      <w:r w:rsidR="00084315">
        <w:rPr>
          <w:rFonts w:ascii="Times New Roman" w:eastAsiaTheme="minorEastAsia" w:hAnsi="Times New Roman" w:cstheme="minorHAnsi"/>
        </w:rPr>
        <w:t>n</w:t>
      </w:r>
      <w:r w:rsidRPr="005E1586">
        <w:rPr>
          <w:rFonts w:ascii="Times New Roman" w:eastAsiaTheme="minorEastAsia" w:hAnsi="Times New Roman" w:cstheme="minorHAnsi"/>
        </w:rPr>
        <w:t xml:space="preserve">  dificultades de Gobernanza en el Sector Extractivo, se mantiene</w:t>
      </w:r>
      <w:r w:rsidR="00084315">
        <w:rPr>
          <w:rFonts w:ascii="Times New Roman" w:eastAsiaTheme="minorEastAsia" w:hAnsi="Times New Roman" w:cstheme="minorHAnsi"/>
        </w:rPr>
        <w:t>n</w:t>
      </w:r>
      <w:r w:rsidRPr="005E1586">
        <w:rPr>
          <w:rFonts w:ascii="Times New Roman" w:eastAsiaTheme="minorEastAsia" w:hAnsi="Times New Roman" w:cstheme="minorHAnsi"/>
        </w:rPr>
        <w:t xml:space="preserve"> </w:t>
      </w:r>
      <w:r w:rsidR="00866B0D" w:rsidRPr="005E1586">
        <w:rPr>
          <w:rFonts w:ascii="Times New Roman" w:eastAsiaTheme="minorEastAsia" w:hAnsi="Times New Roman" w:cstheme="minorHAnsi"/>
        </w:rPr>
        <w:t xml:space="preserve">los efectos de  </w:t>
      </w:r>
      <w:r w:rsidR="0043262F" w:rsidRPr="005E1586">
        <w:rPr>
          <w:rFonts w:ascii="Times New Roman" w:eastAsiaTheme="minorEastAsia" w:hAnsi="Times New Roman" w:cstheme="minorHAnsi"/>
        </w:rPr>
        <w:t xml:space="preserve">la Sentencia Judicial emitida por la Sala de lo Constitucional </w:t>
      </w:r>
      <w:r w:rsidR="00A74909">
        <w:rPr>
          <w:rFonts w:ascii="Times New Roman" w:eastAsiaTheme="minorEastAsia" w:hAnsi="Times New Roman" w:cstheme="minorHAnsi"/>
        </w:rPr>
        <w:t xml:space="preserve">de la Corte Suprema de Justicia </w:t>
      </w:r>
      <w:r w:rsidR="0043262F" w:rsidRPr="005E1586">
        <w:rPr>
          <w:rFonts w:ascii="Times New Roman" w:eastAsiaTheme="minorEastAsia" w:hAnsi="Times New Roman" w:cstheme="minorHAnsi"/>
        </w:rPr>
        <w:t xml:space="preserve">de Honduras, </w:t>
      </w:r>
      <w:r w:rsidR="00084315">
        <w:rPr>
          <w:rFonts w:ascii="Times New Roman" w:eastAsiaTheme="minorEastAsia" w:hAnsi="Times New Roman" w:cstheme="minorHAnsi"/>
        </w:rPr>
        <w:t>el</w:t>
      </w:r>
      <w:r w:rsidRPr="005E1586">
        <w:rPr>
          <w:rFonts w:ascii="Times New Roman" w:eastAsiaTheme="minorEastAsia" w:hAnsi="Times New Roman" w:cstheme="minorHAnsi"/>
        </w:rPr>
        <w:t xml:space="preserve"> </w:t>
      </w:r>
      <w:r w:rsidR="0058118E">
        <w:rPr>
          <w:rFonts w:ascii="Times New Roman" w:eastAsiaTheme="minorEastAsia" w:hAnsi="Times New Roman" w:cstheme="minorHAnsi"/>
        </w:rPr>
        <w:t>23 de junio de</w:t>
      </w:r>
      <w:r w:rsidRPr="005E1586">
        <w:rPr>
          <w:rFonts w:ascii="Times New Roman" w:eastAsiaTheme="minorEastAsia" w:hAnsi="Times New Roman" w:cstheme="minorHAnsi"/>
        </w:rPr>
        <w:t xml:space="preserve"> 2017, mediante la cual se  declaró la inconstitucionalidad e inaplicabilidad por razón de fondo</w:t>
      </w:r>
      <w:r w:rsidR="00121F53" w:rsidRPr="005E1586">
        <w:rPr>
          <w:rFonts w:ascii="Times New Roman" w:eastAsiaTheme="minorEastAsia" w:hAnsi="Times New Roman" w:cstheme="minorHAnsi"/>
        </w:rPr>
        <w:t xml:space="preserve"> de</w:t>
      </w:r>
      <w:r w:rsidRPr="005E1586">
        <w:rPr>
          <w:rFonts w:ascii="Times New Roman" w:eastAsiaTheme="minorEastAsia" w:hAnsi="Times New Roman" w:cstheme="minorHAnsi"/>
        </w:rPr>
        <w:t xml:space="preserve"> varios artículos que deja</w:t>
      </w:r>
      <w:r w:rsidR="00CA23E3" w:rsidRPr="005E1586">
        <w:rPr>
          <w:rFonts w:ascii="Times New Roman" w:eastAsiaTheme="minorEastAsia" w:hAnsi="Times New Roman" w:cstheme="minorHAnsi"/>
        </w:rPr>
        <w:t>n</w:t>
      </w:r>
      <w:r w:rsidR="00866B0D" w:rsidRPr="005E1586">
        <w:rPr>
          <w:rFonts w:ascii="Times New Roman" w:eastAsiaTheme="minorEastAsia" w:hAnsi="Times New Roman" w:cstheme="minorHAnsi"/>
        </w:rPr>
        <w:t xml:space="preserve"> a</w:t>
      </w:r>
      <w:r w:rsidRPr="005E1586">
        <w:rPr>
          <w:rFonts w:ascii="Times New Roman" w:eastAsiaTheme="minorEastAsia" w:hAnsi="Times New Roman" w:cstheme="minorHAnsi"/>
        </w:rPr>
        <w:t xml:space="preserve"> la industria extractiva en situación delicada, aunque la Comisión de Minería del Congre</w:t>
      </w:r>
      <w:r w:rsidR="0058118E">
        <w:rPr>
          <w:rFonts w:ascii="Times New Roman" w:eastAsiaTheme="minorEastAsia" w:hAnsi="Times New Roman" w:cstheme="minorHAnsi"/>
        </w:rPr>
        <w:t>so Nacional de la República está</w:t>
      </w:r>
      <w:r w:rsidRPr="005E1586">
        <w:rPr>
          <w:rFonts w:ascii="Times New Roman" w:eastAsiaTheme="minorEastAsia" w:hAnsi="Times New Roman" w:cstheme="minorHAnsi"/>
        </w:rPr>
        <w:t xml:space="preserve"> trabajando junto con INHGEOMIN </w:t>
      </w:r>
      <w:r w:rsidR="00866B0D" w:rsidRPr="005E1586">
        <w:rPr>
          <w:rFonts w:ascii="Times New Roman" w:eastAsiaTheme="minorEastAsia" w:hAnsi="Times New Roman" w:cstheme="minorHAnsi"/>
        </w:rPr>
        <w:t>par</w:t>
      </w:r>
      <w:r w:rsidR="0058118E">
        <w:rPr>
          <w:rFonts w:ascii="Times New Roman" w:eastAsiaTheme="minorEastAsia" w:hAnsi="Times New Roman" w:cstheme="minorHAnsi"/>
        </w:rPr>
        <w:t xml:space="preserve">a hacer los ajustes necesarios en la Ley </w:t>
      </w:r>
      <w:r w:rsidR="00866B0D" w:rsidRPr="005E1586">
        <w:rPr>
          <w:rFonts w:ascii="Times New Roman" w:eastAsiaTheme="minorEastAsia" w:hAnsi="Times New Roman" w:cstheme="minorHAnsi"/>
        </w:rPr>
        <w:t xml:space="preserve">General de Minería, para que pueda operar plenamente la autoridad Minera.  </w:t>
      </w:r>
      <w:r w:rsidRPr="005E1586">
        <w:rPr>
          <w:rFonts w:ascii="Times New Roman" w:eastAsiaTheme="minorEastAsia" w:hAnsi="Times New Roman" w:cstheme="minorHAnsi"/>
        </w:rPr>
        <w:t xml:space="preserve"> </w:t>
      </w:r>
    </w:p>
    <w:p w:rsidR="0030719B" w:rsidRPr="005E1586" w:rsidRDefault="004E00A1" w:rsidP="0030719B">
      <w:pPr>
        <w:jc w:val="both"/>
        <w:rPr>
          <w:rFonts w:ascii="Times New Roman" w:eastAsiaTheme="minorEastAsia" w:hAnsi="Times New Roman" w:cstheme="minorHAnsi"/>
        </w:rPr>
      </w:pPr>
      <w:r w:rsidRPr="005E1586">
        <w:rPr>
          <w:rFonts w:ascii="Times New Roman" w:eastAsiaTheme="minorEastAsia" w:hAnsi="Times New Roman" w:cstheme="minorHAnsi"/>
        </w:rPr>
        <w:t>Igualmente,</w:t>
      </w:r>
      <w:r w:rsidR="00866B0D" w:rsidRPr="005E1586">
        <w:rPr>
          <w:rFonts w:ascii="Times New Roman" w:eastAsiaTheme="minorEastAsia" w:hAnsi="Times New Roman" w:cstheme="minorHAnsi"/>
        </w:rPr>
        <w:t xml:space="preserve"> la operatividad de </w:t>
      </w:r>
      <w:r w:rsidR="00FF480E" w:rsidRPr="005E1586">
        <w:rPr>
          <w:rFonts w:ascii="Times New Roman" w:eastAsiaTheme="minorEastAsia" w:hAnsi="Times New Roman" w:cstheme="minorHAnsi"/>
        </w:rPr>
        <w:t>algunas empresas</w:t>
      </w:r>
      <w:r w:rsidR="00866B0D" w:rsidRPr="005E1586">
        <w:rPr>
          <w:rFonts w:ascii="Times New Roman" w:eastAsiaTheme="minorEastAsia" w:hAnsi="Times New Roman" w:cstheme="minorHAnsi"/>
        </w:rPr>
        <w:t xml:space="preserve"> extractivas</w:t>
      </w:r>
      <w:r w:rsidR="008B63E2" w:rsidRPr="005E1586">
        <w:rPr>
          <w:rFonts w:ascii="Times New Roman" w:eastAsiaTheme="minorEastAsia" w:hAnsi="Times New Roman" w:cstheme="minorHAnsi"/>
        </w:rPr>
        <w:t>, en especial la empresa Minerales de Occidente S.A</w:t>
      </w:r>
      <w:r w:rsidR="00121F53" w:rsidRPr="005E1586">
        <w:rPr>
          <w:rFonts w:ascii="Times New Roman" w:eastAsiaTheme="minorEastAsia" w:hAnsi="Times New Roman" w:cstheme="minorHAnsi"/>
        </w:rPr>
        <w:t xml:space="preserve"> empresa adherida a EITI-</w:t>
      </w:r>
      <w:r w:rsidRPr="005E1586">
        <w:rPr>
          <w:rFonts w:ascii="Times New Roman" w:eastAsiaTheme="minorEastAsia" w:hAnsi="Times New Roman" w:cstheme="minorHAnsi"/>
        </w:rPr>
        <w:t>HN, han</w:t>
      </w:r>
      <w:r w:rsidR="00866B0D" w:rsidRPr="005E1586">
        <w:rPr>
          <w:rFonts w:ascii="Times New Roman" w:eastAsiaTheme="minorEastAsia" w:hAnsi="Times New Roman" w:cstheme="minorHAnsi"/>
        </w:rPr>
        <w:t xml:space="preserve"> visto </w:t>
      </w:r>
      <w:r w:rsidR="00FF480E" w:rsidRPr="005E1586">
        <w:rPr>
          <w:rFonts w:ascii="Times New Roman" w:eastAsiaTheme="minorEastAsia" w:hAnsi="Times New Roman" w:cstheme="minorHAnsi"/>
        </w:rPr>
        <w:t xml:space="preserve">agravada </w:t>
      </w:r>
      <w:r w:rsidRPr="005E1586">
        <w:rPr>
          <w:rFonts w:ascii="Times New Roman" w:eastAsiaTheme="minorEastAsia" w:hAnsi="Times New Roman" w:cstheme="minorHAnsi"/>
        </w:rPr>
        <w:t>las operaciones</w:t>
      </w:r>
      <w:r w:rsidR="00866B0D" w:rsidRPr="005E1586">
        <w:rPr>
          <w:rFonts w:ascii="Times New Roman" w:eastAsiaTheme="minorEastAsia" w:hAnsi="Times New Roman" w:cstheme="minorHAnsi"/>
        </w:rPr>
        <w:t xml:space="preserve"> por </w:t>
      </w:r>
      <w:r w:rsidR="008B63E2" w:rsidRPr="005E1586">
        <w:rPr>
          <w:rFonts w:ascii="Times New Roman" w:eastAsiaTheme="minorEastAsia" w:hAnsi="Times New Roman" w:cstheme="minorHAnsi"/>
        </w:rPr>
        <w:t xml:space="preserve">las </w:t>
      </w:r>
      <w:r w:rsidR="00866B0D" w:rsidRPr="005E1586">
        <w:rPr>
          <w:rFonts w:ascii="Times New Roman" w:eastAsiaTheme="minorEastAsia" w:hAnsi="Times New Roman" w:cstheme="minorHAnsi"/>
        </w:rPr>
        <w:t xml:space="preserve">repetidas </w:t>
      </w:r>
      <w:r w:rsidRPr="005E1586">
        <w:rPr>
          <w:rFonts w:ascii="Times New Roman" w:eastAsiaTheme="minorEastAsia" w:hAnsi="Times New Roman" w:cstheme="minorHAnsi"/>
        </w:rPr>
        <w:t>tomas</w:t>
      </w:r>
      <w:r w:rsidR="008C3269">
        <w:rPr>
          <w:rFonts w:ascii="Times New Roman" w:eastAsiaTheme="minorEastAsia" w:hAnsi="Times New Roman" w:cstheme="minorHAnsi"/>
        </w:rPr>
        <w:t xml:space="preserve"> de sus instalaciones</w:t>
      </w:r>
      <w:r w:rsidRPr="005E1586">
        <w:rPr>
          <w:rFonts w:ascii="Times New Roman" w:eastAsiaTheme="minorEastAsia" w:hAnsi="Times New Roman" w:cstheme="minorHAnsi"/>
        </w:rPr>
        <w:t xml:space="preserve"> que paralizaron</w:t>
      </w:r>
      <w:r w:rsidR="008B63E2" w:rsidRPr="005E1586">
        <w:rPr>
          <w:rFonts w:ascii="Times New Roman" w:eastAsiaTheme="minorEastAsia" w:hAnsi="Times New Roman" w:cstheme="minorHAnsi"/>
        </w:rPr>
        <w:t xml:space="preserve"> sus actividades</w:t>
      </w:r>
      <w:r w:rsidRPr="005E1586">
        <w:rPr>
          <w:rFonts w:ascii="Times New Roman" w:eastAsiaTheme="minorEastAsia" w:hAnsi="Times New Roman" w:cstheme="minorHAnsi"/>
        </w:rPr>
        <w:t>. S</w:t>
      </w:r>
      <w:r w:rsidR="00866B0D" w:rsidRPr="005E1586">
        <w:rPr>
          <w:rFonts w:ascii="Times New Roman" w:eastAsiaTheme="minorEastAsia" w:hAnsi="Times New Roman" w:cstheme="minorHAnsi"/>
        </w:rPr>
        <w:t>ituación que</w:t>
      </w:r>
      <w:r w:rsidRPr="005E1586">
        <w:rPr>
          <w:rFonts w:ascii="Times New Roman" w:eastAsiaTheme="minorEastAsia" w:hAnsi="Times New Roman" w:cstheme="minorHAnsi"/>
        </w:rPr>
        <w:t xml:space="preserve"> ha </w:t>
      </w:r>
      <w:r w:rsidR="00B74A4E" w:rsidRPr="005E1586">
        <w:rPr>
          <w:rFonts w:ascii="Times New Roman" w:eastAsiaTheme="minorEastAsia" w:hAnsi="Times New Roman" w:cstheme="minorHAnsi"/>
        </w:rPr>
        <w:t xml:space="preserve"> </w:t>
      </w:r>
      <w:r w:rsidR="00866B0D" w:rsidRPr="005E1586">
        <w:rPr>
          <w:rFonts w:ascii="Times New Roman" w:eastAsiaTheme="minorEastAsia" w:hAnsi="Times New Roman" w:cstheme="minorHAnsi"/>
        </w:rPr>
        <w:t xml:space="preserve"> </w:t>
      </w:r>
      <w:r w:rsidR="00121F53" w:rsidRPr="005E1586">
        <w:rPr>
          <w:rFonts w:ascii="Times New Roman" w:eastAsiaTheme="minorEastAsia" w:hAnsi="Times New Roman" w:cstheme="minorHAnsi"/>
        </w:rPr>
        <w:t>genera</w:t>
      </w:r>
      <w:r w:rsidRPr="005E1586">
        <w:rPr>
          <w:rFonts w:ascii="Times New Roman" w:eastAsiaTheme="minorEastAsia" w:hAnsi="Times New Roman" w:cstheme="minorHAnsi"/>
        </w:rPr>
        <w:t xml:space="preserve">do </w:t>
      </w:r>
      <w:r w:rsidR="00121F53" w:rsidRPr="005E1586">
        <w:rPr>
          <w:rFonts w:ascii="Times New Roman" w:eastAsiaTheme="minorEastAsia" w:hAnsi="Times New Roman" w:cstheme="minorHAnsi"/>
        </w:rPr>
        <w:t xml:space="preserve"> </w:t>
      </w:r>
      <w:r w:rsidR="00866B0D" w:rsidRPr="005E1586">
        <w:rPr>
          <w:rFonts w:ascii="Times New Roman" w:eastAsiaTheme="minorEastAsia" w:hAnsi="Times New Roman" w:cstheme="minorHAnsi"/>
        </w:rPr>
        <w:t xml:space="preserve"> desaliento de la inversión </w:t>
      </w:r>
      <w:r w:rsidRPr="005E1586">
        <w:rPr>
          <w:rFonts w:ascii="Times New Roman" w:eastAsiaTheme="minorEastAsia" w:hAnsi="Times New Roman" w:cstheme="minorHAnsi"/>
        </w:rPr>
        <w:t>extranjera, sumando</w:t>
      </w:r>
      <w:r w:rsidR="008C3269">
        <w:rPr>
          <w:rFonts w:ascii="Times New Roman" w:eastAsiaTheme="minorEastAsia" w:hAnsi="Times New Roman" w:cstheme="minorHAnsi"/>
        </w:rPr>
        <w:t xml:space="preserve"> la pé</w:t>
      </w:r>
      <w:r w:rsidR="00866B0D" w:rsidRPr="005E1586">
        <w:rPr>
          <w:rFonts w:ascii="Times New Roman" w:eastAsiaTheme="minorEastAsia" w:hAnsi="Times New Roman" w:cstheme="minorHAnsi"/>
        </w:rPr>
        <w:t xml:space="preserve">rdida de </w:t>
      </w:r>
      <w:r w:rsidR="00FF480E" w:rsidRPr="005E1586">
        <w:rPr>
          <w:rFonts w:ascii="Times New Roman" w:eastAsiaTheme="minorEastAsia" w:hAnsi="Times New Roman" w:cstheme="minorHAnsi"/>
        </w:rPr>
        <w:t xml:space="preserve">trabajo, no recibir apoyo para </w:t>
      </w:r>
      <w:r w:rsidRPr="005E1586">
        <w:rPr>
          <w:rFonts w:ascii="Times New Roman" w:eastAsiaTheme="minorEastAsia" w:hAnsi="Times New Roman" w:cstheme="minorHAnsi"/>
        </w:rPr>
        <w:t>la educación</w:t>
      </w:r>
      <w:r w:rsidR="00B74A4E" w:rsidRPr="005E1586">
        <w:rPr>
          <w:rFonts w:ascii="Times New Roman" w:eastAsiaTheme="minorEastAsia" w:hAnsi="Times New Roman" w:cstheme="minorHAnsi"/>
        </w:rPr>
        <w:t>,</w:t>
      </w:r>
      <w:r w:rsidR="00121F53" w:rsidRPr="005E1586">
        <w:rPr>
          <w:rFonts w:ascii="Times New Roman" w:eastAsiaTheme="minorEastAsia" w:hAnsi="Times New Roman" w:cstheme="minorHAnsi"/>
        </w:rPr>
        <w:t xml:space="preserve"> limitación de </w:t>
      </w:r>
      <w:r w:rsidRPr="005E1586">
        <w:rPr>
          <w:rFonts w:ascii="Times New Roman" w:eastAsiaTheme="minorEastAsia" w:hAnsi="Times New Roman" w:cstheme="minorHAnsi"/>
        </w:rPr>
        <w:t>otros beneficios</w:t>
      </w:r>
      <w:r w:rsidR="00121F53" w:rsidRPr="005E1586">
        <w:rPr>
          <w:rFonts w:ascii="Times New Roman" w:eastAsiaTheme="minorEastAsia" w:hAnsi="Times New Roman" w:cstheme="minorHAnsi"/>
        </w:rPr>
        <w:t xml:space="preserve"> </w:t>
      </w:r>
      <w:r w:rsidRPr="005E1586">
        <w:rPr>
          <w:rFonts w:ascii="Times New Roman" w:eastAsiaTheme="minorEastAsia" w:hAnsi="Times New Roman" w:cstheme="minorHAnsi"/>
        </w:rPr>
        <w:t>sociales, no</w:t>
      </w:r>
      <w:r w:rsidR="00121F53" w:rsidRPr="005E1586">
        <w:rPr>
          <w:rFonts w:ascii="Times New Roman" w:eastAsiaTheme="minorEastAsia" w:hAnsi="Times New Roman" w:cstheme="minorHAnsi"/>
        </w:rPr>
        <w:t xml:space="preserve"> recibir tributos la autoridad municipal donde se encuentra</w:t>
      </w:r>
      <w:r w:rsidR="00CA23E3" w:rsidRPr="005E1586">
        <w:rPr>
          <w:rFonts w:ascii="Times New Roman" w:eastAsiaTheme="minorEastAsia" w:hAnsi="Times New Roman" w:cstheme="minorHAnsi"/>
        </w:rPr>
        <w:t>n</w:t>
      </w:r>
      <w:r w:rsidR="00121F53" w:rsidRPr="005E1586">
        <w:rPr>
          <w:rFonts w:ascii="Times New Roman" w:eastAsiaTheme="minorEastAsia" w:hAnsi="Times New Roman" w:cstheme="minorHAnsi"/>
        </w:rPr>
        <w:t xml:space="preserve"> </w:t>
      </w:r>
      <w:r w:rsidRPr="005E1586">
        <w:rPr>
          <w:rFonts w:ascii="Times New Roman" w:eastAsiaTheme="minorEastAsia" w:hAnsi="Times New Roman" w:cstheme="minorHAnsi"/>
        </w:rPr>
        <w:t>asentadas empresas</w:t>
      </w:r>
      <w:r w:rsidR="00FF480E" w:rsidRPr="005E1586">
        <w:rPr>
          <w:rFonts w:ascii="Times New Roman" w:eastAsiaTheme="minorEastAsia" w:hAnsi="Times New Roman" w:cstheme="minorHAnsi"/>
        </w:rPr>
        <w:t xml:space="preserve"> mineras. Sobre </w:t>
      </w:r>
      <w:r w:rsidR="008B63E2" w:rsidRPr="005E1586">
        <w:rPr>
          <w:rFonts w:ascii="Times New Roman" w:eastAsiaTheme="minorEastAsia" w:hAnsi="Times New Roman" w:cstheme="minorHAnsi"/>
        </w:rPr>
        <w:t>este tema</w:t>
      </w:r>
      <w:r w:rsidR="00E7202B" w:rsidRPr="005E1586">
        <w:rPr>
          <w:rFonts w:ascii="Times New Roman" w:eastAsiaTheme="minorEastAsia" w:hAnsi="Times New Roman" w:cstheme="minorHAnsi"/>
        </w:rPr>
        <w:t xml:space="preserve"> </w:t>
      </w:r>
      <w:r w:rsidR="00FF480E" w:rsidRPr="005E1586">
        <w:rPr>
          <w:rFonts w:ascii="Times New Roman" w:eastAsiaTheme="minorEastAsia" w:hAnsi="Times New Roman" w:cstheme="minorHAnsi"/>
        </w:rPr>
        <w:t>la Asociación Nacional de Minería Metálica de Honduras (ANAMIMH</w:t>
      </w:r>
      <w:proofErr w:type="gramStart"/>
      <w:r w:rsidR="00FF480E" w:rsidRPr="005E1586">
        <w:rPr>
          <w:rFonts w:ascii="Times New Roman" w:eastAsiaTheme="minorEastAsia" w:hAnsi="Times New Roman" w:cstheme="minorHAnsi"/>
        </w:rPr>
        <w:t>),  representante</w:t>
      </w:r>
      <w:proofErr w:type="gramEnd"/>
      <w:r w:rsidR="00FF480E" w:rsidRPr="005E1586">
        <w:rPr>
          <w:rFonts w:ascii="Times New Roman" w:eastAsiaTheme="minorEastAsia" w:hAnsi="Times New Roman" w:cstheme="minorHAnsi"/>
        </w:rPr>
        <w:t xml:space="preserve"> del Sector Privado ante el Consejo Nacional de EITI-H</w:t>
      </w:r>
      <w:r w:rsidR="00B74A4E" w:rsidRPr="005E1586">
        <w:rPr>
          <w:rFonts w:ascii="Times New Roman" w:eastAsiaTheme="minorEastAsia" w:hAnsi="Times New Roman" w:cstheme="minorHAnsi"/>
        </w:rPr>
        <w:t xml:space="preserve">N </w:t>
      </w:r>
      <w:r w:rsidR="00FF480E" w:rsidRPr="005E1586">
        <w:rPr>
          <w:rFonts w:ascii="Times New Roman" w:eastAsiaTheme="minorEastAsia" w:hAnsi="Times New Roman" w:cstheme="minorHAnsi"/>
        </w:rPr>
        <w:t xml:space="preserve">en </w:t>
      </w:r>
      <w:r w:rsidR="00E7202B" w:rsidRPr="005E1586">
        <w:rPr>
          <w:rFonts w:ascii="Times New Roman" w:eastAsiaTheme="minorEastAsia" w:hAnsi="Times New Roman" w:cstheme="minorHAnsi"/>
        </w:rPr>
        <w:t xml:space="preserve"> fecha 10 de diciembre del año en curso,</w:t>
      </w:r>
      <w:r w:rsidR="00025DCF">
        <w:rPr>
          <w:rFonts w:ascii="Times New Roman" w:eastAsiaTheme="minorEastAsia" w:hAnsi="Times New Roman" w:cstheme="minorHAnsi"/>
        </w:rPr>
        <w:t xml:space="preserve"> solicitó apoyo  </w:t>
      </w:r>
      <w:r w:rsidR="00121F53" w:rsidRPr="005E1586">
        <w:rPr>
          <w:rFonts w:ascii="Times New Roman" w:eastAsiaTheme="minorEastAsia" w:hAnsi="Times New Roman" w:cstheme="minorHAnsi"/>
        </w:rPr>
        <w:lastRenderedPageBreak/>
        <w:t>al Consejo Nacional</w:t>
      </w:r>
      <w:r w:rsidR="00E7202B" w:rsidRPr="005E1586">
        <w:rPr>
          <w:rFonts w:ascii="Times New Roman" w:eastAsiaTheme="minorEastAsia" w:hAnsi="Times New Roman" w:cstheme="minorHAnsi"/>
        </w:rPr>
        <w:t xml:space="preserve"> de la EITI-Honduras</w:t>
      </w:r>
      <w:r w:rsidR="00FF480E" w:rsidRPr="005E1586">
        <w:rPr>
          <w:rFonts w:ascii="Times New Roman" w:eastAsiaTheme="minorEastAsia" w:hAnsi="Times New Roman" w:cstheme="minorHAnsi"/>
        </w:rPr>
        <w:t xml:space="preserve"> </w:t>
      </w:r>
      <w:r w:rsidR="00025DCF">
        <w:rPr>
          <w:rFonts w:ascii="Times New Roman" w:eastAsiaTheme="minorEastAsia" w:hAnsi="Times New Roman" w:cstheme="minorHAnsi"/>
        </w:rPr>
        <w:t xml:space="preserve">para resolver la </w:t>
      </w:r>
      <w:r w:rsidR="008B63E2" w:rsidRPr="005E1586">
        <w:rPr>
          <w:rFonts w:ascii="Times New Roman" w:eastAsiaTheme="minorEastAsia" w:hAnsi="Times New Roman" w:cstheme="minorHAnsi"/>
        </w:rPr>
        <w:t>grave situación que afecta</w:t>
      </w:r>
      <w:r w:rsidR="00025DCF">
        <w:rPr>
          <w:rFonts w:ascii="Times New Roman" w:eastAsiaTheme="minorEastAsia" w:hAnsi="Times New Roman" w:cstheme="minorHAnsi"/>
        </w:rPr>
        <w:t>ba</w:t>
      </w:r>
      <w:r w:rsidR="00851347" w:rsidRPr="005E1586">
        <w:rPr>
          <w:rFonts w:ascii="Times New Roman" w:eastAsiaTheme="minorEastAsia" w:hAnsi="Times New Roman" w:cstheme="minorHAnsi"/>
        </w:rPr>
        <w:t xml:space="preserve"> </w:t>
      </w:r>
      <w:r w:rsidR="008B63E2" w:rsidRPr="005E1586">
        <w:rPr>
          <w:rFonts w:ascii="Times New Roman" w:eastAsiaTheme="minorEastAsia" w:hAnsi="Times New Roman" w:cstheme="minorHAnsi"/>
        </w:rPr>
        <w:t xml:space="preserve"> a varias empresas</w:t>
      </w:r>
      <w:r w:rsidR="00851347" w:rsidRPr="005E1586">
        <w:rPr>
          <w:rFonts w:ascii="Times New Roman" w:eastAsiaTheme="minorEastAsia" w:hAnsi="Times New Roman" w:cstheme="minorHAnsi"/>
        </w:rPr>
        <w:t xml:space="preserve">. </w:t>
      </w:r>
      <w:r w:rsidR="00025DCF">
        <w:rPr>
          <w:rFonts w:ascii="Times New Roman" w:eastAsiaTheme="minorEastAsia" w:hAnsi="Times New Roman" w:cstheme="minorHAnsi"/>
        </w:rPr>
        <w:t xml:space="preserve">El </w:t>
      </w:r>
      <w:proofErr w:type="gramStart"/>
      <w:r w:rsidR="00025DCF">
        <w:rPr>
          <w:rFonts w:ascii="Times New Roman" w:eastAsiaTheme="minorEastAsia" w:hAnsi="Times New Roman" w:cstheme="minorHAnsi"/>
        </w:rPr>
        <w:t xml:space="preserve">Consejo,  </w:t>
      </w:r>
      <w:r w:rsidR="00851347" w:rsidRPr="005E1586">
        <w:rPr>
          <w:rFonts w:ascii="Times New Roman" w:eastAsiaTheme="minorEastAsia" w:hAnsi="Times New Roman" w:cstheme="minorHAnsi"/>
        </w:rPr>
        <w:t>procura</w:t>
      </w:r>
      <w:r w:rsidR="00025DCF">
        <w:rPr>
          <w:rFonts w:ascii="Times New Roman" w:eastAsiaTheme="minorEastAsia" w:hAnsi="Times New Roman" w:cstheme="minorHAnsi"/>
        </w:rPr>
        <w:t>ndo</w:t>
      </w:r>
      <w:proofErr w:type="gramEnd"/>
      <w:r w:rsidR="00025DCF">
        <w:rPr>
          <w:rFonts w:ascii="Times New Roman" w:eastAsiaTheme="minorEastAsia" w:hAnsi="Times New Roman" w:cstheme="minorHAnsi"/>
        </w:rPr>
        <w:t xml:space="preserve"> la observancia </w:t>
      </w:r>
      <w:r w:rsidR="00851347" w:rsidRPr="005E1586">
        <w:rPr>
          <w:rFonts w:ascii="Times New Roman" w:eastAsiaTheme="minorEastAsia" w:hAnsi="Times New Roman" w:cstheme="minorHAnsi"/>
        </w:rPr>
        <w:t xml:space="preserve"> de las buenas prácticas (respeto a la Ley y la Seguridad Jurídica) </w:t>
      </w:r>
      <w:r w:rsidR="00025DCF">
        <w:rPr>
          <w:rFonts w:ascii="Times New Roman" w:eastAsiaTheme="minorEastAsia" w:hAnsi="Times New Roman" w:cstheme="minorHAnsi"/>
        </w:rPr>
        <w:t xml:space="preserve">aprobó </w:t>
      </w:r>
      <w:r w:rsidR="00851347" w:rsidRPr="005E1586">
        <w:rPr>
          <w:rFonts w:ascii="Times New Roman" w:eastAsiaTheme="minorEastAsia" w:hAnsi="Times New Roman" w:cstheme="minorHAnsi"/>
        </w:rPr>
        <w:t xml:space="preserve">por consenso en la  reunión del 11 de diciembre de 2018 </w:t>
      </w:r>
      <w:r w:rsidR="00BD6D16">
        <w:rPr>
          <w:rFonts w:ascii="Times New Roman" w:eastAsiaTheme="minorEastAsia" w:hAnsi="Times New Roman" w:cstheme="minorHAnsi"/>
        </w:rPr>
        <w:t>u</w:t>
      </w:r>
      <w:r w:rsidR="008B63E2" w:rsidRPr="005E1586">
        <w:rPr>
          <w:rFonts w:ascii="Times New Roman" w:eastAsiaTheme="minorEastAsia" w:hAnsi="Times New Roman" w:cstheme="minorHAnsi"/>
        </w:rPr>
        <w:t>na resolución</w:t>
      </w:r>
      <w:r w:rsidR="0030719B" w:rsidRPr="005E1586">
        <w:rPr>
          <w:rFonts w:ascii="Times New Roman" w:eastAsiaTheme="minorEastAsia" w:hAnsi="Times New Roman" w:cstheme="minorHAnsi"/>
        </w:rPr>
        <w:t xml:space="preserve"> mediante la cual se declaró </w:t>
      </w:r>
      <w:r w:rsidR="00B74A4E" w:rsidRPr="005E1586">
        <w:rPr>
          <w:rFonts w:ascii="Times New Roman" w:eastAsiaTheme="minorEastAsia" w:hAnsi="Times New Roman" w:cstheme="minorHAnsi"/>
        </w:rPr>
        <w:t xml:space="preserve"> la urgencia de solicitar el apoyo</w:t>
      </w:r>
      <w:r w:rsidR="00851347" w:rsidRPr="005E1586">
        <w:rPr>
          <w:rFonts w:ascii="Times New Roman" w:eastAsiaTheme="minorEastAsia" w:hAnsi="Times New Roman" w:cstheme="minorHAnsi"/>
        </w:rPr>
        <w:t xml:space="preserve"> a las autoridades</w:t>
      </w:r>
      <w:r w:rsidR="0030719B" w:rsidRPr="005E1586">
        <w:rPr>
          <w:rFonts w:ascii="Times New Roman" w:eastAsiaTheme="minorEastAsia" w:hAnsi="Times New Roman" w:cstheme="minorHAnsi"/>
        </w:rPr>
        <w:t xml:space="preserve"> gubernamentales, fiscales y judiciales </w:t>
      </w:r>
      <w:r w:rsidR="00CA23E3" w:rsidRPr="005E1586">
        <w:rPr>
          <w:rFonts w:ascii="Times New Roman" w:eastAsiaTheme="minorEastAsia" w:hAnsi="Times New Roman" w:cstheme="minorHAnsi"/>
        </w:rPr>
        <w:t xml:space="preserve">para cumplir </w:t>
      </w:r>
      <w:r w:rsidR="0030719B" w:rsidRPr="005E1586">
        <w:rPr>
          <w:rFonts w:ascii="Times New Roman" w:eastAsiaTheme="minorEastAsia" w:hAnsi="Times New Roman" w:cstheme="minorHAnsi"/>
        </w:rPr>
        <w:t>las reglas del Estado de Derecho</w:t>
      </w:r>
      <w:r w:rsidR="00CA23E3" w:rsidRPr="005E1586">
        <w:rPr>
          <w:rFonts w:ascii="Times New Roman" w:eastAsiaTheme="minorEastAsia" w:hAnsi="Times New Roman" w:cstheme="minorHAnsi"/>
        </w:rPr>
        <w:t xml:space="preserve"> </w:t>
      </w:r>
      <w:r w:rsidRPr="005E1586">
        <w:rPr>
          <w:rFonts w:ascii="Times New Roman" w:eastAsiaTheme="minorEastAsia" w:hAnsi="Times New Roman" w:cstheme="minorHAnsi"/>
        </w:rPr>
        <w:t>que respaldan la operatividad legal de las empresas mineras sin inconvenientes en su funcionamiento empresaria</w:t>
      </w:r>
      <w:r w:rsidR="00025DCF">
        <w:rPr>
          <w:rFonts w:ascii="Times New Roman" w:eastAsiaTheme="minorEastAsia" w:hAnsi="Times New Roman" w:cstheme="minorHAnsi"/>
        </w:rPr>
        <w:t>l</w:t>
      </w:r>
      <w:r w:rsidR="0030719B" w:rsidRPr="005E1586">
        <w:rPr>
          <w:rFonts w:ascii="Times New Roman" w:eastAsiaTheme="minorEastAsia" w:hAnsi="Times New Roman" w:cstheme="minorHAnsi"/>
        </w:rPr>
        <w:t xml:space="preserve">. Se puede </w:t>
      </w:r>
      <w:r w:rsidRPr="005E1586">
        <w:rPr>
          <w:rFonts w:ascii="Times New Roman" w:eastAsiaTheme="minorEastAsia" w:hAnsi="Times New Roman" w:cstheme="minorHAnsi"/>
        </w:rPr>
        <w:t xml:space="preserve">verificar la comunicación </w:t>
      </w:r>
      <w:proofErr w:type="gramStart"/>
      <w:r w:rsidRPr="005E1586">
        <w:rPr>
          <w:rFonts w:ascii="Times New Roman" w:eastAsiaTheme="minorEastAsia" w:hAnsi="Times New Roman" w:cstheme="minorHAnsi"/>
        </w:rPr>
        <w:t xml:space="preserve">recibida </w:t>
      </w:r>
      <w:r w:rsidR="0030719B" w:rsidRPr="005E1586">
        <w:rPr>
          <w:rFonts w:ascii="Times New Roman" w:eastAsiaTheme="minorEastAsia" w:hAnsi="Times New Roman" w:cstheme="minorHAnsi"/>
        </w:rPr>
        <w:t xml:space="preserve"> de</w:t>
      </w:r>
      <w:proofErr w:type="gramEnd"/>
      <w:r w:rsidR="0030719B" w:rsidRPr="005E1586">
        <w:rPr>
          <w:rFonts w:ascii="Times New Roman" w:eastAsiaTheme="minorEastAsia" w:hAnsi="Times New Roman" w:cstheme="minorHAnsi"/>
        </w:rPr>
        <w:t xml:space="preserve"> ANAMIMH y el Acta No.12 de fecha 11 de diciembre 2018 en el sitio web en el portal del IAIP.   </w:t>
      </w:r>
      <w:r w:rsidR="0030719B" w:rsidRPr="005E1586">
        <w:rPr>
          <w:rFonts w:ascii="Times New Roman" w:hAnsi="Times New Roman" w:cstheme="minorHAnsi"/>
        </w:rPr>
        <w:t xml:space="preserve">  </w:t>
      </w:r>
      <w:hyperlink r:id="rId21" w:history="1">
        <w:r w:rsidR="0030719B" w:rsidRPr="005E1586">
          <w:rPr>
            <w:rStyle w:val="Hyperlink"/>
            <w:rFonts w:ascii="Times New Roman" w:hAnsi="Times New Roman" w:cstheme="minorHAnsi"/>
          </w:rPr>
          <w:t>https://portalunico.iaip.gob.hn/portal/index.php?portal=</w:t>
        </w:r>
        <w:r w:rsidR="0030719B" w:rsidRPr="005E1586">
          <w:rPr>
            <w:rStyle w:val="Hyperlink"/>
            <w:rFonts w:ascii="Times New Roman" w:hAnsi="Times New Roman" w:cstheme="minorHAnsi"/>
            <w:lang w:val="es-HN"/>
          </w:rPr>
          <w:t>442</w:t>
        </w:r>
      </w:hyperlink>
      <w:r w:rsidR="00BD6D16">
        <w:rPr>
          <w:rStyle w:val="Hyperlink"/>
          <w:rFonts w:ascii="Times New Roman" w:hAnsi="Times New Roman" w:cstheme="minorHAnsi"/>
          <w:lang w:val="es-HN"/>
        </w:rPr>
        <w:t>.</w:t>
      </w:r>
      <w:r w:rsidR="0030719B" w:rsidRPr="005E1586">
        <w:rPr>
          <w:rFonts w:ascii="Times New Roman" w:eastAsiaTheme="minorEastAsia" w:hAnsi="Times New Roman" w:cstheme="minorHAnsi"/>
        </w:rPr>
        <w:t xml:space="preserve"> </w:t>
      </w:r>
      <w:r w:rsidR="00851347" w:rsidRPr="005E1586">
        <w:rPr>
          <w:rFonts w:ascii="Times New Roman" w:eastAsiaTheme="minorEastAsia" w:hAnsi="Times New Roman" w:cstheme="minorHAnsi"/>
        </w:rPr>
        <w:t xml:space="preserve"> </w:t>
      </w:r>
    </w:p>
    <w:p w:rsidR="00CA23E3" w:rsidRPr="005E1586" w:rsidRDefault="000D7A98" w:rsidP="00CA23E3">
      <w:pPr>
        <w:jc w:val="both"/>
        <w:rPr>
          <w:rFonts w:ascii="Times New Roman" w:eastAsiaTheme="minorEastAsia" w:hAnsi="Times New Roman" w:cstheme="minorHAnsi"/>
        </w:rPr>
      </w:pPr>
      <w:r w:rsidRPr="005E1586">
        <w:rPr>
          <w:rFonts w:ascii="Times New Roman" w:eastAsiaTheme="minorEastAsia" w:hAnsi="Times New Roman" w:cstheme="minorHAnsi"/>
        </w:rPr>
        <w:t xml:space="preserve">Posteriormente </w:t>
      </w:r>
      <w:r w:rsidR="00366701">
        <w:rPr>
          <w:rFonts w:ascii="Times New Roman" w:eastAsiaTheme="minorEastAsia" w:hAnsi="Times New Roman" w:cstheme="minorHAnsi"/>
        </w:rPr>
        <w:t xml:space="preserve">algunos </w:t>
      </w:r>
      <w:r w:rsidR="00506CD7" w:rsidRPr="005E1586">
        <w:rPr>
          <w:rFonts w:ascii="Times New Roman" w:eastAsiaTheme="minorEastAsia" w:hAnsi="Times New Roman" w:cstheme="minorHAnsi"/>
        </w:rPr>
        <w:t xml:space="preserve">representantes </w:t>
      </w:r>
      <w:r w:rsidRPr="005E1586">
        <w:rPr>
          <w:rFonts w:ascii="Times New Roman" w:eastAsiaTheme="minorEastAsia" w:hAnsi="Times New Roman" w:cstheme="minorHAnsi"/>
        </w:rPr>
        <w:t>de la sociedad civil</w:t>
      </w:r>
      <w:r w:rsidR="00366701">
        <w:rPr>
          <w:rFonts w:ascii="Times New Roman" w:eastAsiaTheme="minorEastAsia" w:hAnsi="Times New Roman" w:cstheme="minorHAnsi"/>
        </w:rPr>
        <w:t xml:space="preserve"> en</w:t>
      </w:r>
      <w:r w:rsidR="00BD6D16">
        <w:rPr>
          <w:rFonts w:ascii="Times New Roman" w:eastAsiaTheme="minorEastAsia" w:hAnsi="Times New Roman" w:cstheme="minorHAnsi"/>
        </w:rPr>
        <w:t xml:space="preserve"> la</w:t>
      </w:r>
      <w:r w:rsidR="00366701">
        <w:rPr>
          <w:rFonts w:ascii="Times New Roman" w:eastAsiaTheme="minorEastAsia" w:hAnsi="Times New Roman" w:cstheme="minorHAnsi"/>
        </w:rPr>
        <w:t xml:space="preserve"> EITI-HN propusieron un acercamiento con otras organizaciones de</w:t>
      </w:r>
      <w:r w:rsidR="00506CD7" w:rsidRPr="005E1586">
        <w:rPr>
          <w:rFonts w:ascii="Times New Roman" w:eastAsiaTheme="minorEastAsia" w:hAnsi="Times New Roman" w:cstheme="minorHAnsi"/>
        </w:rPr>
        <w:t xml:space="preserve"> Sociedad Civil para explicar </w:t>
      </w:r>
      <w:r w:rsidR="00BD6D16">
        <w:rPr>
          <w:rFonts w:ascii="Times New Roman" w:eastAsiaTheme="minorEastAsia" w:hAnsi="Times New Roman" w:cstheme="minorHAnsi"/>
        </w:rPr>
        <w:t>los objetivos de la I</w:t>
      </w:r>
      <w:r w:rsidR="00366701">
        <w:rPr>
          <w:rFonts w:ascii="Times New Roman" w:eastAsiaTheme="minorEastAsia" w:hAnsi="Times New Roman" w:cstheme="minorHAnsi"/>
        </w:rPr>
        <w:t>niciativa EITI y c</w:t>
      </w:r>
      <w:r w:rsidR="00BD6D16">
        <w:rPr>
          <w:rFonts w:ascii="Times New Roman" w:eastAsiaTheme="minorEastAsia" w:hAnsi="Times New Roman" w:cstheme="minorHAnsi"/>
        </w:rPr>
        <w:t>e</w:t>
      </w:r>
      <w:r w:rsidR="00366701">
        <w:rPr>
          <w:rFonts w:ascii="Times New Roman" w:eastAsiaTheme="minorEastAsia" w:hAnsi="Times New Roman" w:cstheme="minorHAnsi"/>
        </w:rPr>
        <w:t>lebrar</w:t>
      </w:r>
      <w:r w:rsidR="00506CD7" w:rsidRPr="005E1586">
        <w:rPr>
          <w:rFonts w:ascii="Times New Roman" w:eastAsiaTheme="minorEastAsia" w:hAnsi="Times New Roman" w:cstheme="minorHAnsi"/>
        </w:rPr>
        <w:t xml:space="preserve"> una Asamblea Nacional EITI-Honduras para fortalecer el funcionamiento del Consejo Nacional EITI, autoevaluación y cumplimiento </w:t>
      </w:r>
      <w:r w:rsidR="00CA23E3" w:rsidRPr="005E1586">
        <w:rPr>
          <w:rFonts w:ascii="Times New Roman" w:eastAsiaTheme="minorEastAsia" w:hAnsi="Times New Roman" w:cstheme="minorHAnsi"/>
        </w:rPr>
        <w:t>del Estándar de</w:t>
      </w:r>
      <w:r w:rsidR="00BD6D16">
        <w:rPr>
          <w:rFonts w:ascii="Times New Roman" w:eastAsiaTheme="minorEastAsia" w:hAnsi="Times New Roman" w:cstheme="minorHAnsi"/>
        </w:rPr>
        <w:t xml:space="preserve"> </w:t>
      </w:r>
      <w:r w:rsidR="00CA23E3" w:rsidRPr="005E1586">
        <w:rPr>
          <w:rFonts w:ascii="Times New Roman" w:eastAsiaTheme="minorEastAsia" w:hAnsi="Times New Roman" w:cstheme="minorHAnsi"/>
        </w:rPr>
        <w:t>l</w:t>
      </w:r>
      <w:r w:rsidR="00BD6D16">
        <w:rPr>
          <w:rFonts w:ascii="Times New Roman" w:eastAsiaTheme="minorEastAsia" w:hAnsi="Times New Roman" w:cstheme="minorHAnsi"/>
        </w:rPr>
        <w:t>a</w:t>
      </w:r>
      <w:r w:rsidR="00CA23E3" w:rsidRPr="005E1586">
        <w:rPr>
          <w:rFonts w:ascii="Times New Roman" w:eastAsiaTheme="minorEastAsia" w:hAnsi="Times New Roman" w:cstheme="minorHAnsi"/>
        </w:rPr>
        <w:t xml:space="preserve"> EITI y otros. </w:t>
      </w:r>
      <w:r w:rsidR="00506CD7" w:rsidRPr="005E1586">
        <w:rPr>
          <w:rFonts w:ascii="Times New Roman" w:eastAsiaTheme="minorEastAsia" w:hAnsi="Times New Roman" w:cstheme="minorHAnsi"/>
        </w:rPr>
        <w:t xml:space="preserve"> </w:t>
      </w:r>
      <w:r w:rsidR="00CA23E3" w:rsidRPr="005E1586">
        <w:rPr>
          <w:rFonts w:ascii="Times New Roman" w:eastAsiaTheme="minorEastAsia" w:hAnsi="Times New Roman" w:cstheme="minorHAnsi"/>
        </w:rPr>
        <w:t>Se puede verificar en el Acta No.</w:t>
      </w:r>
      <w:r w:rsidR="00BD6D16">
        <w:rPr>
          <w:rFonts w:ascii="Times New Roman" w:eastAsiaTheme="minorEastAsia" w:hAnsi="Times New Roman" w:cstheme="minorHAnsi"/>
        </w:rPr>
        <w:t xml:space="preserve"> </w:t>
      </w:r>
      <w:r w:rsidR="00CA23E3" w:rsidRPr="005E1586">
        <w:rPr>
          <w:rFonts w:ascii="Times New Roman" w:eastAsiaTheme="minorEastAsia" w:hAnsi="Times New Roman" w:cstheme="minorHAnsi"/>
        </w:rPr>
        <w:t>3 de fecha 5 de abril de 201</w:t>
      </w:r>
      <w:r w:rsidR="009D5983">
        <w:rPr>
          <w:rFonts w:ascii="Times New Roman" w:eastAsiaTheme="minorEastAsia" w:hAnsi="Times New Roman" w:cstheme="minorHAnsi"/>
        </w:rPr>
        <w:t>9</w:t>
      </w:r>
      <w:r w:rsidR="00CA23E3" w:rsidRPr="005E1586">
        <w:rPr>
          <w:rFonts w:ascii="Times New Roman" w:eastAsiaTheme="minorEastAsia" w:hAnsi="Times New Roman" w:cstheme="minorHAnsi"/>
        </w:rPr>
        <w:t xml:space="preserve"> correspondiente </w:t>
      </w:r>
      <w:r w:rsidR="00BD6D16">
        <w:rPr>
          <w:rFonts w:ascii="Times New Roman" w:eastAsiaTheme="minorEastAsia" w:hAnsi="Times New Roman" w:cstheme="minorHAnsi"/>
        </w:rPr>
        <w:t>a</w:t>
      </w:r>
      <w:r w:rsidR="004E00A1" w:rsidRPr="005E1586">
        <w:rPr>
          <w:rFonts w:ascii="Times New Roman" w:eastAsiaTheme="minorEastAsia" w:hAnsi="Times New Roman" w:cstheme="minorHAnsi"/>
        </w:rPr>
        <w:t>l mes</w:t>
      </w:r>
      <w:r w:rsidR="00CA23E3" w:rsidRPr="005E1586">
        <w:rPr>
          <w:rFonts w:ascii="Times New Roman" w:eastAsiaTheme="minorEastAsia" w:hAnsi="Times New Roman" w:cstheme="minorHAnsi"/>
        </w:rPr>
        <w:t xml:space="preserve"> marzo del año en curso, nota </w:t>
      </w:r>
      <w:r w:rsidR="004E00A1" w:rsidRPr="005E1586">
        <w:rPr>
          <w:rFonts w:ascii="Times New Roman" w:eastAsiaTheme="minorEastAsia" w:hAnsi="Times New Roman" w:cstheme="minorHAnsi"/>
        </w:rPr>
        <w:t>FOSDEH de</w:t>
      </w:r>
      <w:r w:rsidR="00BD6D16">
        <w:rPr>
          <w:rFonts w:ascii="Times New Roman" w:eastAsiaTheme="minorEastAsia" w:hAnsi="Times New Roman" w:cstheme="minorHAnsi"/>
        </w:rPr>
        <w:t xml:space="preserve"> fecha 6 de marzo de 2019,</w:t>
      </w:r>
      <w:r w:rsidR="00CA23E3" w:rsidRPr="005E1586">
        <w:rPr>
          <w:rFonts w:ascii="Times New Roman" w:eastAsiaTheme="minorEastAsia" w:hAnsi="Times New Roman" w:cstheme="minorHAnsi"/>
        </w:rPr>
        <w:t xml:space="preserve"> en el sitio web en el portal del IAIP.   </w:t>
      </w:r>
      <w:hyperlink r:id="rId22" w:history="1">
        <w:r w:rsidR="00CA23E3" w:rsidRPr="005E1586">
          <w:rPr>
            <w:rStyle w:val="Hyperlink"/>
            <w:rFonts w:ascii="Times New Roman" w:hAnsi="Times New Roman" w:cstheme="minorHAnsi"/>
          </w:rPr>
          <w:t>https://portalunico.iaip.gob.hn/portal/index.php?portal=</w:t>
        </w:r>
        <w:r w:rsidR="00CA23E3" w:rsidRPr="005E1586">
          <w:rPr>
            <w:rStyle w:val="Hyperlink"/>
            <w:rFonts w:ascii="Times New Roman" w:hAnsi="Times New Roman" w:cstheme="minorHAnsi"/>
            <w:lang w:val="es-HN"/>
          </w:rPr>
          <w:t>442</w:t>
        </w:r>
      </w:hyperlink>
      <w:r w:rsidR="00BD6D16">
        <w:rPr>
          <w:rStyle w:val="Hyperlink"/>
          <w:rFonts w:ascii="Times New Roman" w:hAnsi="Times New Roman" w:cstheme="minorHAnsi"/>
          <w:lang w:val="es-HN"/>
        </w:rPr>
        <w:t>.</w:t>
      </w:r>
      <w:r w:rsidR="00CA23E3" w:rsidRPr="005E1586">
        <w:rPr>
          <w:rFonts w:ascii="Times New Roman" w:eastAsiaTheme="minorEastAsia" w:hAnsi="Times New Roman" w:cstheme="minorHAnsi"/>
        </w:rPr>
        <w:t xml:space="preserve">  </w:t>
      </w:r>
    </w:p>
    <w:p w:rsidR="000B5418" w:rsidRPr="005E1586" w:rsidRDefault="000B5418" w:rsidP="00622A1D">
      <w:pPr>
        <w:pStyle w:val="NoSpacing"/>
        <w:jc w:val="both"/>
        <w:rPr>
          <w:rFonts w:ascii="Times New Roman" w:hAnsi="Times New Roman" w:cstheme="minorHAnsi"/>
          <w:u w:val="single"/>
          <w:lang w:val="es-GT"/>
        </w:rPr>
      </w:pPr>
    </w:p>
    <w:p w:rsidR="00FC4642" w:rsidRPr="005E1586" w:rsidRDefault="003A0071" w:rsidP="00FC4642">
      <w:pPr>
        <w:textAlignment w:val="baseline"/>
        <w:rPr>
          <w:rFonts w:ascii="Times New Roman" w:hAnsi="Times New Roman" w:cstheme="minorHAnsi"/>
          <w:i/>
        </w:rPr>
      </w:pPr>
      <w:r w:rsidRPr="005E1586">
        <w:rPr>
          <w:rFonts w:ascii="Times New Roman" w:hAnsi="Times New Roman" w:cstheme="minorHAnsi"/>
          <w:i/>
        </w:rPr>
        <w:t>9</w:t>
      </w:r>
      <w:r w:rsidR="00BC6CB9" w:rsidRPr="005E1586">
        <w:rPr>
          <w:rFonts w:ascii="Times New Roman" w:hAnsi="Times New Roman" w:cstheme="minorHAnsi"/>
          <w:i/>
        </w:rPr>
        <w:t xml:space="preserve">. </w:t>
      </w:r>
      <w:r w:rsidR="000B5418" w:rsidRPr="005E1586">
        <w:rPr>
          <w:rFonts w:ascii="Times New Roman" w:hAnsi="Times New Roman" w:cstheme="minorHAnsi"/>
          <w:i/>
        </w:rPr>
        <w:t xml:space="preserve">VISITA </w:t>
      </w:r>
      <w:r w:rsidR="00FC4642" w:rsidRPr="005E1586">
        <w:rPr>
          <w:rFonts w:ascii="Times New Roman" w:hAnsi="Times New Roman" w:cstheme="minorHAnsi"/>
          <w:i/>
        </w:rPr>
        <w:t>DEL SECRETARIADO INTERNACIONAL DE</w:t>
      </w:r>
      <w:r w:rsidR="000B5418" w:rsidRPr="005E1586">
        <w:rPr>
          <w:rFonts w:ascii="Times New Roman" w:hAnsi="Times New Roman" w:cstheme="minorHAnsi"/>
          <w:i/>
        </w:rPr>
        <w:t xml:space="preserve"> EITI</w:t>
      </w:r>
      <w:r w:rsidR="00FC4642" w:rsidRPr="005E1586">
        <w:rPr>
          <w:rFonts w:ascii="Times New Roman" w:hAnsi="Times New Roman" w:cstheme="minorHAnsi"/>
          <w:i/>
        </w:rPr>
        <w:t xml:space="preserve"> </w:t>
      </w:r>
    </w:p>
    <w:p w:rsidR="00FC4642" w:rsidRPr="005E1586" w:rsidRDefault="008B5E77" w:rsidP="00FC4642">
      <w:pPr>
        <w:jc w:val="both"/>
        <w:rPr>
          <w:rFonts w:ascii="Times New Roman" w:hAnsi="Times New Roman"/>
        </w:rPr>
      </w:pPr>
      <w:r>
        <w:rPr>
          <w:rFonts w:ascii="Times New Roman" w:hAnsi="Times New Roman"/>
        </w:rPr>
        <w:t>El</w:t>
      </w:r>
      <w:r w:rsidR="00FC4642" w:rsidRPr="005E1586">
        <w:rPr>
          <w:rFonts w:ascii="Times New Roman" w:hAnsi="Times New Roman"/>
        </w:rPr>
        <w:t xml:space="preserve"> 6 de junio de 2018, en la Sede del Congreso Nacional, La Comisión de Minería del Congreso Nacional de la República de Honduras, recibió en Reunión Especial a la misión Inter</w:t>
      </w:r>
      <w:r>
        <w:rPr>
          <w:rFonts w:ascii="Times New Roman" w:hAnsi="Times New Roman"/>
        </w:rPr>
        <w:t>nacional de la EITI, que integró</w:t>
      </w:r>
      <w:r w:rsidR="00FC4642" w:rsidRPr="005E1586">
        <w:rPr>
          <w:rFonts w:ascii="Times New Roman" w:hAnsi="Times New Roman"/>
        </w:rPr>
        <w:t xml:space="preserve"> el Doctor Santiago </w:t>
      </w:r>
      <w:proofErr w:type="spellStart"/>
      <w:r w:rsidR="00FC4642" w:rsidRPr="005E1586">
        <w:rPr>
          <w:rFonts w:ascii="Times New Roman" w:hAnsi="Times New Roman"/>
        </w:rPr>
        <w:t>Dondo</w:t>
      </w:r>
      <w:proofErr w:type="spellEnd"/>
      <w:r>
        <w:rPr>
          <w:rFonts w:ascii="Times New Roman" w:hAnsi="Times New Roman"/>
        </w:rPr>
        <w:t>,</w:t>
      </w:r>
      <w:r w:rsidR="00FC4642" w:rsidRPr="005E1586">
        <w:rPr>
          <w:rFonts w:ascii="Times New Roman" w:hAnsi="Times New Roman"/>
        </w:rPr>
        <w:t xml:space="preserve"> Director Regional para América Latina y el Caribe y la Doctora Jaqueline Terrel </w:t>
      </w:r>
      <w:proofErr w:type="spellStart"/>
      <w:r w:rsidR="00FC4642" w:rsidRPr="005E1586">
        <w:rPr>
          <w:rFonts w:ascii="Times New Roman" w:hAnsi="Times New Roman"/>
        </w:rPr>
        <w:t>Taquirri</w:t>
      </w:r>
      <w:proofErr w:type="spellEnd"/>
      <w:r w:rsidR="00FC4642" w:rsidRPr="005E1586">
        <w:rPr>
          <w:rFonts w:ascii="Times New Roman" w:hAnsi="Times New Roman"/>
        </w:rPr>
        <w:t xml:space="preserve"> del Secretariado Internacional de la EITI. Reunión en la que participo la abogada </w:t>
      </w:r>
      <w:proofErr w:type="spellStart"/>
      <w:r w:rsidR="00FC4642" w:rsidRPr="005E1586">
        <w:rPr>
          <w:rFonts w:ascii="Times New Roman" w:hAnsi="Times New Roman"/>
        </w:rPr>
        <w:t>Ericka</w:t>
      </w:r>
      <w:proofErr w:type="spellEnd"/>
      <w:r w:rsidR="00FC4642" w:rsidRPr="005E1586">
        <w:rPr>
          <w:rFonts w:ascii="Times New Roman" w:hAnsi="Times New Roman"/>
        </w:rPr>
        <w:t xml:space="preserve"> Molina Directora Ejecutiva del Instituto Hondureño de Geología y Minas (INHGEOMIN), Junto con su equipo técnico.  El Honorable Señor diputado Don Cesar Handal en su condición de presidente de la Comisión de Minería e Hidrocarburos del Congreso Nacional, dio la cordial bienvenida a los asistentes y   manifestó su complacencia de contar con la visita de </w:t>
      </w:r>
      <w:r w:rsidR="00D55F0A" w:rsidRPr="005E1586">
        <w:rPr>
          <w:rFonts w:ascii="Times New Roman" w:hAnsi="Times New Roman"/>
        </w:rPr>
        <w:t>cortesía de</w:t>
      </w:r>
      <w:r w:rsidR="00FC4642" w:rsidRPr="005E1586">
        <w:rPr>
          <w:rFonts w:ascii="Times New Roman" w:hAnsi="Times New Roman"/>
        </w:rPr>
        <w:t xml:space="preserve"> altos funcionarios vinculados </w:t>
      </w:r>
      <w:r w:rsidR="00D55F0A" w:rsidRPr="005E1586">
        <w:rPr>
          <w:rFonts w:ascii="Times New Roman" w:hAnsi="Times New Roman"/>
        </w:rPr>
        <w:t>con la</w:t>
      </w:r>
      <w:r w:rsidR="00FC4642" w:rsidRPr="005E1586">
        <w:rPr>
          <w:rFonts w:ascii="Times New Roman" w:hAnsi="Times New Roman"/>
        </w:rPr>
        <w:t xml:space="preserve"> transparencia del sector extractivo. </w:t>
      </w:r>
    </w:p>
    <w:p w:rsidR="00FC4642" w:rsidRPr="005E1586" w:rsidRDefault="00FF1CF8" w:rsidP="00FC4642">
      <w:pPr>
        <w:jc w:val="both"/>
        <w:rPr>
          <w:rFonts w:ascii="Times New Roman" w:hAnsi="Times New Roman"/>
        </w:rPr>
      </w:pPr>
      <w:r>
        <w:rPr>
          <w:rFonts w:ascii="Times New Roman" w:hAnsi="Times New Roman"/>
        </w:rPr>
        <w:t>E</w:t>
      </w:r>
      <w:r w:rsidR="00FC4642" w:rsidRPr="005E1586">
        <w:rPr>
          <w:rFonts w:ascii="Times New Roman" w:hAnsi="Times New Roman"/>
        </w:rPr>
        <w:t xml:space="preserve">l Doctor López </w:t>
      </w:r>
      <w:r w:rsidR="00D55F0A" w:rsidRPr="005E1586">
        <w:rPr>
          <w:rFonts w:ascii="Times New Roman" w:hAnsi="Times New Roman"/>
        </w:rPr>
        <w:t>Contreras present</w:t>
      </w:r>
      <w:r>
        <w:rPr>
          <w:rFonts w:ascii="Times New Roman" w:hAnsi="Times New Roman"/>
        </w:rPr>
        <w:t>ó</w:t>
      </w:r>
      <w:r w:rsidR="00FC4642" w:rsidRPr="005E1586">
        <w:rPr>
          <w:rFonts w:ascii="Times New Roman" w:hAnsi="Times New Roman"/>
        </w:rPr>
        <w:t xml:space="preserve"> </w:t>
      </w:r>
      <w:r w:rsidR="00D55F0A" w:rsidRPr="005E1586">
        <w:rPr>
          <w:rFonts w:ascii="Times New Roman" w:hAnsi="Times New Roman"/>
        </w:rPr>
        <w:t>a los</w:t>
      </w:r>
      <w:r w:rsidR="00FC4642" w:rsidRPr="005E1586">
        <w:rPr>
          <w:rFonts w:ascii="Times New Roman" w:hAnsi="Times New Roman"/>
        </w:rPr>
        <w:t xml:space="preserve"> miembros de la misión internacional</w:t>
      </w:r>
      <w:r w:rsidR="00995986">
        <w:rPr>
          <w:rFonts w:ascii="Times New Roman" w:hAnsi="Times New Roman"/>
        </w:rPr>
        <w:t xml:space="preserve"> </w:t>
      </w:r>
      <w:r w:rsidR="00193BD5">
        <w:rPr>
          <w:rFonts w:ascii="Times New Roman" w:hAnsi="Times New Roman"/>
        </w:rPr>
        <w:t>y</w:t>
      </w:r>
      <w:r w:rsidR="00FC4642" w:rsidRPr="005E1586">
        <w:rPr>
          <w:rFonts w:ascii="Times New Roman" w:hAnsi="Times New Roman"/>
        </w:rPr>
        <w:t xml:space="preserve"> </w:t>
      </w:r>
      <w:r w:rsidR="00995986">
        <w:rPr>
          <w:rFonts w:ascii="Times New Roman" w:hAnsi="Times New Roman"/>
        </w:rPr>
        <w:t xml:space="preserve">realizó </w:t>
      </w:r>
      <w:r w:rsidR="00FC4642" w:rsidRPr="005E1586">
        <w:rPr>
          <w:rFonts w:ascii="Times New Roman" w:hAnsi="Times New Roman"/>
        </w:rPr>
        <w:t>una breve reseña del compromiso de Honduras con la transparencia al habe</w:t>
      </w:r>
      <w:r w:rsidR="008B5E77">
        <w:rPr>
          <w:rFonts w:ascii="Times New Roman" w:hAnsi="Times New Roman"/>
        </w:rPr>
        <w:t xml:space="preserve">rse adherido a la </w:t>
      </w:r>
      <w:proofErr w:type="gramStart"/>
      <w:r w:rsidR="008B5E77">
        <w:rPr>
          <w:rFonts w:ascii="Times New Roman" w:hAnsi="Times New Roman"/>
        </w:rPr>
        <w:t>iniciativa  EITI</w:t>
      </w:r>
      <w:proofErr w:type="gramEnd"/>
      <w:r w:rsidR="008B5E77">
        <w:rPr>
          <w:rFonts w:ascii="Times New Roman" w:hAnsi="Times New Roman"/>
        </w:rPr>
        <w:t>.</w:t>
      </w:r>
      <w:r w:rsidR="00FC4642" w:rsidRPr="005E1586">
        <w:rPr>
          <w:rFonts w:ascii="Times New Roman" w:hAnsi="Times New Roman"/>
        </w:rPr>
        <w:t xml:space="preserve"> </w:t>
      </w:r>
    </w:p>
    <w:p w:rsidR="00FC4642" w:rsidRPr="005E1586" w:rsidRDefault="00FC4642" w:rsidP="00D55F0A">
      <w:pPr>
        <w:jc w:val="both"/>
        <w:rPr>
          <w:rFonts w:ascii="Times New Roman" w:hAnsi="Times New Roman" w:cs="Calibri"/>
          <w:color w:val="000000"/>
        </w:rPr>
      </w:pPr>
      <w:r w:rsidRPr="005E1586">
        <w:rPr>
          <w:rFonts w:ascii="Times New Roman" w:hAnsi="Times New Roman"/>
        </w:rPr>
        <w:t xml:space="preserve">El Doctor Santiago </w:t>
      </w:r>
      <w:proofErr w:type="spellStart"/>
      <w:r w:rsidRPr="005E1586">
        <w:rPr>
          <w:rFonts w:ascii="Times New Roman" w:hAnsi="Times New Roman"/>
        </w:rPr>
        <w:t>Dondo</w:t>
      </w:r>
      <w:proofErr w:type="spellEnd"/>
      <w:r w:rsidRPr="005E1586">
        <w:rPr>
          <w:rFonts w:ascii="Times New Roman" w:hAnsi="Times New Roman"/>
        </w:rPr>
        <w:t xml:space="preserve">, se dirigió a la Comisión de Minería e Hidrocarburos del Soberano Congreso Nacional, al expresar que Honduras es un ejemplo por la forma en que trabaja su sector minero, celebró el compromiso público de Honduras con la Transparencia en este camino de implementar el estándar de transparencia y buena gobernanza con las </w:t>
      </w:r>
      <w:r w:rsidR="00AB3F5D">
        <w:rPr>
          <w:rFonts w:ascii="Times New Roman" w:hAnsi="Times New Roman"/>
        </w:rPr>
        <w:t>industrias extractivas; felicitó</w:t>
      </w:r>
      <w:r w:rsidRPr="005E1586">
        <w:rPr>
          <w:rFonts w:ascii="Times New Roman" w:hAnsi="Times New Roman"/>
        </w:rPr>
        <w:t xml:space="preserve"> a INHGEOMIN como ejemplo en América Latina por la gran capacidad técnica  qu</w:t>
      </w:r>
      <w:r w:rsidR="007F1308">
        <w:rPr>
          <w:rFonts w:ascii="Times New Roman" w:hAnsi="Times New Roman"/>
        </w:rPr>
        <w:t>e ha mostrado, al referirse</w:t>
      </w:r>
      <w:r w:rsidRPr="005E1586">
        <w:rPr>
          <w:rFonts w:ascii="Times New Roman" w:hAnsi="Times New Roman"/>
        </w:rPr>
        <w:t xml:space="preserve"> </w:t>
      </w:r>
      <w:r w:rsidR="007F1308">
        <w:rPr>
          <w:rFonts w:ascii="Times New Roman" w:hAnsi="Times New Roman"/>
        </w:rPr>
        <w:t xml:space="preserve">al </w:t>
      </w:r>
      <w:r w:rsidRPr="005E1586">
        <w:rPr>
          <w:rFonts w:ascii="Times New Roman" w:hAnsi="Times New Roman"/>
        </w:rPr>
        <w:t>catastro</w:t>
      </w:r>
      <w:r w:rsidR="007F1308">
        <w:rPr>
          <w:rFonts w:ascii="Times New Roman" w:hAnsi="Times New Roman"/>
        </w:rPr>
        <w:t>,</w:t>
      </w:r>
      <w:r w:rsidRPr="005E1586">
        <w:rPr>
          <w:rFonts w:ascii="Times New Roman" w:hAnsi="Times New Roman"/>
        </w:rPr>
        <w:t xml:space="preserve"> digitalización del registro minero y la accesibilidad </w:t>
      </w:r>
      <w:r w:rsidR="00DF5387">
        <w:rPr>
          <w:rFonts w:ascii="Times New Roman" w:hAnsi="Times New Roman"/>
        </w:rPr>
        <w:t xml:space="preserve"> </w:t>
      </w:r>
      <w:r w:rsidR="007F1308">
        <w:rPr>
          <w:rFonts w:ascii="Times New Roman" w:hAnsi="Times New Roman"/>
        </w:rPr>
        <w:t>pública. Y reiteró</w:t>
      </w:r>
      <w:r w:rsidRPr="005E1586">
        <w:rPr>
          <w:rFonts w:ascii="Times New Roman" w:hAnsi="Times New Roman"/>
        </w:rPr>
        <w:t xml:space="preserve"> que la </w:t>
      </w:r>
      <w:r w:rsidR="007F1308">
        <w:rPr>
          <w:rFonts w:ascii="Times New Roman" w:hAnsi="Times New Roman"/>
        </w:rPr>
        <w:t>I</w:t>
      </w:r>
      <w:r w:rsidRPr="005E1586">
        <w:rPr>
          <w:rFonts w:ascii="Times New Roman" w:hAnsi="Times New Roman"/>
        </w:rPr>
        <w:t xml:space="preserve">niciativa tiene como objetivo aumentar la transparencia acerca de pagos por empresas privadas de los sectores mineros </w:t>
      </w:r>
      <w:r w:rsidR="007F1308">
        <w:rPr>
          <w:rFonts w:ascii="Times New Roman" w:hAnsi="Times New Roman"/>
        </w:rPr>
        <w:t>y</w:t>
      </w:r>
      <w:r w:rsidRPr="005E1586">
        <w:rPr>
          <w:rFonts w:ascii="Times New Roman" w:hAnsi="Times New Roman"/>
        </w:rPr>
        <w:t xml:space="preserve"> petrolero</w:t>
      </w:r>
      <w:r w:rsidR="007F1308">
        <w:rPr>
          <w:rFonts w:ascii="Times New Roman" w:hAnsi="Times New Roman"/>
        </w:rPr>
        <w:t>s</w:t>
      </w:r>
      <w:r w:rsidRPr="005E1586">
        <w:rPr>
          <w:rFonts w:ascii="Times New Roman" w:hAnsi="Times New Roman"/>
        </w:rPr>
        <w:t xml:space="preserve"> a los gobiernos y entidades ligadas a los mismos</w:t>
      </w:r>
      <w:r w:rsidR="00D55F0A" w:rsidRPr="005E1586">
        <w:rPr>
          <w:rFonts w:ascii="Times New Roman" w:hAnsi="Times New Roman"/>
        </w:rPr>
        <w:t>,</w:t>
      </w:r>
      <w:r w:rsidRPr="005E1586">
        <w:rPr>
          <w:rFonts w:ascii="Times New Roman" w:hAnsi="Times New Roman"/>
        </w:rPr>
        <w:t xml:space="preserve"> buscando aumentar la transparencia sobre los ingresos recibidos por los países en los cuales esas industrias están asentadas. Explicó que l</w:t>
      </w:r>
      <w:r w:rsidR="00DF5387">
        <w:rPr>
          <w:rFonts w:ascii="Times New Roman" w:hAnsi="Times New Roman"/>
        </w:rPr>
        <w:t>a</w:t>
      </w:r>
      <w:r w:rsidR="007F1308">
        <w:rPr>
          <w:rFonts w:ascii="Times New Roman" w:hAnsi="Times New Roman"/>
        </w:rPr>
        <w:t xml:space="preserve"> EITI es un Estándar que integra a</w:t>
      </w:r>
      <w:r w:rsidRPr="005E1586">
        <w:rPr>
          <w:rFonts w:ascii="Times New Roman" w:hAnsi="Times New Roman"/>
        </w:rPr>
        <w:t xml:space="preserve"> 51 países </w:t>
      </w:r>
      <w:r w:rsidR="006B6F4D">
        <w:rPr>
          <w:rFonts w:ascii="Times New Roman" w:hAnsi="Times New Roman"/>
        </w:rPr>
        <w:t xml:space="preserve">en </w:t>
      </w:r>
      <w:r w:rsidRPr="005E1586">
        <w:rPr>
          <w:rFonts w:ascii="Times New Roman" w:hAnsi="Times New Roman"/>
        </w:rPr>
        <w:t>el mundo aplicándolo por voluntad y decisió</w:t>
      </w:r>
      <w:r w:rsidR="006B6F4D">
        <w:rPr>
          <w:rFonts w:ascii="Times New Roman" w:hAnsi="Times New Roman"/>
        </w:rPr>
        <w:t>n política;</w:t>
      </w:r>
      <w:r w:rsidRPr="005E1586">
        <w:rPr>
          <w:rFonts w:ascii="Times New Roman" w:hAnsi="Times New Roman"/>
        </w:rPr>
        <w:t xml:space="preserve"> Honduras implementa esta </w:t>
      </w:r>
      <w:r w:rsidR="007F1308">
        <w:rPr>
          <w:rFonts w:ascii="Times New Roman" w:hAnsi="Times New Roman"/>
        </w:rPr>
        <w:t>I</w:t>
      </w:r>
      <w:r w:rsidRPr="005E1586">
        <w:rPr>
          <w:rFonts w:ascii="Times New Roman" w:hAnsi="Times New Roman"/>
        </w:rPr>
        <w:t>niciativa con mucha decisión política y ha pasado ya un proceso de evaluación que mostr</w:t>
      </w:r>
      <w:r w:rsidR="006B6F4D">
        <w:rPr>
          <w:rFonts w:ascii="Times New Roman" w:hAnsi="Times New Roman"/>
        </w:rPr>
        <w:t>ó</w:t>
      </w:r>
      <w:r w:rsidRPr="005E1586">
        <w:rPr>
          <w:rFonts w:ascii="Times New Roman" w:hAnsi="Times New Roman"/>
        </w:rPr>
        <w:t xml:space="preserve"> un progreso significativo en muchos de sus indicadores de transparencia y gobernanza. </w:t>
      </w:r>
      <w:r w:rsidR="00D55F0A" w:rsidRPr="005E1586">
        <w:rPr>
          <w:rFonts w:ascii="Times New Roman" w:hAnsi="Times New Roman"/>
        </w:rPr>
        <w:t>Y que</w:t>
      </w:r>
      <w:r w:rsidRPr="005E1586">
        <w:rPr>
          <w:rFonts w:ascii="Times New Roman" w:hAnsi="Times New Roman"/>
        </w:rPr>
        <w:t xml:space="preserve"> siempre hay oportunidades para mejorar, uno de los pilares de la iniciativa es formar mesa</w:t>
      </w:r>
      <w:r w:rsidR="00D55F0A" w:rsidRPr="005E1586">
        <w:rPr>
          <w:rFonts w:ascii="Times New Roman" w:hAnsi="Times New Roman"/>
        </w:rPr>
        <w:t>s</w:t>
      </w:r>
      <w:r w:rsidRPr="005E1586">
        <w:rPr>
          <w:rFonts w:ascii="Times New Roman" w:hAnsi="Times New Roman"/>
        </w:rPr>
        <w:t xml:space="preserve"> de diálogo entre la sociedad civil, empresas y gobierno. </w:t>
      </w:r>
      <w:r w:rsidR="006B6F4D">
        <w:rPr>
          <w:rFonts w:ascii="Times New Roman" w:hAnsi="Times New Roman"/>
        </w:rPr>
        <w:t>Por lo que motivó</w:t>
      </w:r>
      <w:r w:rsidRPr="005E1586">
        <w:rPr>
          <w:rFonts w:ascii="Times New Roman" w:hAnsi="Times New Roman"/>
        </w:rPr>
        <w:t xml:space="preserve"> a la Comisión de Minería, ut</w:t>
      </w:r>
      <w:r w:rsidR="006B6F4D">
        <w:rPr>
          <w:rFonts w:ascii="Times New Roman" w:hAnsi="Times New Roman"/>
        </w:rPr>
        <w:t>ilizar este espacio para</w:t>
      </w:r>
      <w:r w:rsidRPr="005E1586">
        <w:rPr>
          <w:rFonts w:ascii="Times New Roman" w:hAnsi="Times New Roman"/>
        </w:rPr>
        <w:t xml:space="preserve"> formar un ámbito de escucha para políticas públicas que guíen el sector. Lo que se busca es aprovechar los recursos que no son privados, sino públicos, </w:t>
      </w:r>
      <w:r w:rsidRPr="005E1586">
        <w:rPr>
          <w:rFonts w:ascii="Times New Roman" w:hAnsi="Times New Roman"/>
        </w:rPr>
        <w:lastRenderedPageBreak/>
        <w:t>que son de todos los hondureños, para que se aprovechen lo mejor posible para beneficio de la población; ese es el motivo de transparentar toda la información en esta</w:t>
      </w:r>
      <w:r w:rsidR="006B6F4D">
        <w:rPr>
          <w:rFonts w:ascii="Times New Roman" w:hAnsi="Times New Roman"/>
        </w:rPr>
        <w:t>s mesas de diálogo. F</w:t>
      </w:r>
      <w:r w:rsidR="00D55F0A" w:rsidRPr="005E1586">
        <w:rPr>
          <w:rFonts w:ascii="Times New Roman" w:hAnsi="Times New Roman"/>
        </w:rPr>
        <w:t>inalmente,</w:t>
      </w:r>
      <w:r w:rsidRPr="005E1586">
        <w:rPr>
          <w:rFonts w:ascii="Times New Roman" w:hAnsi="Times New Roman"/>
        </w:rPr>
        <w:t xml:space="preserve"> en la sede del Honorable Congreso Nacional de la República de Honduras, la Comisión de Minería e </w:t>
      </w:r>
      <w:r w:rsidR="008B5E77">
        <w:rPr>
          <w:rFonts w:ascii="Times New Roman" w:hAnsi="Times New Roman"/>
        </w:rPr>
        <w:t>Hidrocarburos convocó</w:t>
      </w:r>
      <w:r w:rsidRPr="005E1586">
        <w:rPr>
          <w:rFonts w:ascii="Times New Roman" w:hAnsi="Times New Roman"/>
        </w:rPr>
        <w:t xml:space="preserve"> a una con</w:t>
      </w:r>
      <w:r w:rsidR="00EE238D" w:rsidRPr="005E1586">
        <w:rPr>
          <w:rFonts w:ascii="Times New Roman" w:hAnsi="Times New Roman"/>
        </w:rPr>
        <w:t xml:space="preserve">ferencia de prensa.  </w:t>
      </w:r>
      <w:proofErr w:type="gramStart"/>
      <w:r w:rsidR="00EE238D" w:rsidRPr="005E1586">
        <w:rPr>
          <w:rFonts w:ascii="Times New Roman" w:hAnsi="Times New Roman"/>
        </w:rPr>
        <w:t xml:space="preserve">Reunión </w:t>
      </w:r>
      <w:r w:rsidRPr="005E1586">
        <w:rPr>
          <w:rFonts w:ascii="Times New Roman" w:hAnsi="Times New Roman"/>
        </w:rPr>
        <w:t xml:space="preserve"> publicada</w:t>
      </w:r>
      <w:proofErr w:type="gramEnd"/>
      <w:r w:rsidRPr="005E1586">
        <w:rPr>
          <w:rFonts w:ascii="Times New Roman" w:hAnsi="Times New Roman"/>
        </w:rPr>
        <w:t xml:space="preserve"> el 7 de junio de 2018 en los diarios de mayor circulación nacional.</w:t>
      </w:r>
      <w:r w:rsidR="00EE238D" w:rsidRPr="005E1586">
        <w:rPr>
          <w:rFonts w:ascii="Times New Roman" w:hAnsi="Times New Roman"/>
        </w:rPr>
        <w:t xml:space="preserve"> Publicada en la </w:t>
      </w:r>
      <w:r w:rsidR="00EE238D" w:rsidRPr="005E1586">
        <w:rPr>
          <w:rFonts w:ascii="Times New Roman" w:hAnsi="Times New Roman" w:cstheme="minorHAnsi"/>
        </w:rPr>
        <w:t xml:space="preserve"> sección de actas </w:t>
      </w:r>
      <w:r w:rsidR="00EE238D" w:rsidRPr="005E1586">
        <w:rPr>
          <w:rFonts w:ascii="Times New Roman" w:eastAsia="Times New Roman" w:hAnsi="Times New Roman" w:cstheme="minorHAnsi"/>
          <w:color w:val="212121"/>
          <w:lang w:val="es-HN" w:eastAsia="es-HN"/>
        </w:rPr>
        <w:t xml:space="preserve">del sitio web de la EITI en el portal Único de Transparencia   </w:t>
      </w:r>
      <w:r w:rsidR="00EE238D" w:rsidRPr="005E1586">
        <w:rPr>
          <w:rFonts w:ascii="Times New Roman" w:hAnsi="Times New Roman" w:cstheme="minorHAnsi"/>
        </w:rPr>
        <w:t xml:space="preserve">del Instituto de Acceso a la Información Pública (IAP)   </w:t>
      </w:r>
      <w:hyperlink r:id="rId23" w:history="1">
        <w:r w:rsidR="00EE238D" w:rsidRPr="005E1586">
          <w:rPr>
            <w:rStyle w:val="Hyperlink"/>
            <w:rFonts w:ascii="Times New Roman" w:hAnsi="Times New Roman" w:cstheme="minorHAnsi"/>
          </w:rPr>
          <w:t>https://portalunico.iaip.gob.hn/portal/index.php?portal=</w:t>
        </w:r>
        <w:r w:rsidR="00EE238D" w:rsidRPr="005E1586">
          <w:rPr>
            <w:rStyle w:val="Hyperlink"/>
            <w:rFonts w:ascii="Times New Roman" w:hAnsi="Times New Roman" w:cstheme="minorHAnsi"/>
            <w:lang w:val="es-HN"/>
          </w:rPr>
          <w:t>442</w:t>
        </w:r>
      </w:hyperlink>
      <w:r w:rsidR="00F065F0">
        <w:rPr>
          <w:rStyle w:val="Hyperlink"/>
          <w:rFonts w:ascii="Times New Roman" w:hAnsi="Times New Roman" w:cstheme="minorHAnsi"/>
          <w:lang w:val="es-HN"/>
        </w:rPr>
        <w:t>.</w:t>
      </w:r>
    </w:p>
    <w:p w:rsidR="00FC4642" w:rsidRPr="005E1586" w:rsidRDefault="00A51A81" w:rsidP="00FC4642">
      <w:pPr>
        <w:textAlignment w:val="baseline"/>
        <w:rPr>
          <w:rFonts w:ascii="Times New Roman" w:hAnsi="Times New Roman" w:cs="Calibri"/>
          <w:color w:val="000000"/>
          <w:lang w:val="es-HN"/>
        </w:rPr>
      </w:pPr>
      <w:hyperlink r:id="rId24" w:history="1">
        <w:r w:rsidR="00FC4642" w:rsidRPr="005E1586">
          <w:rPr>
            <w:rStyle w:val="Hyperlink"/>
            <w:rFonts w:ascii="Times New Roman" w:hAnsi="Times New Roman" w:cs="Calibri"/>
            <w:bdr w:val="none" w:sz="0" w:space="0" w:color="auto" w:frame="1"/>
          </w:rPr>
          <w:t>https://photos.app.goo.gl/9qYdrB4KhdESmGA4A</w:t>
        </w:r>
      </w:hyperlink>
      <w:r w:rsidR="00FC4642" w:rsidRPr="005E1586">
        <w:rPr>
          <w:rFonts w:ascii="Times New Roman" w:hAnsi="Times New Roman" w:cs="Calibri"/>
          <w:color w:val="000000"/>
        </w:rPr>
        <w:t> </w:t>
      </w:r>
      <w:r w:rsidR="00F065F0">
        <w:rPr>
          <w:rFonts w:ascii="Times New Roman" w:hAnsi="Times New Roman" w:cs="Calibri"/>
          <w:color w:val="000000"/>
        </w:rPr>
        <w:t>.</w:t>
      </w:r>
    </w:p>
    <w:p w:rsidR="00B028DC" w:rsidRPr="00F065F0" w:rsidRDefault="00B028DC" w:rsidP="00622A1D">
      <w:pPr>
        <w:pStyle w:val="NoSpacing"/>
        <w:jc w:val="both"/>
        <w:rPr>
          <w:rFonts w:ascii="Times New Roman" w:hAnsi="Times New Roman" w:cstheme="minorHAnsi"/>
          <w:lang w:val="es-HN"/>
        </w:rPr>
      </w:pPr>
    </w:p>
    <w:p w:rsidR="00B028DC" w:rsidRPr="005E1586" w:rsidRDefault="00E71406" w:rsidP="00622A1D">
      <w:pPr>
        <w:pStyle w:val="NoSpacing"/>
        <w:jc w:val="both"/>
        <w:rPr>
          <w:rFonts w:ascii="Times New Roman" w:hAnsi="Times New Roman" w:cstheme="minorHAnsi"/>
          <w:i/>
          <w:lang w:val="es-GT"/>
        </w:rPr>
      </w:pPr>
      <w:r w:rsidRPr="005E1586">
        <w:rPr>
          <w:rFonts w:ascii="Times New Roman" w:hAnsi="Times New Roman" w:cstheme="minorHAnsi"/>
          <w:i/>
          <w:lang w:val="es-GT"/>
        </w:rPr>
        <w:t>10</w:t>
      </w:r>
      <w:r w:rsidR="00BC6CB9" w:rsidRPr="005E1586">
        <w:rPr>
          <w:rFonts w:ascii="Times New Roman" w:hAnsi="Times New Roman" w:cstheme="minorHAnsi"/>
          <w:i/>
          <w:lang w:val="es-GT"/>
        </w:rPr>
        <w:t xml:space="preserve">. </w:t>
      </w:r>
      <w:r w:rsidR="00B028DC" w:rsidRPr="005E1586">
        <w:rPr>
          <w:rFonts w:ascii="Times New Roman" w:hAnsi="Times New Roman" w:cstheme="minorHAnsi"/>
          <w:i/>
          <w:lang w:val="es-GT"/>
        </w:rPr>
        <w:t>BENEFICIARIOS REALES</w:t>
      </w:r>
    </w:p>
    <w:p w:rsidR="00B028DC" w:rsidRPr="005E1586" w:rsidRDefault="00B028DC" w:rsidP="00622A1D">
      <w:pPr>
        <w:pStyle w:val="NoSpacing"/>
        <w:jc w:val="both"/>
        <w:rPr>
          <w:rFonts w:ascii="Times New Roman" w:hAnsi="Times New Roman" w:cstheme="minorHAnsi"/>
          <w:lang w:val="es-GT"/>
        </w:rPr>
      </w:pPr>
    </w:p>
    <w:p w:rsidR="00622A1D" w:rsidRPr="005E1586" w:rsidRDefault="00622A1D" w:rsidP="00B028DC">
      <w:pPr>
        <w:pStyle w:val="NoSpacing"/>
        <w:jc w:val="both"/>
        <w:rPr>
          <w:rFonts w:ascii="Times New Roman" w:hAnsi="Times New Roman" w:cstheme="minorHAnsi"/>
          <w:lang w:val="es-GT"/>
        </w:rPr>
      </w:pPr>
      <w:r w:rsidRPr="005E1586">
        <w:rPr>
          <w:rFonts w:ascii="Times New Roman" w:hAnsi="Times New Roman" w:cstheme="minorHAnsi"/>
          <w:lang w:val="es-GT"/>
        </w:rPr>
        <w:t>En reunión del Consejo Nac</w:t>
      </w:r>
      <w:r w:rsidR="00DB4318">
        <w:rPr>
          <w:rFonts w:ascii="Times New Roman" w:hAnsi="Times New Roman" w:cstheme="minorHAnsi"/>
          <w:lang w:val="es-GT"/>
        </w:rPr>
        <w:t>ional del EITI Honduras del</w:t>
      </w:r>
      <w:r w:rsidRPr="005E1586">
        <w:rPr>
          <w:rFonts w:ascii="Times New Roman" w:hAnsi="Times New Roman" w:cstheme="minorHAnsi"/>
          <w:lang w:val="es-GT"/>
        </w:rPr>
        <w:t xml:space="preserve"> 24 de septiembre de 2015, se presentó un plan piloto del proyecto de beneficiarios reales en Honduras por parte de INHGEOMIN, siendo las principales conclusiones a las que llegó con la culminación del pilotaje fueron las siguientes:</w:t>
      </w:r>
    </w:p>
    <w:p w:rsidR="00622A1D" w:rsidRPr="005E1586" w:rsidRDefault="00622A1D" w:rsidP="00622A1D">
      <w:pPr>
        <w:pStyle w:val="NoSpacing"/>
        <w:numPr>
          <w:ilvl w:val="0"/>
          <w:numId w:val="5"/>
        </w:numPr>
        <w:ind w:left="1080"/>
        <w:jc w:val="both"/>
        <w:rPr>
          <w:rFonts w:ascii="Times New Roman" w:hAnsi="Times New Roman" w:cstheme="minorHAnsi"/>
          <w:lang w:val="es-GT"/>
        </w:rPr>
      </w:pPr>
      <w:r w:rsidRPr="005E1586">
        <w:rPr>
          <w:rFonts w:ascii="Times New Roman" w:hAnsi="Times New Roman" w:cstheme="minorHAnsi"/>
          <w:lang w:val="es-GT"/>
        </w:rPr>
        <w:t>El establecimiento de la publicación de los Beneficiarios Reales en Honduras es un reto complejo, pero alcanzable</w:t>
      </w:r>
      <w:r w:rsidR="00405042" w:rsidRPr="005E1586">
        <w:rPr>
          <w:rFonts w:ascii="Times New Roman" w:hAnsi="Times New Roman" w:cstheme="minorHAnsi"/>
          <w:lang w:val="es-GT"/>
        </w:rPr>
        <w:t>.</w:t>
      </w:r>
    </w:p>
    <w:p w:rsidR="00622A1D" w:rsidRPr="005E1586" w:rsidRDefault="00622A1D" w:rsidP="00622A1D">
      <w:pPr>
        <w:pStyle w:val="NoSpacing"/>
        <w:ind w:left="360"/>
        <w:jc w:val="both"/>
        <w:rPr>
          <w:rFonts w:ascii="Times New Roman" w:hAnsi="Times New Roman" w:cstheme="minorHAnsi"/>
          <w:lang w:val="es-GT"/>
        </w:rPr>
      </w:pPr>
    </w:p>
    <w:p w:rsidR="00622A1D" w:rsidRPr="005E1586" w:rsidRDefault="00622A1D" w:rsidP="00622A1D">
      <w:pPr>
        <w:pStyle w:val="NoSpacing"/>
        <w:numPr>
          <w:ilvl w:val="0"/>
          <w:numId w:val="5"/>
        </w:numPr>
        <w:ind w:left="1080"/>
        <w:jc w:val="both"/>
        <w:rPr>
          <w:rFonts w:ascii="Times New Roman" w:hAnsi="Times New Roman" w:cstheme="minorHAnsi"/>
          <w:lang w:val="es-GT"/>
        </w:rPr>
      </w:pPr>
      <w:r w:rsidRPr="005E1586">
        <w:rPr>
          <w:rFonts w:ascii="Times New Roman" w:hAnsi="Times New Roman" w:cstheme="minorHAnsi"/>
          <w:lang w:val="es-GT"/>
        </w:rPr>
        <w:t>El análisis practicado  a la legislación hondureña vigente, revela que los registros de constitución de sociedad son de carácter público y en el caso de las concesiones mineras, estas se inscriben en los archivos propiedad del Instituto Hondureño de Geología y Minas (IHNGEOMIN) los que a su vez alimentan los datos de los registros de propiedad disponibles en las instituciones reguladoras de los actos de comercio: Secretaría de Desarrollo Económico, Dirección Ejecutiva de Ingresos</w:t>
      </w:r>
      <w:r w:rsidR="00F065F0">
        <w:rPr>
          <w:rFonts w:ascii="Times New Roman" w:hAnsi="Times New Roman" w:cstheme="minorHAnsi"/>
          <w:lang w:val="es-GT"/>
        </w:rPr>
        <w:t xml:space="preserve"> ahora Servicios de Administración de Rentas (SAR)</w:t>
      </w:r>
      <w:r w:rsidRPr="005E1586">
        <w:rPr>
          <w:rFonts w:ascii="Times New Roman" w:hAnsi="Times New Roman" w:cstheme="minorHAnsi"/>
          <w:lang w:val="es-GT"/>
        </w:rPr>
        <w:t>, Banco Central de Honduras</w:t>
      </w:r>
      <w:r w:rsidR="00B028DC" w:rsidRPr="005E1586">
        <w:rPr>
          <w:rFonts w:ascii="Times New Roman" w:hAnsi="Times New Roman" w:cstheme="minorHAnsi"/>
          <w:lang w:val="es-GT"/>
        </w:rPr>
        <w:t xml:space="preserve">.  </w:t>
      </w:r>
    </w:p>
    <w:p w:rsidR="00622A1D" w:rsidRPr="005E1586" w:rsidRDefault="00622A1D" w:rsidP="00622A1D">
      <w:pPr>
        <w:pStyle w:val="NoSpacing"/>
        <w:ind w:left="360"/>
        <w:jc w:val="both"/>
        <w:rPr>
          <w:rFonts w:ascii="Times New Roman" w:hAnsi="Times New Roman" w:cstheme="minorHAnsi"/>
          <w:lang w:val="es-GT"/>
        </w:rPr>
      </w:pPr>
    </w:p>
    <w:p w:rsidR="00622A1D" w:rsidRPr="005E1586" w:rsidRDefault="00622A1D" w:rsidP="00F065F0">
      <w:pPr>
        <w:pStyle w:val="NoSpacing"/>
        <w:ind w:left="360" w:firstLine="348"/>
        <w:jc w:val="both"/>
        <w:rPr>
          <w:rFonts w:ascii="Times New Roman" w:hAnsi="Times New Roman" w:cstheme="minorHAnsi"/>
          <w:lang w:val="es-GT"/>
        </w:rPr>
      </w:pPr>
      <w:r w:rsidRPr="005E1586">
        <w:rPr>
          <w:rFonts w:ascii="Times New Roman" w:hAnsi="Times New Roman" w:cstheme="minorHAnsi"/>
          <w:lang w:val="es-GT"/>
        </w:rPr>
        <w:t xml:space="preserve">El documento puede ser </w:t>
      </w:r>
      <w:r w:rsidR="00F065F0">
        <w:rPr>
          <w:rFonts w:ascii="Times New Roman" w:hAnsi="Times New Roman" w:cstheme="minorHAnsi"/>
          <w:lang w:val="es-GT"/>
        </w:rPr>
        <w:t>revisado</w:t>
      </w:r>
      <w:r w:rsidRPr="005E1586">
        <w:rPr>
          <w:rFonts w:ascii="Times New Roman" w:hAnsi="Times New Roman" w:cstheme="minorHAnsi"/>
          <w:lang w:val="es-GT"/>
        </w:rPr>
        <w:t xml:space="preserve"> en el siguiente enlace:</w:t>
      </w:r>
      <w:r w:rsidR="00F065F0">
        <w:rPr>
          <w:rFonts w:ascii="Times New Roman" w:hAnsi="Times New Roman" w:cstheme="minorHAnsi"/>
          <w:lang w:val="es-GT"/>
        </w:rPr>
        <w:t xml:space="preserve"> </w:t>
      </w:r>
      <w:hyperlink r:id="rId25" w:history="1">
        <w:r w:rsidR="00584794" w:rsidRPr="005E1586">
          <w:rPr>
            <w:rStyle w:val="Hyperlink"/>
            <w:rFonts w:ascii="Times New Roman" w:hAnsi="Times New Roman" w:cstheme="minorHAnsi"/>
            <w:lang w:val="es-GT"/>
          </w:rPr>
          <w:t>https://docs.google.com/document/d/1ePVmMWqdCNclW_mnlzPlkn1rpnT26VYYKvb9-Ri9_48/edit</w:t>
        </w:r>
      </w:hyperlink>
      <w:r w:rsidR="00F065F0">
        <w:rPr>
          <w:rStyle w:val="Hyperlink"/>
          <w:rFonts w:ascii="Times New Roman" w:hAnsi="Times New Roman" w:cstheme="minorHAnsi"/>
          <w:lang w:val="es-GT"/>
        </w:rPr>
        <w:t>.</w:t>
      </w:r>
    </w:p>
    <w:p w:rsidR="006F0F2A" w:rsidRPr="005E1586" w:rsidRDefault="006F0F2A" w:rsidP="006F0F2A">
      <w:pPr>
        <w:pStyle w:val="NoSpacing"/>
        <w:jc w:val="both"/>
        <w:rPr>
          <w:rFonts w:ascii="Times New Roman" w:hAnsi="Times New Roman" w:cstheme="minorHAnsi"/>
          <w:lang w:val="es-GT"/>
        </w:rPr>
      </w:pPr>
    </w:p>
    <w:p w:rsidR="00622A1D" w:rsidRPr="005E1586" w:rsidRDefault="00584794" w:rsidP="00584794">
      <w:pPr>
        <w:pStyle w:val="NoSpacing"/>
        <w:jc w:val="both"/>
        <w:rPr>
          <w:rFonts w:ascii="Times New Roman" w:hAnsi="Times New Roman" w:cstheme="minorHAnsi"/>
          <w:lang w:val="es-GT"/>
        </w:rPr>
      </w:pPr>
      <w:r w:rsidRPr="005E1586">
        <w:rPr>
          <w:rFonts w:ascii="Times New Roman" w:hAnsi="Times New Roman" w:cstheme="minorHAnsi"/>
          <w:lang w:val="es-GT"/>
        </w:rPr>
        <w:t>Asimismo, conforme al requisito 2.5 del Estándar 2016, Honduras público oportunamente la Hoja de Ruta de Beneficiarios Reales</w:t>
      </w:r>
      <w:r w:rsidR="009A2252" w:rsidRPr="005E1586">
        <w:rPr>
          <w:rFonts w:ascii="Times New Roman" w:hAnsi="Times New Roman" w:cstheme="minorHAnsi"/>
          <w:lang w:val="es-GT"/>
        </w:rPr>
        <w:t>. Es importante considerar que las iniciativas legales sobre este tema tienen que contar con la aprobación legislativa con base a una política de seguridad y soporte jurídico.  T</w:t>
      </w:r>
      <w:r w:rsidRPr="005E1586">
        <w:rPr>
          <w:rFonts w:ascii="Times New Roman" w:hAnsi="Times New Roman" w:cstheme="minorHAnsi"/>
          <w:lang w:val="es-GT"/>
        </w:rPr>
        <w:t>ema que se desarrolla en la página 57 del Informe</w:t>
      </w:r>
      <w:r w:rsidR="009A2252" w:rsidRPr="005E1586">
        <w:rPr>
          <w:rFonts w:ascii="Times New Roman" w:hAnsi="Times New Roman" w:cstheme="minorHAnsi"/>
          <w:lang w:val="es-GT"/>
        </w:rPr>
        <w:t xml:space="preserve"> de </w:t>
      </w:r>
      <w:proofErr w:type="gramStart"/>
      <w:r w:rsidR="009A2252" w:rsidRPr="005E1586">
        <w:rPr>
          <w:rFonts w:ascii="Times New Roman" w:hAnsi="Times New Roman" w:cstheme="minorHAnsi"/>
          <w:lang w:val="es-GT"/>
        </w:rPr>
        <w:t xml:space="preserve">Conciliación </w:t>
      </w:r>
      <w:r w:rsidRPr="005E1586">
        <w:rPr>
          <w:rFonts w:ascii="Times New Roman" w:hAnsi="Times New Roman" w:cstheme="minorHAnsi"/>
          <w:lang w:val="es-GT"/>
        </w:rPr>
        <w:t xml:space="preserve"> EITI</w:t>
      </w:r>
      <w:proofErr w:type="gramEnd"/>
      <w:r w:rsidRPr="005E1586">
        <w:rPr>
          <w:rFonts w:ascii="Times New Roman" w:hAnsi="Times New Roman" w:cstheme="minorHAnsi"/>
          <w:lang w:val="es-GT"/>
        </w:rPr>
        <w:t>-HN</w:t>
      </w:r>
      <w:r w:rsidR="009A2252" w:rsidRPr="005E1586">
        <w:rPr>
          <w:rFonts w:ascii="Times New Roman" w:hAnsi="Times New Roman" w:cstheme="minorHAnsi"/>
          <w:lang w:val="es-GT"/>
        </w:rPr>
        <w:t xml:space="preserve"> año 2015 y 2016.</w:t>
      </w:r>
      <w:r w:rsidRPr="005E1586">
        <w:rPr>
          <w:rFonts w:ascii="Times New Roman" w:hAnsi="Times New Roman" w:cstheme="minorHAnsi"/>
          <w:lang w:val="es-GT"/>
        </w:rPr>
        <w:t xml:space="preserve">  </w:t>
      </w:r>
    </w:p>
    <w:p w:rsidR="00E123DB" w:rsidRPr="005E1586" w:rsidRDefault="004E00A1" w:rsidP="004E00A1">
      <w:pPr>
        <w:tabs>
          <w:tab w:val="left" w:pos="915"/>
        </w:tabs>
        <w:jc w:val="both"/>
        <w:rPr>
          <w:rFonts w:ascii="Times New Roman" w:hAnsi="Times New Roman"/>
        </w:rPr>
      </w:pPr>
      <w:r w:rsidRPr="005E1586">
        <w:rPr>
          <w:rFonts w:ascii="Times New Roman" w:hAnsi="Times New Roman"/>
        </w:rPr>
        <w:tab/>
      </w:r>
    </w:p>
    <w:p w:rsidR="004E00A1" w:rsidRPr="005E1586" w:rsidRDefault="00E71406" w:rsidP="004E00A1">
      <w:pPr>
        <w:tabs>
          <w:tab w:val="left" w:pos="915"/>
        </w:tabs>
        <w:jc w:val="both"/>
        <w:rPr>
          <w:rFonts w:ascii="Times New Roman" w:hAnsi="Times New Roman"/>
          <w:i/>
        </w:rPr>
      </w:pPr>
      <w:r w:rsidRPr="005E1586">
        <w:rPr>
          <w:rFonts w:ascii="Times New Roman" w:hAnsi="Times New Roman"/>
          <w:i/>
        </w:rPr>
        <w:t>11</w:t>
      </w:r>
      <w:r w:rsidR="003A0071" w:rsidRPr="005E1586">
        <w:rPr>
          <w:rFonts w:ascii="Times New Roman" w:hAnsi="Times New Roman"/>
          <w:i/>
        </w:rPr>
        <w:t xml:space="preserve">. </w:t>
      </w:r>
      <w:r w:rsidR="004E00A1" w:rsidRPr="005E1586">
        <w:rPr>
          <w:rFonts w:ascii="Times New Roman" w:hAnsi="Times New Roman"/>
          <w:i/>
        </w:rPr>
        <w:t xml:space="preserve"> EITI-HN EN TEMAS DE AGENDA NACIONAL</w:t>
      </w:r>
    </w:p>
    <w:p w:rsidR="004E00A1" w:rsidRPr="005E1586" w:rsidRDefault="00646FA2" w:rsidP="005A283E">
      <w:pPr>
        <w:jc w:val="both"/>
        <w:rPr>
          <w:rFonts w:ascii="Times New Roman" w:hAnsi="Times New Roman" w:cs="Calibri"/>
          <w:color w:val="000000"/>
        </w:rPr>
      </w:pPr>
      <w:r>
        <w:rPr>
          <w:rFonts w:ascii="Times New Roman" w:hAnsi="Times New Roman"/>
        </w:rPr>
        <w:t>La Secretarí</w:t>
      </w:r>
      <w:r w:rsidR="004E00A1" w:rsidRPr="005E1586">
        <w:rPr>
          <w:rFonts w:ascii="Times New Roman" w:hAnsi="Times New Roman"/>
        </w:rPr>
        <w:t xml:space="preserve">a de Finanzas </w:t>
      </w:r>
      <w:r w:rsidR="005A283E" w:rsidRPr="005E1586">
        <w:rPr>
          <w:rFonts w:ascii="Times New Roman" w:hAnsi="Times New Roman"/>
        </w:rPr>
        <w:t>(SEFIN</w:t>
      </w:r>
      <w:r w:rsidR="004E00A1" w:rsidRPr="005E1586">
        <w:rPr>
          <w:rFonts w:ascii="Times New Roman" w:hAnsi="Times New Roman"/>
        </w:rPr>
        <w:t>)</w:t>
      </w:r>
      <w:r w:rsidR="005A283E" w:rsidRPr="005E1586">
        <w:rPr>
          <w:rFonts w:ascii="Times New Roman" w:hAnsi="Times New Roman"/>
        </w:rPr>
        <w:t>, gir</w:t>
      </w:r>
      <w:r>
        <w:rPr>
          <w:rFonts w:ascii="Times New Roman" w:hAnsi="Times New Roman"/>
        </w:rPr>
        <w:t>ó</w:t>
      </w:r>
      <w:r w:rsidR="005A283E" w:rsidRPr="005E1586">
        <w:rPr>
          <w:rFonts w:ascii="Times New Roman" w:hAnsi="Times New Roman"/>
        </w:rPr>
        <w:t xml:space="preserve"> invitación por medio de o</w:t>
      </w:r>
      <w:r w:rsidR="007A77BE">
        <w:rPr>
          <w:rFonts w:ascii="Times New Roman" w:hAnsi="Times New Roman"/>
        </w:rPr>
        <w:t xml:space="preserve">ficio DT-OIP-O80-06-208 </w:t>
      </w:r>
      <w:proofErr w:type="gramStart"/>
      <w:r w:rsidR="007A77BE">
        <w:rPr>
          <w:rFonts w:ascii="Times New Roman" w:hAnsi="Times New Roman"/>
        </w:rPr>
        <w:t xml:space="preserve">del </w:t>
      </w:r>
      <w:r w:rsidR="005A283E" w:rsidRPr="005E1586">
        <w:rPr>
          <w:rFonts w:ascii="Times New Roman" w:hAnsi="Times New Roman"/>
        </w:rPr>
        <w:t xml:space="preserve"> 21</w:t>
      </w:r>
      <w:proofErr w:type="gramEnd"/>
      <w:r w:rsidR="005A283E" w:rsidRPr="005E1586">
        <w:rPr>
          <w:rFonts w:ascii="Times New Roman" w:hAnsi="Times New Roman"/>
        </w:rPr>
        <w:t xml:space="preserve"> de junio de 2018, </w:t>
      </w:r>
      <w:r w:rsidR="004E00A1" w:rsidRPr="005E1586">
        <w:rPr>
          <w:rFonts w:ascii="Times New Roman" w:hAnsi="Times New Roman"/>
        </w:rPr>
        <w:t xml:space="preserve"> </w:t>
      </w:r>
      <w:r w:rsidR="009D5983">
        <w:rPr>
          <w:rFonts w:ascii="Times New Roman" w:hAnsi="Times New Roman"/>
        </w:rPr>
        <w:t xml:space="preserve">a  la </w:t>
      </w:r>
      <w:r w:rsidR="00AB7332" w:rsidRPr="005E1586">
        <w:rPr>
          <w:rFonts w:ascii="Times New Roman" w:hAnsi="Times New Roman"/>
        </w:rPr>
        <w:t xml:space="preserve"> EITI-HN </w:t>
      </w:r>
      <w:r w:rsidR="005A283E" w:rsidRPr="005E1586">
        <w:rPr>
          <w:rFonts w:ascii="Times New Roman" w:hAnsi="Times New Roman"/>
        </w:rPr>
        <w:t>para</w:t>
      </w:r>
      <w:r w:rsidR="00AB7332" w:rsidRPr="005E1586">
        <w:rPr>
          <w:rFonts w:ascii="Times New Roman" w:hAnsi="Times New Roman"/>
        </w:rPr>
        <w:t xml:space="preserve"> participar en </w:t>
      </w:r>
      <w:r w:rsidR="005A283E" w:rsidRPr="005E1586">
        <w:rPr>
          <w:rFonts w:ascii="Times New Roman" w:hAnsi="Times New Roman"/>
        </w:rPr>
        <w:t>la reunión</w:t>
      </w:r>
      <w:r w:rsidR="00AB7332" w:rsidRPr="005E1586">
        <w:rPr>
          <w:rFonts w:ascii="Times New Roman" w:hAnsi="Times New Roman"/>
        </w:rPr>
        <w:t xml:space="preserve"> de trabajo sobre una evaluación de Transparencia Fiscal que </w:t>
      </w:r>
      <w:r w:rsidR="009D5983" w:rsidRPr="005E1586">
        <w:rPr>
          <w:rFonts w:ascii="Times New Roman" w:hAnsi="Times New Roman"/>
        </w:rPr>
        <w:t>realiz</w:t>
      </w:r>
      <w:r w:rsidR="009D5983">
        <w:rPr>
          <w:rFonts w:ascii="Times New Roman" w:hAnsi="Times New Roman"/>
        </w:rPr>
        <w:t xml:space="preserve">ó </w:t>
      </w:r>
      <w:r w:rsidR="00AB7332" w:rsidRPr="005E1586">
        <w:rPr>
          <w:rFonts w:ascii="Times New Roman" w:hAnsi="Times New Roman"/>
        </w:rPr>
        <w:t xml:space="preserve"> el Fondo Monetario Internacional. Para dicha reunión se tuvo una lista de información requerida entre disposiciones constitucionales, legales y normativas, informes anuales y durante el año sobre recursos naturales </w:t>
      </w:r>
      <w:r w:rsidR="005A283E" w:rsidRPr="005E1586">
        <w:rPr>
          <w:rFonts w:ascii="Times New Roman" w:hAnsi="Times New Roman"/>
        </w:rPr>
        <w:t>(informes</w:t>
      </w:r>
      <w:r w:rsidR="00AB7332" w:rsidRPr="005E1586">
        <w:rPr>
          <w:rFonts w:ascii="Times New Roman" w:hAnsi="Times New Roman"/>
        </w:rPr>
        <w:t xml:space="preserve"> EITI). Se puede verificar en la sección de informes del sitio web de EITI </w:t>
      </w:r>
      <w:r w:rsidR="005A283E" w:rsidRPr="005E1586">
        <w:rPr>
          <w:rFonts w:ascii="Times New Roman" w:hAnsi="Times New Roman"/>
        </w:rPr>
        <w:t xml:space="preserve">en </w:t>
      </w:r>
      <w:r w:rsidR="005A283E" w:rsidRPr="005E1586">
        <w:rPr>
          <w:rFonts w:ascii="Times New Roman" w:hAnsi="Times New Roman"/>
          <w:u w:val="single"/>
        </w:rPr>
        <w:t xml:space="preserve"> </w:t>
      </w:r>
      <w:r w:rsidR="005A283E" w:rsidRPr="005E1586">
        <w:rPr>
          <w:rFonts w:ascii="Times New Roman" w:hAnsi="Times New Roman"/>
        </w:rPr>
        <w:t xml:space="preserve">el </w:t>
      </w:r>
      <w:r w:rsidR="00AB7332" w:rsidRPr="005E1586">
        <w:rPr>
          <w:rFonts w:ascii="Times New Roman" w:hAnsi="Times New Roman"/>
        </w:rPr>
        <w:t>portal del IAIP</w:t>
      </w:r>
      <w:r w:rsidR="005A283E" w:rsidRPr="005E1586">
        <w:rPr>
          <w:rFonts w:ascii="Times New Roman" w:eastAsia="Times New Roman" w:hAnsi="Times New Roman" w:cstheme="minorHAnsi"/>
          <w:color w:val="212121"/>
          <w:lang w:val="es-HN" w:eastAsia="es-HN"/>
        </w:rPr>
        <w:t xml:space="preserve"> de Transparencia </w:t>
      </w:r>
      <w:r w:rsidR="005A283E" w:rsidRPr="005E1586">
        <w:rPr>
          <w:rFonts w:ascii="Times New Roman" w:hAnsi="Times New Roman" w:cstheme="minorHAnsi"/>
        </w:rPr>
        <w:t xml:space="preserve">del Instituto de Acceso a la Información Pública (IAP)   </w:t>
      </w:r>
      <w:hyperlink r:id="rId26" w:history="1">
        <w:r w:rsidR="005A283E" w:rsidRPr="005E1586">
          <w:rPr>
            <w:rStyle w:val="Hyperlink"/>
            <w:rFonts w:ascii="Times New Roman" w:hAnsi="Times New Roman" w:cstheme="minorHAnsi"/>
          </w:rPr>
          <w:t>https://portalunico.iaip.gob.hn/portal/index.php?portal=</w:t>
        </w:r>
        <w:r w:rsidR="005A283E" w:rsidRPr="005E1586">
          <w:rPr>
            <w:rStyle w:val="Hyperlink"/>
            <w:rFonts w:ascii="Times New Roman" w:hAnsi="Times New Roman" w:cstheme="minorHAnsi"/>
            <w:lang w:val="es-HN"/>
          </w:rPr>
          <w:t>442</w:t>
        </w:r>
      </w:hyperlink>
    </w:p>
    <w:p w:rsidR="00E123DB" w:rsidRDefault="00E123DB" w:rsidP="00F15265">
      <w:pPr>
        <w:pStyle w:val="Heading2"/>
        <w:spacing w:before="0"/>
        <w:rPr>
          <w:rFonts w:ascii="Times New Roman" w:hAnsi="Times New Roman" w:cs="Arial"/>
          <w:color w:val="000000" w:themeColor="text1"/>
        </w:rPr>
      </w:pPr>
    </w:p>
    <w:p w:rsidR="00646FA2" w:rsidRDefault="00646FA2" w:rsidP="00646FA2">
      <w:pPr>
        <w:tabs>
          <w:tab w:val="left" w:pos="915"/>
        </w:tabs>
        <w:jc w:val="both"/>
        <w:rPr>
          <w:rFonts w:ascii="Times New Roman" w:hAnsi="Times New Roman"/>
          <w:i/>
        </w:rPr>
      </w:pPr>
      <w:r w:rsidRPr="005E1586">
        <w:rPr>
          <w:rFonts w:ascii="Times New Roman" w:hAnsi="Times New Roman"/>
          <w:i/>
        </w:rPr>
        <w:t>1</w:t>
      </w:r>
      <w:r>
        <w:rPr>
          <w:rFonts w:ascii="Times New Roman" w:hAnsi="Times New Roman"/>
          <w:i/>
        </w:rPr>
        <w:t>2</w:t>
      </w:r>
      <w:r w:rsidRPr="005E1586">
        <w:rPr>
          <w:rFonts w:ascii="Times New Roman" w:hAnsi="Times New Roman"/>
          <w:i/>
        </w:rPr>
        <w:t xml:space="preserve">. </w:t>
      </w:r>
      <w:r>
        <w:rPr>
          <w:rFonts w:ascii="Times New Roman" w:hAnsi="Times New Roman"/>
          <w:i/>
        </w:rPr>
        <w:t xml:space="preserve">PLAN DE </w:t>
      </w:r>
      <w:proofErr w:type="gramStart"/>
      <w:r>
        <w:rPr>
          <w:rFonts w:ascii="Times New Roman" w:hAnsi="Times New Roman"/>
          <w:i/>
        </w:rPr>
        <w:t xml:space="preserve">TRABAJO </w:t>
      </w:r>
      <w:r w:rsidRPr="005E1586">
        <w:rPr>
          <w:rFonts w:ascii="Times New Roman" w:hAnsi="Times New Roman"/>
          <w:i/>
        </w:rPr>
        <w:t xml:space="preserve"> EITI</w:t>
      </w:r>
      <w:proofErr w:type="gramEnd"/>
      <w:r w:rsidRPr="005E1586">
        <w:rPr>
          <w:rFonts w:ascii="Times New Roman" w:hAnsi="Times New Roman"/>
          <w:i/>
        </w:rPr>
        <w:t xml:space="preserve">-HN </w:t>
      </w:r>
      <w:r>
        <w:rPr>
          <w:rFonts w:ascii="Times New Roman" w:hAnsi="Times New Roman"/>
          <w:i/>
        </w:rPr>
        <w:t>2019-2020</w:t>
      </w:r>
    </w:p>
    <w:p w:rsidR="00C805D2" w:rsidRPr="00C805D2" w:rsidRDefault="00C805D2" w:rsidP="00C805D2">
      <w:pPr>
        <w:jc w:val="both"/>
        <w:rPr>
          <w:rFonts w:ascii="Times New Roman" w:eastAsiaTheme="minorEastAsia" w:hAnsi="Times New Roman" w:cs="Times New Roman"/>
        </w:rPr>
      </w:pPr>
      <w:r w:rsidRPr="00C805D2">
        <w:rPr>
          <w:rFonts w:ascii="Times New Roman" w:hAnsi="Times New Roman" w:cs="Times New Roman"/>
        </w:rPr>
        <w:lastRenderedPageBreak/>
        <w:t xml:space="preserve">El Consejo Nacional de la EITI-HN está en proceso de aprobar el Plan de Trabajo de 2019 – 2010, por medio de un </w:t>
      </w:r>
      <w:r w:rsidR="001C2C52" w:rsidRPr="00C805D2">
        <w:rPr>
          <w:rFonts w:ascii="Times New Roman" w:hAnsi="Times New Roman" w:cs="Times New Roman"/>
        </w:rPr>
        <w:t>Comité liderado</w:t>
      </w:r>
      <w:r w:rsidRPr="00C805D2">
        <w:rPr>
          <w:rFonts w:ascii="Times New Roman" w:hAnsi="Times New Roman" w:cs="Times New Roman"/>
        </w:rPr>
        <w:t xml:space="preserve"> por la Secretaria de Finanzas (SEFIN), y   la participación plena y activa de los sectores que forman parte de la Iniciativa de Transparencia para las Industrias Extractivas. En este Plan de Trabajo se han incorporado los compromisos a ejecutarse de acuerdo al Estándar de la EITI. Para alcanzar Honduras país implementador del EITI, con actividad extractiva muy modesta, el pase </w:t>
      </w:r>
      <w:r w:rsidR="009D5983" w:rsidRPr="00C805D2">
        <w:rPr>
          <w:rFonts w:ascii="Times New Roman" w:hAnsi="Times New Roman" w:cs="Times New Roman"/>
        </w:rPr>
        <w:t>de “</w:t>
      </w:r>
      <w:r w:rsidRPr="00C805D2">
        <w:rPr>
          <w:rFonts w:ascii="Times New Roman" w:hAnsi="Times New Roman" w:cs="Times New Roman"/>
        </w:rPr>
        <w:t xml:space="preserve">País Miembro” del EITI en el estatus de </w:t>
      </w:r>
      <w:r w:rsidR="009D5983" w:rsidRPr="00C805D2">
        <w:rPr>
          <w:rFonts w:ascii="Times New Roman" w:hAnsi="Times New Roman" w:cs="Times New Roman"/>
        </w:rPr>
        <w:t>candidato, a</w:t>
      </w:r>
      <w:r w:rsidRPr="00C805D2">
        <w:rPr>
          <w:rFonts w:ascii="Times New Roman" w:hAnsi="Times New Roman" w:cs="Times New Roman"/>
        </w:rPr>
        <w:t xml:space="preserve"> “Estado Cumplidor de la EITI”.  </w:t>
      </w:r>
      <w:r w:rsidRPr="00C805D2">
        <w:rPr>
          <w:rFonts w:ascii="Times New Roman" w:eastAsiaTheme="minorEastAsia" w:hAnsi="Times New Roman" w:cs="Times New Roman"/>
        </w:rPr>
        <w:t>Se puede verificar en el Acta No.3 de fecha 5 de abril de 201</w:t>
      </w:r>
      <w:r w:rsidR="009D5983">
        <w:rPr>
          <w:rFonts w:ascii="Times New Roman" w:eastAsiaTheme="minorEastAsia" w:hAnsi="Times New Roman" w:cs="Times New Roman"/>
        </w:rPr>
        <w:t>9</w:t>
      </w:r>
      <w:r w:rsidRPr="00C805D2">
        <w:rPr>
          <w:rFonts w:ascii="Times New Roman" w:eastAsiaTheme="minorEastAsia" w:hAnsi="Times New Roman" w:cs="Times New Roman"/>
        </w:rPr>
        <w:t xml:space="preserve"> correspondiente del mes marzo del año en curso, en el sitio web en el portal del IAIP.   </w:t>
      </w:r>
      <w:hyperlink r:id="rId27" w:history="1">
        <w:r w:rsidRPr="00C805D2">
          <w:rPr>
            <w:rStyle w:val="Hyperlink"/>
            <w:rFonts w:ascii="Times New Roman" w:hAnsi="Times New Roman" w:cs="Times New Roman"/>
          </w:rPr>
          <w:t>https://portalunico.iaip.gob.hn/portal/index.php?portal=</w:t>
        </w:r>
        <w:r w:rsidRPr="00C805D2">
          <w:rPr>
            <w:rStyle w:val="Hyperlink"/>
            <w:rFonts w:ascii="Times New Roman" w:hAnsi="Times New Roman" w:cs="Times New Roman"/>
            <w:lang w:val="es-HN"/>
          </w:rPr>
          <w:t>442</w:t>
        </w:r>
      </w:hyperlink>
    </w:p>
    <w:p w:rsidR="00646FA2" w:rsidRPr="005E1586" w:rsidRDefault="00646FA2" w:rsidP="00646FA2">
      <w:pPr>
        <w:tabs>
          <w:tab w:val="left" w:pos="915"/>
        </w:tabs>
        <w:jc w:val="both"/>
        <w:rPr>
          <w:rFonts w:ascii="Times New Roman" w:hAnsi="Times New Roman"/>
          <w:i/>
        </w:rPr>
      </w:pPr>
    </w:p>
    <w:p w:rsidR="00646FA2" w:rsidRPr="00646FA2" w:rsidRDefault="00646FA2" w:rsidP="00646FA2"/>
    <w:p w:rsidR="00646FA2" w:rsidRPr="00646FA2" w:rsidRDefault="00646FA2" w:rsidP="00646FA2">
      <w:pPr>
        <w:tabs>
          <w:tab w:val="left" w:pos="915"/>
        </w:tabs>
        <w:jc w:val="both"/>
        <w:rPr>
          <w:rFonts w:ascii="Times New Roman" w:hAnsi="Times New Roman"/>
          <w:i/>
        </w:rPr>
      </w:pPr>
    </w:p>
    <w:p w:rsidR="00302A1A" w:rsidRPr="00646FA2" w:rsidRDefault="00646FA2" w:rsidP="00646FA2">
      <w:pPr>
        <w:tabs>
          <w:tab w:val="left" w:pos="915"/>
        </w:tabs>
        <w:jc w:val="both"/>
        <w:rPr>
          <w:i/>
        </w:rPr>
      </w:pPr>
      <w:r w:rsidRPr="00646FA2">
        <w:rPr>
          <w:rFonts w:ascii="Times New Roman" w:hAnsi="Times New Roman"/>
          <w:i/>
        </w:rPr>
        <w:t xml:space="preserve">13. </w:t>
      </w:r>
      <w:r w:rsidR="00623B29" w:rsidRPr="00646FA2">
        <w:rPr>
          <w:i/>
        </w:rPr>
        <w:t>ACCIONES</w:t>
      </w:r>
      <w:r w:rsidR="00747128" w:rsidRPr="00646FA2">
        <w:rPr>
          <w:i/>
        </w:rPr>
        <w:t xml:space="preserve"> </w:t>
      </w:r>
      <w:r w:rsidR="008D489C" w:rsidRPr="00646FA2">
        <w:rPr>
          <w:i/>
        </w:rPr>
        <w:t xml:space="preserve">PARA EL CUMPLIMIENTO DE </w:t>
      </w:r>
      <w:r w:rsidR="00747128" w:rsidRPr="00646FA2">
        <w:rPr>
          <w:i/>
        </w:rPr>
        <w:t xml:space="preserve">LAS </w:t>
      </w:r>
      <w:r w:rsidR="008D489C" w:rsidRPr="00646FA2">
        <w:rPr>
          <w:i/>
        </w:rPr>
        <w:t>R</w:t>
      </w:r>
      <w:r w:rsidR="00302A1A" w:rsidRPr="00646FA2">
        <w:rPr>
          <w:i/>
        </w:rPr>
        <w:t xml:space="preserve">ECOMENDACIONES </w:t>
      </w:r>
      <w:r w:rsidR="00635BA1" w:rsidRPr="00646FA2">
        <w:rPr>
          <w:i/>
        </w:rPr>
        <w:t>DEL CONSEJO</w:t>
      </w:r>
      <w:r w:rsidR="00302A1A" w:rsidRPr="00646FA2">
        <w:rPr>
          <w:i/>
        </w:rPr>
        <w:t xml:space="preserve"> INTERNACIONAL EITI</w:t>
      </w:r>
      <w:r w:rsidR="00F134A2" w:rsidRPr="00646FA2">
        <w:rPr>
          <w:i/>
        </w:rPr>
        <w:t xml:space="preserve"> </w:t>
      </w:r>
    </w:p>
    <w:p w:rsidR="00F15265" w:rsidRPr="005E1586" w:rsidRDefault="00D74F22" w:rsidP="00F15265">
      <w:pPr>
        <w:pStyle w:val="NoSpacing"/>
        <w:jc w:val="both"/>
        <w:rPr>
          <w:rFonts w:ascii="Times New Roman" w:hAnsi="Times New Roman" w:cstheme="minorHAnsi"/>
          <w:lang w:val="es-GT"/>
        </w:rPr>
      </w:pPr>
      <w:r>
        <w:rPr>
          <w:rFonts w:ascii="Times New Roman" w:hAnsi="Times New Roman" w:cstheme="minorHAnsi"/>
          <w:lang w:val="es-GT"/>
        </w:rPr>
        <w:t xml:space="preserve">El </w:t>
      </w:r>
      <w:r w:rsidR="00302A1A" w:rsidRPr="005E1586">
        <w:rPr>
          <w:rFonts w:ascii="Times New Roman" w:hAnsi="Times New Roman" w:cstheme="minorHAnsi"/>
          <w:lang w:val="es-GT"/>
        </w:rPr>
        <w:t xml:space="preserve">25 de octubre de 2017 en la 38a Reunión del Consejo de la EITI, en Manila- Filipinas, el  Consejo Internacional de la EITI </w:t>
      </w:r>
      <w:r w:rsidR="00CC515B" w:rsidRPr="005E1586">
        <w:rPr>
          <w:rFonts w:ascii="Times New Roman" w:hAnsi="Times New Roman" w:cstheme="minorHAnsi"/>
          <w:lang w:val="es-GT"/>
        </w:rPr>
        <w:t xml:space="preserve">decidió que Honduras ha logrado un </w:t>
      </w:r>
      <w:r w:rsidR="00B66B8A" w:rsidRPr="005E1586">
        <w:rPr>
          <w:rFonts w:ascii="Times New Roman" w:hAnsi="Times New Roman" w:cstheme="minorHAnsi"/>
          <w:lang w:val="es-GT"/>
        </w:rPr>
        <w:t>“P</w:t>
      </w:r>
      <w:r w:rsidR="00CC515B" w:rsidRPr="005E1586">
        <w:rPr>
          <w:rFonts w:ascii="Times New Roman" w:hAnsi="Times New Roman" w:cstheme="minorHAnsi"/>
          <w:lang w:val="es-GT"/>
        </w:rPr>
        <w:t xml:space="preserve">rogreso </w:t>
      </w:r>
      <w:r w:rsidR="00B66B8A" w:rsidRPr="005E1586">
        <w:rPr>
          <w:rFonts w:ascii="Times New Roman" w:hAnsi="Times New Roman" w:cstheme="minorHAnsi"/>
          <w:lang w:val="es-GT"/>
        </w:rPr>
        <w:t>S</w:t>
      </w:r>
      <w:r w:rsidR="00CC515B" w:rsidRPr="005E1586">
        <w:rPr>
          <w:rFonts w:ascii="Times New Roman" w:hAnsi="Times New Roman" w:cstheme="minorHAnsi"/>
          <w:lang w:val="es-GT"/>
        </w:rPr>
        <w:t>ignificativo</w:t>
      </w:r>
      <w:r w:rsidR="00B66B8A" w:rsidRPr="005E1586">
        <w:rPr>
          <w:rFonts w:ascii="Times New Roman" w:hAnsi="Times New Roman" w:cstheme="minorHAnsi"/>
          <w:lang w:val="es-GT"/>
        </w:rPr>
        <w:t>”</w:t>
      </w:r>
      <w:r w:rsidR="00CC515B" w:rsidRPr="005E1586">
        <w:rPr>
          <w:rFonts w:ascii="Times New Roman" w:hAnsi="Times New Roman" w:cstheme="minorHAnsi"/>
          <w:lang w:val="es-GT"/>
        </w:rPr>
        <w:t xml:space="preserve"> en la implementación del Estándar del EITI 2016,</w:t>
      </w:r>
      <w:r w:rsidR="004F7543" w:rsidRPr="005E1586">
        <w:rPr>
          <w:rFonts w:ascii="Times New Roman" w:hAnsi="Times New Roman" w:cstheme="minorHAnsi"/>
          <w:lang w:val="es-GT"/>
        </w:rPr>
        <w:t xml:space="preserve"> </w:t>
      </w:r>
      <w:r w:rsidR="00491951" w:rsidRPr="005E1586">
        <w:rPr>
          <w:rFonts w:ascii="Times New Roman" w:hAnsi="Times New Roman" w:cstheme="minorHAnsi"/>
          <w:lang w:val="es-GT"/>
        </w:rPr>
        <w:t xml:space="preserve">e identificó áreas claves </w:t>
      </w:r>
      <w:r w:rsidR="004E6B8C" w:rsidRPr="005E1586">
        <w:rPr>
          <w:rFonts w:ascii="Times New Roman" w:hAnsi="Times New Roman" w:cstheme="minorHAnsi"/>
          <w:lang w:val="es-GT"/>
        </w:rPr>
        <w:t>para mejorar y formuló la</w:t>
      </w:r>
      <w:r w:rsidR="00646FA2">
        <w:rPr>
          <w:rFonts w:ascii="Times New Roman" w:hAnsi="Times New Roman" w:cstheme="minorHAnsi"/>
          <w:lang w:val="es-GT"/>
        </w:rPr>
        <w:t>s</w:t>
      </w:r>
      <w:r w:rsidR="004E6B8C" w:rsidRPr="005E1586">
        <w:rPr>
          <w:rFonts w:ascii="Times New Roman" w:hAnsi="Times New Roman" w:cstheme="minorHAnsi"/>
          <w:lang w:val="es-GT"/>
        </w:rPr>
        <w:t xml:space="preserve"> medidas correctivas </w:t>
      </w:r>
      <w:r w:rsidR="00793350" w:rsidRPr="005E1586">
        <w:rPr>
          <w:rFonts w:ascii="Times New Roman" w:hAnsi="Times New Roman" w:cstheme="minorHAnsi"/>
          <w:lang w:val="es-GT"/>
        </w:rPr>
        <w:t>a emprenderse por los sectores de la EITI-Honduras, es así que</w:t>
      </w:r>
      <w:r w:rsidR="00CC515B" w:rsidRPr="005E1586">
        <w:rPr>
          <w:rFonts w:ascii="Times New Roman" w:hAnsi="Times New Roman" w:cstheme="minorHAnsi"/>
          <w:lang w:val="es-GT"/>
        </w:rPr>
        <w:t xml:space="preserve"> </w:t>
      </w:r>
      <w:r w:rsidR="009F7367" w:rsidRPr="005E1586">
        <w:rPr>
          <w:rFonts w:ascii="Times New Roman" w:hAnsi="Times New Roman" w:cstheme="minorHAnsi"/>
          <w:lang w:val="es-GT"/>
        </w:rPr>
        <w:t xml:space="preserve"> </w:t>
      </w:r>
      <w:r w:rsidR="00200BB2" w:rsidRPr="005E1586">
        <w:rPr>
          <w:rFonts w:ascii="Times New Roman" w:hAnsi="Times New Roman" w:cstheme="minorHAnsi"/>
          <w:lang w:val="es-GT"/>
        </w:rPr>
        <w:t xml:space="preserve">después </w:t>
      </w:r>
      <w:r w:rsidR="00590A76" w:rsidRPr="005E1586">
        <w:rPr>
          <w:rFonts w:ascii="Times New Roman" w:hAnsi="Times New Roman" w:cstheme="minorHAnsi"/>
          <w:lang w:val="es-GT"/>
        </w:rPr>
        <w:t xml:space="preserve"> </w:t>
      </w:r>
      <w:r w:rsidR="00200BB2" w:rsidRPr="005E1586">
        <w:rPr>
          <w:rFonts w:ascii="Times New Roman" w:hAnsi="Times New Roman" w:cstheme="minorHAnsi"/>
          <w:lang w:val="es-GT"/>
        </w:rPr>
        <w:t xml:space="preserve">de </w:t>
      </w:r>
      <w:r w:rsidR="00793350" w:rsidRPr="005E1586">
        <w:rPr>
          <w:rFonts w:ascii="Times New Roman" w:hAnsi="Times New Roman" w:cstheme="minorHAnsi"/>
          <w:lang w:val="es-GT"/>
        </w:rPr>
        <w:t xml:space="preserve">la </w:t>
      </w:r>
      <w:r w:rsidR="00200BB2" w:rsidRPr="005E1586">
        <w:rPr>
          <w:rFonts w:ascii="Times New Roman" w:hAnsi="Times New Roman" w:cstheme="minorHAnsi"/>
          <w:lang w:val="es-GT"/>
        </w:rPr>
        <w:t>minuciosa</w:t>
      </w:r>
      <w:r w:rsidR="00302A1A" w:rsidRPr="005E1586">
        <w:rPr>
          <w:rFonts w:ascii="Times New Roman" w:hAnsi="Times New Roman" w:cstheme="minorHAnsi"/>
          <w:lang w:val="es-GT"/>
        </w:rPr>
        <w:t xml:space="preserve"> revisión de los esfuerzos  para la institucionalizar la transparencia en la industria extractiva </w:t>
      </w:r>
      <w:r w:rsidR="00572759" w:rsidRPr="005E1586">
        <w:rPr>
          <w:rFonts w:ascii="Times New Roman" w:hAnsi="Times New Roman" w:cstheme="minorHAnsi"/>
          <w:lang w:val="es-GT"/>
        </w:rPr>
        <w:t xml:space="preserve">en la que </w:t>
      </w:r>
      <w:r w:rsidR="00646FA2">
        <w:rPr>
          <w:rFonts w:ascii="Times New Roman" w:hAnsi="Times New Roman" w:cstheme="minorHAnsi"/>
          <w:lang w:val="es-GT"/>
        </w:rPr>
        <w:t xml:space="preserve">celebró </w:t>
      </w:r>
      <w:r w:rsidR="00302A1A" w:rsidRPr="005E1586">
        <w:rPr>
          <w:rFonts w:ascii="Times New Roman" w:hAnsi="Times New Roman" w:cstheme="minorHAnsi"/>
          <w:lang w:val="es-GT"/>
        </w:rPr>
        <w:t xml:space="preserve">los avances </w:t>
      </w:r>
      <w:r w:rsidR="00773B16" w:rsidRPr="005E1586">
        <w:rPr>
          <w:rFonts w:ascii="Times New Roman" w:hAnsi="Times New Roman" w:cstheme="minorHAnsi"/>
          <w:lang w:val="es-GT"/>
        </w:rPr>
        <w:t>del país</w:t>
      </w:r>
      <w:r w:rsidR="00572759" w:rsidRPr="005E1586">
        <w:rPr>
          <w:rFonts w:ascii="Times New Roman" w:hAnsi="Times New Roman" w:cstheme="minorHAnsi"/>
          <w:lang w:val="es-GT"/>
        </w:rPr>
        <w:t xml:space="preserve">, </w:t>
      </w:r>
      <w:r w:rsidR="00F15265" w:rsidRPr="005E1586">
        <w:rPr>
          <w:rFonts w:ascii="Times New Roman" w:hAnsi="Times New Roman" w:cstheme="minorHAnsi"/>
          <w:lang w:val="es-GT"/>
        </w:rPr>
        <w:t xml:space="preserve"> alentó al Consejo Nacional de</w:t>
      </w:r>
      <w:r w:rsidR="00646FA2">
        <w:rPr>
          <w:rFonts w:ascii="Times New Roman" w:hAnsi="Times New Roman" w:cstheme="minorHAnsi"/>
          <w:lang w:val="es-GT"/>
        </w:rPr>
        <w:t xml:space="preserve"> </w:t>
      </w:r>
      <w:r w:rsidR="00F15265" w:rsidRPr="005E1586">
        <w:rPr>
          <w:rFonts w:ascii="Times New Roman" w:hAnsi="Times New Roman" w:cstheme="minorHAnsi"/>
          <w:lang w:val="es-GT"/>
        </w:rPr>
        <w:t>l</w:t>
      </w:r>
      <w:r w:rsidR="00646FA2">
        <w:rPr>
          <w:rFonts w:ascii="Times New Roman" w:hAnsi="Times New Roman" w:cstheme="minorHAnsi"/>
          <w:lang w:val="es-GT"/>
        </w:rPr>
        <w:t>a</w:t>
      </w:r>
      <w:r w:rsidR="00F15265" w:rsidRPr="005E1586">
        <w:rPr>
          <w:rFonts w:ascii="Times New Roman" w:hAnsi="Times New Roman" w:cstheme="minorHAnsi"/>
          <w:lang w:val="es-GT"/>
        </w:rPr>
        <w:t xml:space="preserve"> EITI-HN a considerar las recomendaciones del validador y la evaluación del Secretariado Internacional</w:t>
      </w:r>
      <w:r w:rsidR="00E168D7" w:rsidRPr="005E1586">
        <w:rPr>
          <w:rFonts w:ascii="Times New Roman" w:hAnsi="Times New Roman" w:cstheme="minorHAnsi"/>
          <w:lang w:val="es-GT"/>
        </w:rPr>
        <w:t xml:space="preserve">. </w:t>
      </w:r>
      <w:r w:rsidR="00D46FB9" w:rsidRPr="005E1586">
        <w:rPr>
          <w:rFonts w:ascii="Times New Roman" w:hAnsi="Times New Roman" w:cstheme="minorHAnsi"/>
          <w:lang w:val="es-GT"/>
        </w:rPr>
        <w:t xml:space="preserve">Por lo que se </w:t>
      </w:r>
      <w:r w:rsidR="00FF1D3D">
        <w:rPr>
          <w:rFonts w:ascii="Times New Roman" w:hAnsi="Times New Roman" w:cstheme="minorHAnsi"/>
          <w:lang w:val="es-GT"/>
        </w:rPr>
        <w:t>dio</w:t>
      </w:r>
      <w:r w:rsidR="008C235A" w:rsidRPr="005E1586">
        <w:rPr>
          <w:rFonts w:ascii="Times New Roman" w:hAnsi="Times New Roman" w:cstheme="minorHAnsi"/>
          <w:lang w:val="es-GT"/>
        </w:rPr>
        <w:t xml:space="preserve"> seguimiento a una hoja de ruta </w:t>
      </w:r>
      <w:r w:rsidR="00492F08" w:rsidRPr="005E1586">
        <w:rPr>
          <w:rFonts w:ascii="Times New Roman" w:hAnsi="Times New Roman" w:cstheme="minorHAnsi"/>
          <w:lang w:val="es-GT"/>
        </w:rPr>
        <w:t>para el</w:t>
      </w:r>
      <w:r w:rsidR="00EB32B8" w:rsidRPr="005E1586">
        <w:rPr>
          <w:rFonts w:ascii="Times New Roman" w:hAnsi="Times New Roman" w:cstheme="minorHAnsi"/>
          <w:lang w:val="es-GT"/>
        </w:rPr>
        <w:t xml:space="preserve"> cumplimiento de las m</w:t>
      </w:r>
      <w:r w:rsidR="00750D79" w:rsidRPr="005E1586">
        <w:rPr>
          <w:rFonts w:ascii="Times New Roman" w:hAnsi="Times New Roman" w:cstheme="minorHAnsi"/>
          <w:lang w:val="es-GT"/>
        </w:rPr>
        <w:t xml:space="preserve">edidas correctivas propuestas </w:t>
      </w:r>
      <w:r w:rsidR="00F15265" w:rsidRPr="005E1586">
        <w:rPr>
          <w:rFonts w:ascii="Times New Roman" w:hAnsi="Times New Roman" w:cstheme="minorHAnsi"/>
          <w:lang w:val="es-GT"/>
        </w:rPr>
        <w:t xml:space="preserve">con las actividades y acciones </w:t>
      </w:r>
      <w:r w:rsidR="008D0AA9" w:rsidRPr="005E1586">
        <w:rPr>
          <w:rFonts w:ascii="Times New Roman" w:hAnsi="Times New Roman" w:cstheme="minorHAnsi"/>
          <w:lang w:val="es-GT"/>
        </w:rPr>
        <w:t>implementadas que a continuación se detallan</w:t>
      </w:r>
      <w:r w:rsidR="00F15265" w:rsidRPr="005E1586">
        <w:rPr>
          <w:rFonts w:ascii="Times New Roman" w:hAnsi="Times New Roman" w:cstheme="minorHAnsi"/>
          <w:lang w:val="es-GT"/>
        </w:rPr>
        <w:t>:</w:t>
      </w:r>
    </w:p>
    <w:p w:rsidR="00F15265" w:rsidRPr="005E1586" w:rsidRDefault="00F15265" w:rsidP="00F15265">
      <w:pPr>
        <w:pStyle w:val="NoSpacing"/>
        <w:jc w:val="both"/>
        <w:rPr>
          <w:rFonts w:ascii="Times New Roman" w:hAnsi="Times New Roman" w:cstheme="minorHAnsi"/>
          <w:lang w:val="es-GT"/>
        </w:rPr>
      </w:pPr>
    </w:p>
    <w:p w:rsidR="00F15265" w:rsidRPr="00337671" w:rsidRDefault="00747128" w:rsidP="00F15265">
      <w:pPr>
        <w:pStyle w:val="NoSpacing"/>
        <w:jc w:val="both"/>
        <w:rPr>
          <w:rFonts w:ascii="Times New Roman" w:hAnsi="Times New Roman" w:cstheme="minorHAnsi"/>
          <w:i/>
          <w:lang w:val="es-GT"/>
        </w:rPr>
      </w:pPr>
      <w:r w:rsidRPr="00337671">
        <w:rPr>
          <w:rFonts w:ascii="Times New Roman" w:hAnsi="Times New Roman" w:cstheme="minorHAnsi"/>
          <w:i/>
          <w:lang w:val="es-GT"/>
        </w:rPr>
        <w:t xml:space="preserve"> </w:t>
      </w:r>
      <w:r w:rsidR="004E201F" w:rsidRPr="00337671">
        <w:rPr>
          <w:rFonts w:ascii="Times New Roman" w:hAnsi="Times New Roman" w:cstheme="minorHAnsi"/>
          <w:i/>
          <w:lang w:val="es-GT"/>
        </w:rPr>
        <w:t xml:space="preserve">PRIMERA MEDIDA:   </w:t>
      </w:r>
      <w:r w:rsidR="00806FA6" w:rsidRPr="00337671">
        <w:rPr>
          <w:rFonts w:ascii="Times New Roman" w:hAnsi="Times New Roman" w:cstheme="minorHAnsi"/>
          <w:i/>
          <w:lang w:val="es-GT"/>
        </w:rPr>
        <w:t xml:space="preserve">COMPROMISO DE GOBIERNO </w:t>
      </w:r>
      <w:r w:rsidR="00674902" w:rsidRPr="00337671">
        <w:rPr>
          <w:rFonts w:ascii="Times New Roman" w:hAnsi="Times New Roman" w:cstheme="minorHAnsi"/>
          <w:i/>
          <w:lang w:val="es-GT"/>
        </w:rPr>
        <w:t>EITI-HONDURAS</w:t>
      </w:r>
    </w:p>
    <w:p w:rsidR="00806FA6" w:rsidRPr="005E1586" w:rsidRDefault="00806FA6" w:rsidP="00F15265">
      <w:pPr>
        <w:pStyle w:val="NoSpacing"/>
        <w:jc w:val="both"/>
        <w:rPr>
          <w:rFonts w:ascii="Times New Roman" w:hAnsi="Times New Roman" w:cstheme="minorHAnsi"/>
          <w:u w:val="single"/>
          <w:lang w:val="es-GT"/>
        </w:rPr>
      </w:pPr>
    </w:p>
    <w:p w:rsidR="006A08E1" w:rsidRPr="005E1586" w:rsidRDefault="00F15265" w:rsidP="004E201F">
      <w:pPr>
        <w:pStyle w:val="NoSpacing"/>
        <w:ind w:left="357"/>
        <w:jc w:val="both"/>
        <w:rPr>
          <w:rFonts w:ascii="Times New Roman" w:hAnsi="Times New Roman" w:cstheme="minorHAnsi"/>
          <w:lang w:val="es-GT"/>
        </w:rPr>
      </w:pPr>
      <w:r w:rsidRPr="005E1586">
        <w:rPr>
          <w:rFonts w:ascii="Times New Roman" w:hAnsi="Times New Roman" w:cstheme="minorHAnsi"/>
          <w:lang w:val="es-GT"/>
        </w:rPr>
        <w:t>De conformidad con el requisito 1.1</w:t>
      </w:r>
      <w:r w:rsidR="00554411">
        <w:rPr>
          <w:rFonts w:ascii="Times New Roman" w:hAnsi="Times New Roman" w:cstheme="minorHAnsi"/>
          <w:lang w:val="es-GT"/>
        </w:rPr>
        <w:t xml:space="preserve"> </w:t>
      </w:r>
      <w:bookmarkStart w:id="1" w:name="_Hlk5896497"/>
      <w:r w:rsidR="00554411" w:rsidRPr="008E02F2">
        <w:rPr>
          <w:rFonts w:ascii="Times New Roman" w:hAnsi="Times New Roman" w:cs="Times New Roman"/>
          <w:lang w:val="es-GT"/>
        </w:rPr>
        <w:t xml:space="preserve">de las disposiciones del Estándar de la </w:t>
      </w:r>
      <w:bookmarkEnd w:id="1"/>
      <w:r w:rsidR="009D5983" w:rsidRPr="008E02F2">
        <w:rPr>
          <w:rFonts w:ascii="Times New Roman" w:hAnsi="Times New Roman" w:cs="Times New Roman"/>
          <w:lang w:val="es-GT"/>
        </w:rPr>
        <w:t>EITI</w:t>
      </w:r>
      <w:r w:rsidR="009D5983">
        <w:rPr>
          <w:rFonts w:ascii="Times New Roman" w:hAnsi="Times New Roman" w:cs="Times New Roman"/>
          <w:lang w:val="es-GT"/>
        </w:rPr>
        <w:t xml:space="preserve">, </w:t>
      </w:r>
      <w:r w:rsidR="009D5983" w:rsidRPr="005E1586">
        <w:rPr>
          <w:rFonts w:ascii="Times New Roman" w:hAnsi="Times New Roman" w:cstheme="minorHAnsi"/>
          <w:lang w:val="es-GT"/>
        </w:rPr>
        <w:t>el</w:t>
      </w:r>
      <w:r w:rsidRPr="005E1586">
        <w:rPr>
          <w:rFonts w:ascii="Times New Roman" w:hAnsi="Times New Roman" w:cstheme="minorHAnsi"/>
          <w:lang w:val="es-GT"/>
        </w:rPr>
        <w:t xml:space="preserve"> Gobierno</w:t>
      </w:r>
      <w:r w:rsidR="007E6C3A" w:rsidRPr="005E1586">
        <w:rPr>
          <w:rFonts w:ascii="Times New Roman" w:hAnsi="Times New Roman" w:cstheme="minorHAnsi"/>
          <w:lang w:val="es-GT"/>
        </w:rPr>
        <w:t xml:space="preserve"> de </w:t>
      </w:r>
      <w:r w:rsidR="00EE02DF" w:rsidRPr="005E1586">
        <w:rPr>
          <w:rFonts w:ascii="Times New Roman" w:hAnsi="Times New Roman" w:cstheme="minorHAnsi"/>
          <w:lang w:val="es-GT"/>
        </w:rPr>
        <w:t>Honduras mostró</w:t>
      </w:r>
      <w:r w:rsidR="00492F08" w:rsidRPr="005E1586">
        <w:rPr>
          <w:rFonts w:ascii="Times New Roman" w:hAnsi="Times New Roman" w:cstheme="minorHAnsi"/>
          <w:lang w:val="es-GT"/>
        </w:rPr>
        <w:t xml:space="preserve"> </w:t>
      </w:r>
      <w:r w:rsidR="00EA52A8" w:rsidRPr="005E1586">
        <w:rPr>
          <w:rFonts w:ascii="Times New Roman" w:hAnsi="Times New Roman" w:cstheme="minorHAnsi"/>
          <w:lang w:val="es-GT"/>
        </w:rPr>
        <w:t xml:space="preserve">su </w:t>
      </w:r>
      <w:r w:rsidR="00F961CC" w:rsidRPr="005E1586">
        <w:rPr>
          <w:rFonts w:ascii="Times New Roman" w:hAnsi="Times New Roman" w:cstheme="minorHAnsi"/>
          <w:lang w:val="es-GT"/>
        </w:rPr>
        <w:t>participación de</w:t>
      </w:r>
      <w:r w:rsidRPr="005E1586">
        <w:rPr>
          <w:rFonts w:ascii="Times New Roman" w:hAnsi="Times New Roman" w:cstheme="minorHAnsi"/>
          <w:lang w:val="es-GT"/>
        </w:rPr>
        <w:t xml:space="preserve"> manera plena</w:t>
      </w:r>
      <w:r w:rsidR="009F3568" w:rsidRPr="005E1586">
        <w:rPr>
          <w:rFonts w:ascii="Times New Roman" w:hAnsi="Times New Roman" w:cstheme="minorHAnsi"/>
          <w:lang w:val="es-GT"/>
        </w:rPr>
        <w:t xml:space="preserve"> </w:t>
      </w:r>
      <w:r w:rsidR="00844354" w:rsidRPr="005E1586">
        <w:rPr>
          <w:rFonts w:ascii="Times New Roman" w:hAnsi="Times New Roman" w:cstheme="minorHAnsi"/>
          <w:lang w:val="es-GT"/>
        </w:rPr>
        <w:t xml:space="preserve">y </w:t>
      </w:r>
      <w:r w:rsidR="00042CFF" w:rsidRPr="005E1586">
        <w:rPr>
          <w:rFonts w:ascii="Times New Roman" w:hAnsi="Times New Roman" w:cstheme="minorHAnsi"/>
          <w:lang w:val="es-GT"/>
        </w:rPr>
        <w:t>activa en</w:t>
      </w:r>
      <w:r w:rsidRPr="005E1586">
        <w:rPr>
          <w:rFonts w:ascii="Times New Roman" w:hAnsi="Times New Roman" w:cstheme="minorHAnsi"/>
          <w:lang w:val="es-GT"/>
        </w:rPr>
        <w:t xml:space="preserve"> el proceso </w:t>
      </w:r>
      <w:r w:rsidR="007E6C3A" w:rsidRPr="005E1586">
        <w:rPr>
          <w:rFonts w:ascii="Times New Roman" w:hAnsi="Times New Roman" w:cstheme="minorHAnsi"/>
          <w:lang w:val="es-GT"/>
        </w:rPr>
        <w:t xml:space="preserve">de implementación del </w:t>
      </w:r>
      <w:r w:rsidRPr="005E1586">
        <w:rPr>
          <w:rFonts w:ascii="Times New Roman" w:hAnsi="Times New Roman" w:cstheme="minorHAnsi"/>
          <w:lang w:val="es-GT"/>
        </w:rPr>
        <w:t>EITI</w:t>
      </w:r>
      <w:r w:rsidR="00492F08" w:rsidRPr="005E1586">
        <w:rPr>
          <w:rFonts w:ascii="Times New Roman" w:hAnsi="Times New Roman" w:cstheme="minorHAnsi"/>
          <w:lang w:val="es-GT"/>
        </w:rPr>
        <w:t xml:space="preserve"> y </w:t>
      </w:r>
      <w:r w:rsidR="00F961CC" w:rsidRPr="005E1586">
        <w:rPr>
          <w:rFonts w:ascii="Times New Roman" w:hAnsi="Times New Roman" w:cstheme="minorHAnsi"/>
          <w:lang w:val="es-GT"/>
        </w:rPr>
        <w:t xml:space="preserve">de </w:t>
      </w:r>
      <w:r w:rsidR="00D74E0C" w:rsidRPr="005E1586">
        <w:rPr>
          <w:rFonts w:ascii="Times New Roman" w:hAnsi="Times New Roman" w:cstheme="minorHAnsi"/>
          <w:lang w:val="es-GT"/>
        </w:rPr>
        <w:t>observar las sugerencias correctivas atinentes a</w:t>
      </w:r>
      <w:r w:rsidR="009D5E9A" w:rsidRPr="005E1586">
        <w:rPr>
          <w:rFonts w:ascii="Times New Roman" w:hAnsi="Times New Roman" w:cstheme="minorHAnsi"/>
          <w:lang w:val="es-GT"/>
        </w:rPr>
        <w:t xml:space="preserve"> los entes gubernamentales vinculados con la EITI-HN</w:t>
      </w:r>
      <w:r w:rsidR="00F43AF5" w:rsidRPr="005E1586">
        <w:rPr>
          <w:rFonts w:ascii="Times New Roman" w:hAnsi="Times New Roman" w:cstheme="minorHAnsi"/>
          <w:lang w:val="es-GT"/>
        </w:rPr>
        <w:t xml:space="preserve">, se detalla: </w:t>
      </w:r>
      <w:r w:rsidR="00EE02DF" w:rsidRPr="005E1586">
        <w:rPr>
          <w:rFonts w:ascii="Times New Roman" w:hAnsi="Times New Roman" w:cstheme="minorHAnsi"/>
          <w:lang w:val="es-GT"/>
        </w:rPr>
        <w:t xml:space="preserve"> </w:t>
      </w:r>
      <w:r w:rsidR="006A08E1" w:rsidRPr="005E1586">
        <w:rPr>
          <w:rFonts w:ascii="Times New Roman" w:hAnsi="Times New Roman" w:cstheme="minorHAnsi"/>
          <w:lang w:val="es-GT"/>
        </w:rPr>
        <w:t xml:space="preserve"> </w:t>
      </w:r>
    </w:p>
    <w:p w:rsidR="00EE238D" w:rsidRPr="00A17EB1" w:rsidRDefault="006547C1" w:rsidP="00EE238D">
      <w:pPr>
        <w:pStyle w:val="NoSpacing"/>
        <w:numPr>
          <w:ilvl w:val="0"/>
          <w:numId w:val="10"/>
        </w:numPr>
        <w:jc w:val="both"/>
        <w:rPr>
          <w:rFonts w:ascii="Times New Roman" w:hAnsi="Times New Roman" w:cstheme="minorHAnsi"/>
          <w:i/>
          <w:lang w:val="es-GT"/>
        </w:rPr>
      </w:pPr>
      <w:r w:rsidRPr="005E1586">
        <w:rPr>
          <w:rFonts w:ascii="Times New Roman" w:hAnsi="Times New Roman" w:cstheme="minorHAnsi"/>
          <w:lang w:val="es-GT"/>
        </w:rPr>
        <w:t xml:space="preserve"> </w:t>
      </w:r>
      <w:r w:rsidR="00F43AF5" w:rsidRPr="005E1586">
        <w:rPr>
          <w:rFonts w:ascii="Times New Roman" w:hAnsi="Times New Roman" w:cstheme="minorHAnsi"/>
          <w:lang w:val="es-GT"/>
        </w:rPr>
        <w:t>E</w:t>
      </w:r>
      <w:r w:rsidR="001C6D2B">
        <w:rPr>
          <w:rFonts w:ascii="Times New Roman" w:hAnsi="Times New Roman" w:cstheme="minorHAnsi"/>
          <w:lang w:val="es-GT"/>
        </w:rPr>
        <w:t>l</w:t>
      </w:r>
      <w:r w:rsidRPr="005E1586">
        <w:rPr>
          <w:rFonts w:ascii="Times New Roman" w:hAnsi="Times New Roman" w:cstheme="minorHAnsi"/>
          <w:lang w:val="es-GT"/>
        </w:rPr>
        <w:t xml:space="preserve"> </w:t>
      </w:r>
      <w:r w:rsidR="00743796" w:rsidRPr="005E1586">
        <w:rPr>
          <w:rFonts w:ascii="Times New Roman" w:hAnsi="Times New Roman" w:cstheme="minorHAnsi"/>
          <w:lang w:val="es-GT"/>
        </w:rPr>
        <w:t xml:space="preserve">7 de mayo de 2018 </w:t>
      </w:r>
      <w:r w:rsidR="005F107E" w:rsidRPr="005E1586">
        <w:rPr>
          <w:rFonts w:ascii="Times New Roman" w:hAnsi="Times New Roman" w:cstheme="minorHAnsi"/>
          <w:lang w:val="es-GT"/>
        </w:rPr>
        <w:t xml:space="preserve">el Gobierno de la República de </w:t>
      </w:r>
      <w:proofErr w:type="gramStart"/>
      <w:r w:rsidR="005F107E" w:rsidRPr="005E1586">
        <w:rPr>
          <w:rFonts w:ascii="Times New Roman" w:hAnsi="Times New Roman" w:cstheme="minorHAnsi"/>
          <w:lang w:val="es-GT"/>
        </w:rPr>
        <w:t xml:space="preserve">Honduras </w:t>
      </w:r>
      <w:r w:rsidR="00743796" w:rsidRPr="005E1586">
        <w:rPr>
          <w:rFonts w:ascii="Times New Roman" w:hAnsi="Times New Roman" w:cstheme="minorHAnsi"/>
          <w:lang w:val="es-GT"/>
        </w:rPr>
        <w:t xml:space="preserve"> </w:t>
      </w:r>
      <w:r w:rsidR="00ED14FF" w:rsidRPr="005E1586">
        <w:rPr>
          <w:rFonts w:ascii="Times New Roman" w:hAnsi="Times New Roman" w:cstheme="minorHAnsi"/>
          <w:lang w:val="es-GT"/>
        </w:rPr>
        <w:t>a</w:t>
      </w:r>
      <w:proofErr w:type="gramEnd"/>
      <w:r w:rsidR="00ED14FF" w:rsidRPr="005E1586">
        <w:rPr>
          <w:rFonts w:ascii="Times New Roman" w:hAnsi="Times New Roman" w:cstheme="minorHAnsi"/>
          <w:lang w:val="es-GT"/>
        </w:rPr>
        <w:t xml:space="preserve"> través de </w:t>
      </w:r>
      <w:r w:rsidR="004F575A" w:rsidRPr="005E1586">
        <w:rPr>
          <w:rFonts w:ascii="Times New Roman" w:hAnsi="Times New Roman" w:cstheme="minorHAnsi"/>
          <w:lang w:val="es-GT"/>
        </w:rPr>
        <w:t xml:space="preserve"> la Secretaria de Coordinación General de Gobierno </w:t>
      </w:r>
      <w:r w:rsidR="00914757" w:rsidRPr="005E1586">
        <w:rPr>
          <w:rFonts w:ascii="Times New Roman" w:hAnsi="Times New Roman" w:cstheme="minorHAnsi"/>
          <w:lang w:val="es-GT"/>
        </w:rPr>
        <w:t>(SCGG)  Dirección Presidencial de Transparencia, Modernización</w:t>
      </w:r>
      <w:r w:rsidR="003074FE" w:rsidRPr="005E1586">
        <w:rPr>
          <w:rFonts w:ascii="Times New Roman" w:hAnsi="Times New Roman" w:cstheme="minorHAnsi"/>
          <w:lang w:val="es-GT"/>
        </w:rPr>
        <w:t xml:space="preserve"> y Gobierno Digital (DPTMGD)</w:t>
      </w:r>
      <w:r w:rsidR="00ED14FF" w:rsidRPr="005E1586">
        <w:rPr>
          <w:rFonts w:ascii="Times New Roman" w:hAnsi="Times New Roman" w:cstheme="minorHAnsi"/>
          <w:lang w:val="es-GT"/>
        </w:rPr>
        <w:t xml:space="preserve"> </w:t>
      </w:r>
      <w:r w:rsidR="00A03D27" w:rsidRPr="005E1586">
        <w:rPr>
          <w:rFonts w:ascii="Times New Roman" w:hAnsi="Times New Roman" w:cstheme="minorHAnsi"/>
          <w:lang w:val="es-GT"/>
        </w:rPr>
        <w:t xml:space="preserve"> </w:t>
      </w:r>
      <w:r w:rsidR="000639AA" w:rsidRPr="005E1586">
        <w:rPr>
          <w:rFonts w:ascii="Times New Roman" w:hAnsi="Times New Roman" w:cstheme="minorHAnsi"/>
          <w:lang w:val="es-GT"/>
        </w:rPr>
        <w:t xml:space="preserve">emitió </w:t>
      </w:r>
      <w:r w:rsidR="00902534" w:rsidRPr="005E1586">
        <w:rPr>
          <w:rFonts w:ascii="Times New Roman" w:hAnsi="Times New Roman" w:cstheme="minorHAnsi"/>
          <w:lang w:val="es-GT"/>
        </w:rPr>
        <w:t xml:space="preserve"> </w:t>
      </w:r>
      <w:r w:rsidR="00EE238D" w:rsidRPr="005E1586">
        <w:rPr>
          <w:rFonts w:ascii="Times New Roman" w:hAnsi="Times New Roman" w:cstheme="minorHAnsi"/>
          <w:lang w:val="es-GT"/>
        </w:rPr>
        <w:t xml:space="preserve"> la </w:t>
      </w:r>
      <w:r w:rsidR="004F575A" w:rsidRPr="005E1586">
        <w:rPr>
          <w:rFonts w:ascii="Times New Roman" w:hAnsi="Times New Roman" w:cstheme="minorHAnsi"/>
          <w:lang w:val="es-GT"/>
        </w:rPr>
        <w:t xml:space="preserve"> </w:t>
      </w:r>
      <w:r w:rsidR="00FA0D71" w:rsidRPr="005E1586">
        <w:rPr>
          <w:rFonts w:ascii="Times New Roman" w:hAnsi="Times New Roman" w:cstheme="minorHAnsi"/>
          <w:lang w:val="es-GT"/>
        </w:rPr>
        <w:t>De</w:t>
      </w:r>
      <w:r w:rsidR="004F575A" w:rsidRPr="005E1586">
        <w:rPr>
          <w:rFonts w:ascii="Times New Roman" w:hAnsi="Times New Roman" w:cstheme="minorHAnsi"/>
          <w:lang w:val="es-GT"/>
        </w:rPr>
        <w:t>claración</w:t>
      </w:r>
      <w:r w:rsidR="000639AA" w:rsidRPr="005E1586">
        <w:rPr>
          <w:rFonts w:ascii="Times New Roman" w:hAnsi="Times New Roman" w:cstheme="minorHAnsi"/>
          <w:lang w:val="es-GT"/>
        </w:rPr>
        <w:t xml:space="preserve"> </w:t>
      </w:r>
      <w:r w:rsidR="00EE238D" w:rsidRPr="005E1586">
        <w:rPr>
          <w:rFonts w:ascii="Times New Roman" w:hAnsi="Times New Roman" w:cstheme="minorHAnsi"/>
          <w:lang w:val="es-GT"/>
        </w:rPr>
        <w:t>que literalm</w:t>
      </w:r>
      <w:r w:rsidR="00FF1D3D">
        <w:rPr>
          <w:rFonts w:ascii="Times New Roman" w:hAnsi="Times New Roman" w:cstheme="minorHAnsi"/>
          <w:lang w:val="es-GT"/>
        </w:rPr>
        <w:t xml:space="preserve">ente dice </w:t>
      </w:r>
      <w:r w:rsidR="00FF1D3D" w:rsidRPr="00FF1D3D">
        <w:rPr>
          <w:rFonts w:ascii="Times New Roman" w:hAnsi="Times New Roman" w:cstheme="minorHAnsi"/>
          <w:i/>
          <w:lang w:val="es-GT"/>
        </w:rPr>
        <w:t>“</w:t>
      </w:r>
      <w:r w:rsidR="00EE238D" w:rsidRPr="00FF1D3D">
        <w:rPr>
          <w:rFonts w:ascii="Times New Roman" w:hAnsi="Times New Roman" w:cstheme="minorHAnsi"/>
          <w:i/>
          <w:lang w:val="es-GT"/>
        </w:rPr>
        <w:t xml:space="preserve">Efectivo Respaldo del Gobierno de Honduras Para la Implementación de la </w:t>
      </w:r>
      <w:r w:rsidR="00D608C7" w:rsidRPr="00FF1D3D">
        <w:rPr>
          <w:rFonts w:ascii="Times New Roman" w:hAnsi="Times New Roman" w:cstheme="minorHAnsi"/>
          <w:i/>
          <w:lang w:val="es-GT"/>
        </w:rPr>
        <w:t>“</w:t>
      </w:r>
      <w:r w:rsidR="00EC4C67" w:rsidRPr="00FF1D3D">
        <w:rPr>
          <w:rFonts w:ascii="Times New Roman" w:hAnsi="Times New Roman" w:cstheme="minorHAnsi"/>
          <w:i/>
          <w:lang w:val="es-GT"/>
        </w:rPr>
        <w:t>I</w:t>
      </w:r>
      <w:r w:rsidR="00085C83" w:rsidRPr="00FF1D3D">
        <w:rPr>
          <w:rFonts w:ascii="Times New Roman" w:hAnsi="Times New Roman" w:cstheme="minorHAnsi"/>
          <w:i/>
          <w:lang w:val="es-GT"/>
        </w:rPr>
        <w:t xml:space="preserve">niciativa </w:t>
      </w:r>
      <w:r w:rsidR="00EC4C67" w:rsidRPr="00FF1D3D">
        <w:rPr>
          <w:rFonts w:ascii="Times New Roman" w:hAnsi="Times New Roman" w:cstheme="minorHAnsi"/>
          <w:i/>
          <w:lang w:val="es-GT"/>
        </w:rPr>
        <w:t xml:space="preserve">para la Transparencia de las Industrias Extractivas </w:t>
      </w:r>
      <w:r w:rsidR="00EE238D" w:rsidRPr="00FF1D3D">
        <w:rPr>
          <w:rFonts w:ascii="Times New Roman" w:hAnsi="Times New Roman" w:cstheme="minorHAnsi"/>
          <w:i/>
          <w:lang w:val="es-GT"/>
        </w:rPr>
        <w:t>(</w:t>
      </w:r>
      <w:r w:rsidR="00A17EB1">
        <w:rPr>
          <w:rFonts w:ascii="Times New Roman" w:hAnsi="Times New Roman" w:cstheme="minorHAnsi"/>
          <w:i/>
          <w:lang w:val="es-GT"/>
        </w:rPr>
        <w:t>EITI-HN)</w:t>
      </w:r>
      <w:r w:rsidR="00FF1D3D">
        <w:rPr>
          <w:rFonts w:ascii="Times New Roman" w:hAnsi="Times New Roman" w:cstheme="minorHAnsi"/>
          <w:i/>
          <w:lang w:val="es-GT"/>
        </w:rPr>
        <w:t>.</w:t>
      </w:r>
      <w:r w:rsidR="00EE238D" w:rsidRPr="005E1586">
        <w:rPr>
          <w:rFonts w:ascii="Times New Roman" w:hAnsi="Times New Roman" w:cstheme="minorHAnsi"/>
          <w:lang w:val="es-GT"/>
        </w:rPr>
        <w:t xml:space="preserve"> </w:t>
      </w:r>
      <w:r w:rsidR="00EE238D" w:rsidRPr="00A17EB1">
        <w:rPr>
          <w:rFonts w:ascii="Times New Roman" w:hAnsi="Times New Roman" w:cstheme="minorHAnsi"/>
          <w:i/>
          <w:lang w:val="es-GT"/>
        </w:rPr>
        <w:t xml:space="preserve">El Gobierno de la República de Honduras, </w:t>
      </w:r>
      <w:r w:rsidR="00FF1D3D" w:rsidRPr="00A17EB1">
        <w:rPr>
          <w:rFonts w:ascii="Times New Roman" w:hAnsi="Times New Roman" w:cstheme="minorHAnsi"/>
          <w:i/>
          <w:lang w:val="es-GT"/>
        </w:rPr>
        <w:t xml:space="preserve">por medio de la </w:t>
      </w:r>
      <w:proofErr w:type="gramStart"/>
      <w:r w:rsidR="00FF1D3D" w:rsidRPr="00A17EB1">
        <w:rPr>
          <w:rFonts w:ascii="Times New Roman" w:hAnsi="Times New Roman" w:cstheme="minorHAnsi"/>
          <w:i/>
          <w:lang w:val="es-GT"/>
        </w:rPr>
        <w:t>de  la</w:t>
      </w:r>
      <w:proofErr w:type="gramEnd"/>
      <w:r w:rsidR="00FF1D3D" w:rsidRPr="00A17EB1">
        <w:rPr>
          <w:rFonts w:ascii="Times New Roman" w:hAnsi="Times New Roman" w:cstheme="minorHAnsi"/>
          <w:i/>
          <w:lang w:val="es-GT"/>
        </w:rPr>
        <w:t xml:space="preserve"> Secretarí</w:t>
      </w:r>
      <w:r w:rsidR="00EE238D" w:rsidRPr="00A17EB1">
        <w:rPr>
          <w:rFonts w:ascii="Times New Roman" w:hAnsi="Times New Roman" w:cstheme="minorHAnsi"/>
          <w:i/>
          <w:lang w:val="es-GT"/>
        </w:rPr>
        <w:t>a de Coordinación General de Gobierno (SCGG) con referencia a la Decisión del Consejo de</w:t>
      </w:r>
      <w:r w:rsidR="00FF1D3D" w:rsidRPr="00A17EB1">
        <w:rPr>
          <w:rFonts w:ascii="Times New Roman" w:hAnsi="Times New Roman" w:cstheme="minorHAnsi"/>
          <w:i/>
          <w:lang w:val="es-GT"/>
        </w:rPr>
        <w:t xml:space="preserve"> </w:t>
      </w:r>
      <w:r w:rsidR="00EE238D" w:rsidRPr="00A17EB1">
        <w:rPr>
          <w:rFonts w:ascii="Times New Roman" w:hAnsi="Times New Roman" w:cstheme="minorHAnsi"/>
          <w:i/>
          <w:lang w:val="es-GT"/>
        </w:rPr>
        <w:t>l</w:t>
      </w:r>
      <w:r w:rsidR="00FF1D3D" w:rsidRPr="00A17EB1">
        <w:rPr>
          <w:rFonts w:ascii="Times New Roman" w:hAnsi="Times New Roman" w:cstheme="minorHAnsi"/>
          <w:i/>
          <w:lang w:val="es-GT"/>
        </w:rPr>
        <w:t>a</w:t>
      </w:r>
      <w:r w:rsidR="00EE238D" w:rsidRPr="00A17EB1">
        <w:rPr>
          <w:rFonts w:ascii="Times New Roman" w:hAnsi="Times New Roman" w:cstheme="minorHAnsi"/>
          <w:i/>
          <w:lang w:val="es-GT"/>
        </w:rPr>
        <w:t xml:space="preserve"> EITI de fecha 25 de octubre de 2017 en la que acordó otorgar a Honduras la calificación de Progreso Significativo en la Implementación del Estándar EITI</w:t>
      </w:r>
      <w:r w:rsidR="00FF1D3D" w:rsidRPr="00A17EB1">
        <w:rPr>
          <w:rFonts w:ascii="Times New Roman" w:hAnsi="Times New Roman" w:cstheme="minorHAnsi"/>
          <w:i/>
          <w:lang w:val="es-GT"/>
        </w:rPr>
        <w:t>-</w:t>
      </w:r>
      <w:r w:rsidR="00EE238D" w:rsidRPr="00A17EB1">
        <w:rPr>
          <w:rFonts w:ascii="Times New Roman" w:hAnsi="Times New Roman" w:cstheme="minorHAnsi"/>
          <w:i/>
          <w:lang w:val="es-GT"/>
        </w:rPr>
        <w:t xml:space="preserve"> 2016 así como la identificación de las áreas claves de preocupación y las medidas correctivas a emprenderse por los sectores de la EITI-Honduras. </w:t>
      </w:r>
      <w:r w:rsidR="00CB6223" w:rsidRPr="00A17EB1">
        <w:rPr>
          <w:rFonts w:ascii="Times New Roman" w:hAnsi="Times New Roman" w:cstheme="minorHAnsi"/>
          <w:i/>
          <w:lang w:val="es-GT"/>
        </w:rPr>
        <w:t xml:space="preserve">Al respecto, el Gobierno ha demostrado de manera plena, activa, y efectiva su participación con el proceso EITI, la que ha sido recibida con satisfacción por el Sector Privado y la Sociedad Civil que participan en la implementación incentivando a proseguir los esfuerzos en la materialización de las recomendaciones y poner en marcha las acciones propuestas. </w:t>
      </w:r>
    </w:p>
    <w:p w:rsidR="00FF1D3D" w:rsidRPr="00A17EB1" w:rsidRDefault="00FF1D3D" w:rsidP="00FF1D3D">
      <w:pPr>
        <w:pStyle w:val="NoSpacing"/>
        <w:ind w:left="717"/>
        <w:jc w:val="both"/>
        <w:rPr>
          <w:rFonts w:ascii="Times New Roman" w:hAnsi="Times New Roman" w:cstheme="minorHAnsi"/>
          <w:i/>
          <w:lang w:val="es-GT"/>
        </w:rPr>
      </w:pPr>
    </w:p>
    <w:p w:rsidR="00A17EB1" w:rsidRPr="00A17EB1" w:rsidRDefault="009E6861" w:rsidP="00EE238D">
      <w:pPr>
        <w:pStyle w:val="NoSpacing"/>
        <w:ind w:left="717"/>
        <w:jc w:val="both"/>
        <w:rPr>
          <w:rFonts w:ascii="Times New Roman" w:hAnsi="Times New Roman" w:cstheme="minorHAnsi"/>
          <w:i/>
          <w:lang w:val="es-GT"/>
        </w:rPr>
      </w:pPr>
      <w:r w:rsidRPr="00A17EB1">
        <w:rPr>
          <w:rFonts w:ascii="Times New Roman" w:hAnsi="Times New Roman" w:cstheme="minorHAnsi"/>
          <w:i/>
          <w:lang w:val="es-GT"/>
        </w:rPr>
        <w:t xml:space="preserve">Consecuentemente se expresa </w:t>
      </w:r>
      <w:r w:rsidR="00C0627B" w:rsidRPr="00A17EB1">
        <w:rPr>
          <w:rFonts w:ascii="Times New Roman" w:hAnsi="Times New Roman" w:cstheme="minorHAnsi"/>
          <w:i/>
          <w:lang w:val="es-GT"/>
        </w:rPr>
        <w:t xml:space="preserve">que se tiene una red gubernamental intersectorial ampliada que labora en el proceso, </w:t>
      </w:r>
      <w:r w:rsidR="00BF35BF" w:rsidRPr="00A17EB1">
        <w:rPr>
          <w:rFonts w:ascii="Times New Roman" w:hAnsi="Times New Roman" w:cstheme="minorHAnsi"/>
          <w:i/>
          <w:lang w:val="es-GT"/>
        </w:rPr>
        <w:t xml:space="preserve">respaldando a lo interno </w:t>
      </w:r>
      <w:r w:rsidR="0080221E" w:rsidRPr="00A17EB1">
        <w:rPr>
          <w:rFonts w:ascii="Times New Roman" w:hAnsi="Times New Roman" w:cstheme="minorHAnsi"/>
          <w:i/>
          <w:lang w:val="es-GT"/>
        </w:rPr>
        <w:t xml:space="preserve">su </w:t>
      </w:r>
      <w:r w:rsidR="00BF35BF" w:rsidRPr="00A17EB1">
        <w:rPr>
          <w:rFonts w:ascii="Times New Roman" w:hAnsi="Times New Roman" w:cstheme="minorHAnsi"/>
          <w:i/>
          <w:lang w:val="es-GT"/>
        </w:rPr>
        <w:t xml:space="preserve">accionar </w:t>
      </w:r>
      <w:r w:rsidR="00F34289" w:rsidRPr="00A17EB1">
        <w:rPr>
          <w:rFonts w:ascii="Times New Roman" w:hAnsi="Times New Roman" w:cstheme="minorHAnsi"/>
          <w:i/>
          <w:lang w:val="es-GT"/>
        </w:rPr>
        <w:t xml:space="preserve">materialmente </w:t>
      </w:r>
      <w:r w:rsidR="00F34289" w:rsidRPr="00A17EB1">
        <w:rPr>
          <w:rFonts w:ascii="Times New Roman" w:hAnsi="Times New Roman" w:cstheme="minorHAnsi"/>
          <w:i/>
          <w:lang w:val="es-GT"/>
        </w:rPr>
        <w:lastRenderedPageBreak/>
        <w:t>y financiera</w:t>
      </w:r>
      <w:r w:rsidR="00690456" w:rsidRPr="00A17EB1">
        <w:rPr>
          <w:rFonts w:ascii="Times New Roman" w:hAnsi="Times New Roman" w:cstheme="minorHAnsi"/>
          <w:i/>
          <w:lang w:val="es-GT"/>
        </w:rPr>
        <w:t>mente así como personal de alto nivel de las instituciones</w:t>
      </w:r>
      <w:r w:rsidR="00CB6223" w:rsidRPr="00A17EB1">
        <w:rPr>
          <w:rFonts w:ascii="Times New Roman" w:hAnsi="Times New Roman" w:cstheme="minorHAnsi"/>
          <w:i/>
          <w:lang w:val="es-GT"/>
        </w:rPr>
        <w:t xml:space="preserve"> vinculadas </w:t>
      </w:r>
      <w:r w:rsidR="00432031" w:rsidRPr="00A17EB1">
        <w:rPr>
          <w:rFonts w:ascii="Times New Roman" w:hAnsi="Times New Roman" w:cstheme="minorHAnsi"/>
          <w:i/>
          <w:lang w:val="es-GT"/>
        </w:rPr>
        <w:t xml:space="preserve">con la iniciativa de transparencia, como ser: </w:t>
      </w:r>
      <w:r w:rsidR="007C5981" w:rsidRPr="00A17EB1">
        <w:rPr>
          <w:rFonts w:ascii="Times New Roman" w:hAnsi="Times New Roman" w:cstheme="minorHAnsi"/>
          <w:i/>
          <w:lang w:val="es-GT"/>
        </w:rPr>
        <w:t>Dirección Presidencial de Transparencia, Modernizació</w:t>
      </w:r>
      <w:r w:rsidR="00CF04AD" w:rsidRPr="00A17EB1">
        <w:rPr>
          <w:rFonts w:ascii="Times New Roman" w:hAnsi="Times New Roman" w:cstheme="minorHAnsi"/>
          <w:i/>
          <w:lang w:val="es-GT"/>
        </w:rPr>
        <w:t>n y Gobierno Digital (DPTMGD), Secretar</w:t>
      </w:r>
      <w:r w:rsidR="00A17EB1" w:rsidRPr="00A17EB1">
        <w:rPr>
          <w:rFonts w:ascii="Times New Roman" w:hAnsi="Times New Roman" w:cstheme="minorHAnsi"/>
          <w:i/>
          <w:lang w:val="es-GT"/>
        </w:rPr>
        <w:t>í</w:t>
      </w:r>
      <w:r w:rsidR="00CF04AD" w:rsidRPr="00A17EB1">
        <w:rPr>
          <w:rFonts w:ascii="Times New Roman" w:hAnsi="Times New Roman" w:cstheme="minorHAnsi"/>
          <w:i/>
          <w:lang w:val="es-GT"/>
        </w:rPr>
        <w:t xml:space="preserve">a </w:t>
      </w:r>
      <w:r w:rsidR="005A630F" w:rsidRPr="00A17EB1">
        <w:rPr>
          <w:rFonts w:ascii="Times New Roman" w:hAnsi="Times New Roman" w:cstheme="minorHAnsi"/>
          <w:i/>
          <w:lang w:val="es-GT"/>
        </w:rPr>
        <w:t>de Recursos Naturales, Ambiente, Energía</w:t>
      </w:r>
      <w:r w:rsidR="00A17EB1" w:rsidRPr="00A17EB1">
        <w:rPr>
          <w:rFonts w:ascii="Times New Roman" w:hAnsi="Times New Roman" w:cstheme="minorHAnsi"/>
          <w:i/>
          <w:lang w:val="es-GT"/>
        </w:rPr>
        <w:t xml:space="preserve"> y Minas </w:t>
      </w:r>
      <w:proofErr w:type="spellStart"/>
      <w:r w:rsidR="00A17EB1" w:rsidRPr="00A17EB1">
        <w:rPr>
          <w:rFonts w:ascii="Times New Roman" w:hAnsi="Times New Roman" w:cstheme="minorHAnsi"/>
          <w:i/>
          <w:lang w:val="es-GT"/>
        </w:rPr>
        <w:t>MiA</w:t>
      </w:r>
      <w:r w:rsidR="00131B28" w:rsidRPr="00A17EB1">
        <w:rPr>
          <w:rFonts w:ascii="Times New Roman" w:hAnsi="Times New Roman" w:cstheme="minorHAnsi"/>
          <w:i/>
          <w:lang w:val="es-GT"/>
        </w:rPr>
        <w:t>mbiente</w:t>
      </w:r>
      <w:proofErr w:type="spellEnd"/>
      <w:r w:rsidR="004749C0" w:rsidRPr="00A17EB1">
        <w:rPr>
          <w:rFonts w:ascii="Times New Roman" w:hAnsi="Times New Roman" w:cstheme="minorHAnsi"/>
          <w:i/>
          <w:lang w:val="es-GT"/>
        </w:rPr>
        <w:t>+</w:t>
      </w:r>
      <w:r w:rsidR="007E437A" w:rsidRPr="00A17EB1">
        <w:rPr>
          <w:rFonts w:ascii="Times New Roman" w:hAnsi="Times New Roman" w:cstheme="minorHAnsi"/>
          <w:i/>
          <w:lang w:val="es-GT"/>
        </w:rPr>
        <w:t>, Secretar</w:t>
      </w:r>
      <w:r w:rsidR="00A17EB1" w:rsidRPr="00A17EB1">
        <w:rPr>
          <w:rFonts w:ascii="Times New Roman" w:hAnsi="Times New Roman" w:cstheme="minorHAnsi"/>
          <w:i/>
          <w:lang w:val="es-GT"/>
        </w:rPr>
        <w:t>í</w:t>
      </w:r>
      <w:r w:rsidR="007E437A" w:rsidRPr="00A17EB1">
        <w:rPr>
          <w:rFonts w:ascii="Times New Roman" w:hAnsi="Times New Roman" w:cstheme="minorHAnsi"/>
          <w:i/>
          <w:lang w:val="es-GT"/>
        </w:rPr>
        <w:t xml:space="preserve">a de Finanzas (SEFIN), Servicio de Administración </w:t>
      </w:r>
      <w:r w:rsidR="00A17EB1" w:rsidRPr="00A17EB1">
        <w:rPr>
          <w:rFonts w:ascii="Times New Roman" w:hAnsi="Times New Roman" w:cstheme="minorHAnsi"/>
          <w:i/>
          <w:lang w:val="es-GT"/>
        </w:rPr>
        <w:t>de Rentas (</w:t>
      </w:r>
      <w:r w:rsidR="00B415E3" w:rsidRPr="00A17EB1">
        <w:rPr>
          <w:rFonts w:ascii="Times New Roman" w:hAnsi="Times New Roman" w:cstheme="minorHAnsi"/>
          <w:i/>
          <w:lang w:val="es-GT"/>
        </w:rPr>
        <w:t xml:space="preserve">SAR), </w:t>
      </w:r>
      <w:r w:rsidR="00A17EB1" w:rsidRPr="00A17EB1">
        <w:rPr>
          <w:rFonts w:ascii="Times New Roman" w:hAnsi="Times New Roman" w:cstheme="minorHAnsi"/>
          <w:i/>
          <w:lang w:val="es-GT"/>
        </w:rPr>
        <w:t>I</w:t>
      </w:r>
      <w:r w:rsidR="00B415E3" w:rsidRPr="00A17EB1">
        <w:rPr>
          <w:rFonts w:ascii="Times New Roman" w:hAnsi="Times New Roman" w:cstheme="minorHAnsi"/>
          <w:i/>
          <w:lang w:val="es-GT"/>
        </w:rPr>
        <w:t xml:space="preserve">nstituto Hondureño de Geología y Minas </w:t>
      </w:r>
      <w:r w:rsidR="00FA5319" w:rsidRPr="00A17EB1">
        <w:rPr>
          <w:rFonts w:ascii="Times New Roman" w:hAnsi="Times New Roman" w:cstheme="minorHAnsi"/>
          <w:i/>
          <w:lang w:val="es-GT"/>
        </w:rPr>
        <w:t xml:space="preserve"> (INHGEOMIN), </w:t>
      </w:r>
      <w:r w:rsidR="00F05B21" w:rsidRPr="00A17EB1">
        <w:rPr>
          <w:rFonts w:ascii="Times New Roman" w:hAnsi="Times New Roman" w:cstheme="minorHAnsi"/>
          <w:i/>
          <w:lang w:val="es-GT"/>
        </w:rPr>
        <w:t xml:space="preserve">Secretaría de Relaciones Exteriores y Cooperación Internacional </w:t>
      </w:r>
      <w:r w:rsidR="00A77DF7" w:rsidRPr="00A17EB1">
        <w:rPr>
          <w:rFonts w:ascii="Times New Roman" w:hAnsi="Times New Roman" w:cstheme="minorHAnsi"/>
          <w:i/>
          <w:lang w:val="es-GT"/>
        </w:rPr>
        <w:t xml:space="preserve">  </w:t>
      </w:r>
      <w:r w:rsidR="006D69A4" w:rsidRPr="00A17EB1">
        <w:rPr>
          <w:rFonts w:ascii="Times New Roman" w:hAnsi="Times New Roman" w:cstheme="minorHAnsi"/>
          <w:i/>
          <w:lang w:val="es-GT"/>
        </w:rPr>
        <w:t>(</w:t>
      </w:r>
      <w:r w:rsidR="00A77DF7" w:rsidRPr="00A17EB1">
        <w:rPr>
          <w:rFonts w:ascii="Times New Roman" w:hAnsi="Times New Roman" w:cstheme="minorHAnsi"/>
          <w:i/>
          <w:lang w:val="es-GT"/>
        </w:rPr>
        <w:t>SRECI), al igual los titulares de los Gobiernos Locales en los que se encuentra</w:t>
      </w:r>
      <w:r w:rsidR="00262AEB" w:rsidRPr="00A17EB1">
        <w:rPr>
          <w:rFonts w:ascii="Times New Roman" w:hAnsi="Times New Roman" w:cstheme="minorHAnsi"/>
          <w:i/>
          <w:lang w:val="es-GT"/>
        </w:rPr>
        <w:t xml:space="preserve">n asentadas </w:t>
      </w:r>
      <w:r w:rsidR="00D21A89" w:rsidRPr="00A17EB1">
        <w:rPr>
          <w:rFonts w:ascii="Times New Roman" w:hAnsi="Times New Roman" w:cstheme="minorHAnsi"/>
          <w:i/>
          <w:lang w:val="es-GT"/>
        </w:rPr>
        <w:t xml:space="preserve">industrias mineras y en consonancia la Dirección Ejecutiva </w:t>
      </w:r>
      <w:r w:rsidR="000A5285" w:rsidRPr="00A17EB1">
        <w:rPr>
          <w:rFonts w:ascii="Times New Roman" w:hAnsi="Times New Roman" w:cstheme="minorHAnsi"/>
          <w:i/>
          <w:lang w:val="es-GT"/>
        </w:rPr>
        <w:t>de la Asociac</w:t>
      </w:r>
      <w:r w:rsidR="00A17EB1" w:rsidRPr="00A17EB1">
        <w:rPr>
          <w:rFonts w:ascii="Times New Roman" w:hAnsi="Times New Roman" w:cstheme="minorHAnsi"/>
          <w:i/>
          <w:lang w:val="es-GT"/>
        </w:rPr>
        <w:t>ión de Municipios de Honduras (</w:t>
      </w:r>
      <w:r w:rsidR="000A5285" w:rsidRPr="00A17EB1">
        <w:rPr>
          <w:rFonts w:ascii="Times New Roman" w:hAnsi="Times New Roman" w:cstheme="minorHAnsi"/>
          <w:i/>
          <w:lang w:val="es-GT"/>
        </w:rPr>
        <w:t>AMHON)</w:t>
      </w:r>
      <w:r w:rsidR="00686A29" w:rsidRPr="00A17EB1">
        <w:rPr>
          <w:rFonts w:ascii="Times New Roman" w:hAnsi="Times New Roman" w:cstheme="minorHAnsi"/>
          <w:i/>
          <w:lang w:val="es-GT"/>
        </w:rPr>
        <w:t xml:space="preserve">. </w:t>
      </w:r>
    </w:p>
    <w:p w:rsidR="00A17EB1" w:rsidRPr="00A17EB1" w:rsidRDefault="00A17EB1" w:rsidP="00EE238D">
      <w:pPr>
        <w:pStyle w:val="NoSpacing"/>
        <w:ind w:left="717"/>
        <w:jc w:val="both"/>
        <w:rPr>
          <w:rFonts w:ascii="Times New Roman" w:hAnsi="Times New Roman" w:cstheme="minorHAnsi"/>
          <w:i/>
          <w:lang w:val="es-GT"/>
        </w:rPr>
      </w:pPr>
    </w:p>
    <w:p w:rsidR="004F4FDD" w:rsidRPr="005E1586" w:rsidRDefault="006F5B66" w:rsidP="00EE238D">
      <w:pPr>
        <w:pStyle w:val="NoSpacing"/>
        <w:ind w:left="717"/>
        <w:jc w:val="both"/>
        <w:rPr>
          <w:rFonts w:ascii="Times New Roman" w:hAnsi="Times New Roman" w:cstheme="minorHAnsi"/>
          <w:lang w:val="es-GT"/>
        </w:rPr>
      </w:pPr>
      <w:r w:rsidRPr="00A17EB1">
        <w:rPr>
          <w:rFonts w:ascii="Times New Roman" w:hAnsi="Times New Roman" w:cstheme="minorHAnsi"/>
          <w:i/>
          <w:lang w:val="es-GT"/>
        </w:rPr>
        <w:t xml:space="preserve">Asimismo </w:t>
      </w:r>
      <w:r w:rsidR="00CB6223" w:rsidRPr="00A17EB1">
        <w:rPr>
          <w:rFonts w:ascii="Times New Roman" w:hAnsi="Times New Roman" w:cstheme="minorHAnsi"/>
          <w:i/>
          <w:lang w:val="es-GT"/>
        </w:rPr>
        <w:t xml:space="preserve">se está trabajando en las formalidades legales administrativas para la </w:t>
      </w:r>
      <w:r w:rsidR="00D54297" w:rsidRPr="00A17EB1">
        <w:rPr>
          <w:rFonts w:ascii="Times New Roman" w:hAnsi="Times New Roman" w:cstheme="minorHAnsi"/>
          <w:i/>
          <w:lang w:val="es-GT"/>
        </w:rPr>
        <w:t xml:space="preserve"> para la instalación de las oficinas del Secretariado Técnico </w:t>
      </w:r>
      <w:r w:rsidR="00CC2108" w:rsidRPr="00A17EB1">
        <w:rPr>
          <w:rFonts w:ascii="Times New Roman" w:hAnsi="Times New Roman" w:cstheme="minorHAnsi"/>
          <w:i/>
          <w:lang w:val="es-GT"/>
        </w:rPr>
        <w:t xml:space="preserve">en la Sede del Instituto Hondureño de Geología y Minas  </w:t>
      </w:r>
      <w:r w:rsidR="00CE7616" w:rsidRPr="00A17EB1">
        <w:rPr>
          <w:rFonts w:ascii="Times New Roman" w:hAnsi="Times New Roman" w:cstheme="minorHAnsi"/>
          <w:i/>
          <w:lang w:val="es-GT"/>
        </w:rPr>
        <w:t>(</w:t>
      </w:r>
      <w:r w:rsidR="00CC2108" w:rsidRPr="00A17EB1">
        <w:rPr>
          <w:rFonts w:ascii="Times New Roman" w:hAnsi="Times New Roman" w:cstheme="minorHAnsi"/>
          <w:i/>
          <w:lang w:val="es-GT"/>
        </w:rPr>
        <w:t>INHGEOMIN)</w:t>
      </w:r>
      <w:r w:rsidR="00B577D4" w:rsidRPr="00A17EB1">
        <w:rPr>
          <w:rFonts w:ascii="Times New Roman" w:hAnsi="Times New Roman" w:cstheme="minorHAnsi"/>
          <w:i/>
          <w:lang w:val="es-GT"/>
        </w:rPr>
        <w:t xml:space="preserve">, como también </w:t>
      </w:r>
      <w:r w:rsidR="00CB6223" w:rsidRPr="00A17EB1">
        <w:rPr>
          <w:rFonts w:ascii="Times New Roman" w:hAnsi="Times New Roman" w:cstheme="minorHAnsi"/>
          <w:i/>
          <w:lang w:val="es-GT"/>
        </w:rPr>
        <w:t xml:space="preserve">en  estudio y revisión el </w:t>
      </w:r>
      <w:r w:rsidR="00730BD8" w:rsidRPr="00A17EB1">
        <w:rPr>
          <w:rFonts w:ascii="Times New Roman" w:hAnsi="Times New Roman" w:cstheme="minorHAnsi"/>
          <w:i/>
          <w:lang w:val="es-GT"/>
        </w:rPr>
        <w:t>Acuerdo Inter</w:t>
      </w:r>
      <w:r w:rsidR="00EB5B06" w:rsidRPr="00A17EB1">
        <w:rPr>
          <w:rFonts w:ascii="Times New Roman" w:hAnsi="Times New Roman" w:cstheme="minorHAnsi"/>
          <w:i/>
          <w:lang w:val="es-GT"/>
        </w:rPr>
        <w:t xml:space="preserve">institucional entre INHGEOMIN y la SAR </w:t>
      </w:r>
      <w:r w:rsidR="00E25BEA" w:rsidRPr="00A17EB1">
        <w:rPr>
          <w:rFonts w:ascii="Times New Roman" w:hAnsi="Times New Roman" w:cstheme="minorHAnsi"/>
          <w:i/>
          <w:lang w:val="es-GT"/>
        </w:rPr>
        <w:t xml:space="preserve">orientado a fortalecer los procedimientos regulatorios para la clasificación e identificación del universo de </w:t>
      </w:r>
      <w:r w:rsidR="00CB6223" w:rsidRPr="00A17EB1">
        <w:rPr>
          <w:rFonts w:ascii="Times New Roman" w:hAnsi="Times New Roman" w:cstheme="minorHAnsi"/>
          <w:i/>
          <w:lang w:val="es-GT"/>
        </w:rPr>
        <w:t xml:space="preserve">las </w:t>
      </w:r>
      <w:r w:rsidR="00E25BEA" w:rsidRPr="00A17EB1">
        <w:rPr>
          <w:rFonts w:ascii="Times New Roman" w:hAnsi="Times New Roman" w:cstheme="minorHAnsi"/>
          <w:i/>
          <w:lang w:val="es-GT"/>
        </w:rPr>
        <w:t xml:space="preserve">compañías </w:t>
      </w:r>
      <w:r w:rsidR="004B14AC" w:rsidRPr="00A17EB1">
        <w:rPr>
          <w:rFonts w:ascii="Times New Roman" w:hAnsi="Times New Roman" w:cstheme="minorHAnsi"/>
          <w:i/>
          <w:lang w:val="es-GT"/>
        </w:rPr>
        <w:t xml:space="preserve">mineras, y una guía de información sobre </w:t>
      </w:r>
      <w:proofErr w:type="spellStart"/>
      <w:r w:rsidR="004B14AC" w:rsidRPr="00A17EB1">
        <w:rPr>
          <w:rFonts w:ascii="Times New Roman" w:hAnsi="Times New Roman" w:cstheme="minorHAnsi"/>
          <w:i/>
          <w:lang w:val="es-GT"/>
        </w:rPr>
        <w:t>como</w:t>
      </w:r>
      <w:proofErr w:type="spellEnd"/>
      <w:r w:rsidR="004B14AC" w:rsidRPr="00A17EB1">
        <w:rPr>
          <w:rFonts w:ascii="Times New Roman" w:hAnsi="Times New Roman" w:cstheme="minorHAnsi"/>
          <w:i/>
          <w:lang w:val="es-GT"/>
        </w:rPr>
        <w:t xml:space="preserve"> se calculan los volúmenes </w:t>
      </w:r>
      <w:r w:rsidR="006D63CB" w:rsidRPr="00A17EB1">
        <w:rPr>
          <w:rFonts w:ascii="Times New Roman" w:hAnsi="Times New Roman" w:cstheme="minorHAnsi"/>
          <w:i/>
          <w:lang w:val="es-GT"/>
        </w:rPr>
        <w:t xml:space="preserve">y valores de producción para mejorar la comprensión del control y registro de la producción minera, </w:t>
      </w:r>
      <w:r w:rsidR="00CB6223" w:rsidRPr="00A17EB1">
        <w:rPr>
          <w:rFonts w:ascii="Times New Roman" w:hAnsi="Times New Roman" w:cstheme="minorHAnsi"/>
          <w:i/>
          <w:lang w:val="es-GT"/>
        </w:rPr>
        <w:t xml:space="preserve">a fin de </w:t>
      </w:r>
      <w:r w:rsidR="0062467C" w:rsidRPr="00A17EB1">
        <w:rPr>
          <w:rFonts w:ascii="Times New Roman" w:hAnsi="Times New Roman" w:cstheme="minorHAnsi"/>
          <w:i/>
          <w:lang w:val="es-GT"/>
        </w:rPr>
        <w:t xml:space="preserve"> garantizar  </w:t>
      </w:r>
      <w:r w:rsidR="006D69A4" w:rsidRPr="00A17EB1">
        <w:rPr>
          <w:rFonts w:ascii="Times New Roman" w:hAnsi="Times New Roman" w:cstheme="minorHAnsi"/>
          <w:i/>
          <w:lang w:val="es-GT"/>
        </w:rPr>
        <w:t xml:space="preserve">que el </w:t>
      </w:r>
      <w:r w:rsidR="0062467C" w:rsidRPr="00A17EB1">
        <w:rPr>
          <w:rFonts w:ascii="Times New Roman" w:hAnsi="Times New Roman" w:cstheme="minorHAnsi"/>
          <w:i/>
          <w:lang w:val="es-GT"/>
        </w:rPr>
        <w:t>informe EITI-HN</w:t>
      </w:r>
      <w:r w:rsidR="006D69A4" w:rsidRPr="00A17EB1">
        <w:rPr>
          <w:rFonts w:ascii="Times New Roman" w:hAnsi="Times New Roman" w:cstheme="minorHAnsi"/>
          <w:i/>
          <w:lang w:val="es-GT"/>
        </w:rPr>
        <w:t xml:space="preserve"> incluya </w:t>
      </w:r>
      <w:r w:rsidR="00330435" w:rsidRPr="00A17EB1">
        <w:rPr>
          <w:rFonts w:ascii="Times New Roman" w:hAnsi="Times New Roman" w:cstheme="minorHAnsi"/>
          <w:i/>
          <w:lang w:val="es-GT"/>
        </w:rPr>
        <w:t xml:space="preserve"> el total de los ingresos que  recibe el Gobierno, para una consecuente divulgación </w:t>
      </w:r>
      <w:r w:rsidR="0064730D" w:rsidRPr="00A17EB1">
        <w:rPr>
          <w:rFonts w:ascii="Times New Roman" w:hAnsi="Times New Roman" w:cstheme="minorHAnsi"/>
          <w:i/>
          <w:lang w:val="es-GT"/>
        </w:rPr>
        <w:t>y socialización del Informe EITI-Honduras 2015 y 2016</w:t>
      </w:r>
      <w:r w:rsidR="00A17EB1" w:rsidRPr="00A17EB1">
        <w:rPr>
          <w:rFonts w:ascii="Times New Roman" w:hAnsi="Times New Roman" w:cstheme="minorHAnsi"/>
          <w:i/>
          <w:lang w:val="es-GT"/>
        </w:rPr>
        <w:t>”</w:t>
      </w:r>
      <w:r w:rsidR="0064730D" w:rsidRPr="00A17EB1">
        <w:rPr>
          <w:rFonts w:ascii="Times New Roman" w:hAnsi="Times New Roman" w:cstheme="minorHAnsi"/>
          <w:i/>
          <w:lang w:val="es-GT"/>
        </w:rPr>
        <w:t>.</w:t>
      </w:r>
      <w:r w:rsidR="0064730D" w:rsidRPr="005E1586">
        <w:rPr>
          <w:rFonts w:ascii="Times New Roman" w:hAnsi="Times New Roman" w:cstheme="minorHAnsi"/>
          <w:lang w:val="es-GT"/>
        </w:rPr>
        <w:t xml:space="preserve"> </w:t>
      </w:r>
      <w:r w:rsidR="006D69A4" w:rsidRPr="005E1586">
        <w:rPr>
          <w:rFonts w:ascii="Times New Roman" w:hAnsi="Times New Roman" w:cstheme="minorHAnsi"/>
          <w:lang w:val="es-GT"/>
        </w:rPr>
        <w:t xml:space="preserve">Página 104 del Informe EITI-HN 2015 Y 2016 </w:t>
      </w:r>
      <w:r w:rsidR="00FA5139" w:rsidRPr="005E1586">
        <w:rPr>
          <w:rFonts w:ascii="Times New Roman" w:hAnsi="Times New Roman" w:cstheme="minorHAnsi"/>
          <w:lang w:val="es-GT"/>
        </w:rPr>
        <w:t>(</w:t>
      </w:r>
      <w:r w:rsidR="006D69A4" w:rsidRPr="005E1586">
        <w:rPr>
          <w:rFonts w:ascii="Times New Roman" w:hAnsi="Times New Roman" w:cstheme="minorHAnsi"/>
          <w:lang w:val="es-GT"/>
        </w:rPr>
        <w:t>Anexo IV Respaldo del Gobierno de Honduras para la Implementación EITI-HN</w:t>
      </w:r>
      <w:r w:rsidR="00BF7122" w:rsidRPr="005E1586">
        <w:rPr>
          <w:rFonts w:ascii="Times New Roman" w:hAnsi="Times New Roman" w:cstheme="minorHAnsi"/>
          <w:lang w:val="es-GT"/>
        </w:rPr>
        <w:t>.</w:t>
      </w:r>
      <w:r w:rsidR="00FA5139" w:rsidRPr="005E1586">
        <w:rPr>
          <w:rFonts w:ascii="Times New Roman" w:hAnsi="Times New Roman" w:cstheme="minorHAnsi"/>
          <w:lang w:val="es-GT"/>
        </w:rPr>
        <w:t>)</w:t>
      </w:r>
    </w:p>
    <w:p w:rsidR="00C04F77" w:rsidRPr="00C04F77" w:rsidRDefault="00C04F77" w:rsidP="00C04F77">
      <w:pPr>
        <w:pStyle w:val="NoSpacing"/>
        <w:ind w:left="717"/>
        <w:jc w:val="both"/>
        <w:rPr>
          <w:color w:val="0563C1" w:themeColor="hyperlink"/>
          <w:u w:val="single"/>
          <w:lang w:val="es-HN"/>
        </w:rPr>
      </w:pPr>
    </w:p>
    <w:p w:rsidR="00413767" w:rsidRPr="005D72E7" w:rsidRDefault="007352EA" w:rsidP="00413767">
      <w:pPr>
        <w:pStyle w:val="NoSpacing"/>
        <w:numPr>
          <w:ilvl w:val="0"/>
          <w:numId w:val="10"/>
        </w:numPr>
        <w:jc w:val="both"/>
        <w:rPr>
          <w:rStyle w:val="Hyperlink"/>
          <w:lang w:val="es-AR"/>
        </w:rPr>
      </w:pPr>
      <w:r w:rsidRPr="005E1586">
        <w:rPr>
          <w:rFonts w:ascii="Times New Roman" w:hAnsi="Times New Roman" w:cstheme="minorHAnsi"/>
          <w:lang w:val="es-GT"/>
        </w:rPr>
        <w:t xml:space="preserve">El Consejo de la EITI-HN en </w:t>
      </w:r>
      <w:r w:rsidR="00637DE2" w:rsidRPr="005E1586">
        <w:rPr>
          <w:rFonts w:ascii="Times New Roman" w:hAnsi="Times New Roman" w:cstheme="minorHAnsi"/>
          <w:lang w:val="es-GT"/>
        </w:rPr>
        <w:t xml:space="preserve">sus </w:t>
      </w:r>
      <w:r w:rsidR="00B8090D" w:rsidRPr="005E1586">
        <w:rPr>
          <w:rFonts w:ascii="Times New Roman" w:hAnsi="Times New Roman" w:cstheme="minorHAnsi"/>
          <w:lang w:val="es-GT"/>
        </w:rPr>
        <w:t xml:space="preserve"> </w:t>
      </w:r>
      <w:r w:rsidRPr="005E1586">
        <w:rPr>
          <w:rFonts w:ascii="Times New Roman" w:hAnsi="Times New Roman" w:cstheme="minorHAnsi"/>
          <w:lang w:val="es-GT"/>
        </w:rPr>
        <w:t xml:space="preserve"> reuniones mensuales </w:t>
      </w:r>
      <w:r w:rsidR="00A97509">
        <w:rPr>
          <w:rFonts w:ascii="Times New Roman" w:hAnsi="Times New Roman" w:cstheme="minorHAnsi"/>
          <w:lang w:val="es-GT"/>
        </w:rPr>
        <w:t>conoció, analizó y aprobó</w:t>
      </w:r>
      <w:r w:rsidR="00BA0F24" w:rsidRPr="005E1586">
        <w:rPr>
          <w:rFonts w:ascii="Times New Roman" w:hAnsi="Times New Roman" w:cstheme="minorHAnsi"/>
          <w:lang w:val="es-GT"/>
        </w:rPr>
        <w:t xml:space="preserve"> la </w:t>
      </w:r>
      <w:r w:rsidR="004F239F" w:rsidRPr="005E1586">
        <w:rPr>
          <w:rFonts w:ascii="Times New Roman" w:hAnsi="Times New Roman" w:cstheme="minorHAnsi"/>
          <w:lang w:val="es-GT"/>
        </w:rPr>
        <w:t xml:space="preserve">ubicación de  la </w:t>
      </w:r>
      <w:r w:rsidR="00BA0F24" w:rsidRPr="005E1586">
        <w:rPr>
          <w:rFonts w:ascii="Times New Roman" w:hAnsi="Times New Roman" w:cstheme="minorHAnsi"/>
          <w:lang w:val="es-GT"/>
        </w:rPr>
        <w:t xml:space="preserve"> </w:t>
      </w:r>
      <w:r w:rsidR="00EC67A1" w:rsidRPr="005E1586">
        <w:rPr>
          <w:rFonts w:ascii="Times New Roman" w:hAnsi="Times New Roman" w:cstheme="minorHAnsi"/>
          <w:lang w:val="es-GT"/>
        </w:rPr>
        <w:t xml:space="preserve">oficina </w:t>
      </w:r>
      <w:r w:rsidR="004F239F" w:rsidRPr="005E1586">
        <w:rPr>
          <w:rFonts w:ascii="Times New Roman" w:hAnsi="Times New Roman" w:cstheme="minorHAnsi"/>
          <w:lang w:val="es-GT"/>
        </w:rPr>
        <w:t>técnica</w:t>
      </w:r>
      <w:r w:rsidR="00EC67A1" w:rsidRPr="005E1586">
        <w:rPr>
          <w:rFonts w:ascii="Times New Roman" w:hAnsi="Times New Roman" w:cstheme="minorHAnsi"/>
          <w:lang w:val="es-GT"/>
        </w:rPr>
        <w:t xml:space="preserve"> de la EITI-HN  en la Sede de INHGEOMIN</w:t>
      </w:r>
      <w:r w:rsidR="00372CCD" w:rsidRPr="005E1586">
        <w:rPr>
          <w:rFonts w:ascii="Times New Roman" w:hAnsi="Times New Roman" w:cstheme="minorHAnsi"/>
          <w:lang w:val="es-GT"/>
        </w:rPr>
        <w:t>,</w:t>
      </w:r>
      <w:r w:rsidR="00C17F80" w:rsidRPr="005E1586">
        <w:rPr>
          <w:rFonts w:ascii="Times New Roman" w:hAnsi="Times New Roman" w:cstheme="minorHAnsi"/>
          <w:lang w:val="es-GT"/>
        </w:rPr>
        <w:t xml:space="preserve"> acuerdos que se notificaron mediante notas personalizadas dirigidas a los titulares que ocupaban en su momento la Dire</w:t>
      </w:r>
      <w:r w:rsidR="00C04F77">
        <w:rPr>
          <w:rFonts w:ascii="Times New Roman" w:hAnsi="Times New Roman" w:cstheme="minorHAnsi"/>
          <w:lang w:val="es-GT"/>
        </w:rPr>
        <w:t>cción Ejecutiva de  INHGEOMIN (</w:t>
      </w:r>
      <w:r w:rsidR="00C17F80" w:rsidRPr="005E1586">
        <w:rPr>
          <w:rFonts w:ascii="Times New Roman" w:hAnsi="Times New Roman" w:cstheme="minorHAnsi"/>
          <w:lang w:val="es-GT"/>
        </w:rPr>
        <w:t xml:space="preserve">Anexo 2), </w:t>
      </w:r>
      <w:r w:rsidR="00372CCD" w:rsidRPr="005E1586">
        <w:rPr>
          <w:rFonts w:ascii="Times New Roman" w:hAnsi="Times New Roman" w:cstheme="minorHAnsi"/>
          <w:lang w:val="es-GT"/>
        </w:rPr>
        <w:t xml:space="preserve"> </w:t>
      </w:r>
      <w:r w:rsidR="00DD1790" w:rsidRPr="005E1586">
        <w:rPr>
          <w:rFonts w:ascii="Times New Roman" w:hAnsi="Times New Roman" w:cstheme="minorHAnsi"/>
          <w:lang w:val="es-GT"/>
        </w:rPr>
        <w:t xml:space="preserve">se </w:t>
      </w:r>
      <w:r w:rsidR="00372CCD" w:rsidRPr="005E1586">
        <w:rPr>
          <w:rFonts w:ascii="Times New Roman" w:hAnsi="Times New Roman" w:cstheme="minorHAnsi"/>
          <w:lang w:val="es-GT"/>
        </w:rPr>
        <w:t>documenta</w:t>
      </w:r>
      <w:r w:rsidR="00DD1790" w:rsidRPr="005E1586">
        <w:rPr>
          <w:rFonts w:ascii="Times New Roman" w:hAnsi="Times New Roman" w:cstheme="minorHAnsi"/>
          <w:lang w:val="es-GT"/>
        </w:rPr>
        <w:t xml:space="preserve"> estas gestiones </w:t>
      </w:r>
      <w:r w:rsidR="00372CCD" w:rsidRPr="005E1586">
        <w:rPr>
          <w:rFonts w:ascii="Times New Roman" w:hAnsi="Times New Roman" w:cstheme="minorHAnsi"/>
          <w:lang w:val="es-GT"/>
        </w:rPr>
        <w:t xml:space="preserve"> con las actas del Consejo publicadas en el sitio web </w:t>
      </w:r>
      <w:r w:rsidR="00F95CF8" w:rsidRPr="005E1586">
        <w:rPr>
          <w:rFonts w:ascii="Times New Roman" w:hAnsi="Times New Roman" w:cstheme="minorHAnsi"/>
          <w:lang w:val="es-GT"/>
        </w:rPr>
        <w:t>de EITI-HN en la página Web de IAIP</w:t>
      </w:r>
      <w:r w:rsidR="00E144E6" w:rsidRPr="005E1586">
        <w:rPr>
          <w:rFonts w:ascii="Times New Roman" w:hAnsi="Times New Roman" w:cstheme="minorHAnsi"/>
          <w:lang w:val="es-GT"/>
        </w:rPr>
        <w:t xml:space="preserve">, </w:t>
      </w:r>
      <w:r w:rsidR="00F95CF8" w:rsidRPr="005E1586">
        <w:rPr>
          <w:rFonts w:ascii="Times New Roman" w:hAnsi="Times New Roman" w:cstheme="minorHAnsi"/>
          <w:lang w:val="es-GT"/>
        </w:rPr>
        <w:t xml:space="preserve"> </w:t>
      </w:r>
      <w:hyperlink r:id="rId28" w:history="1">
        <w:r w:rsidR="00413767" w:rsidRPr="005E1586">
          <w:rPr>
            <w:rStyle w:val="Hyperlink"/>
            <w:rFonts w:ascii="Times New Roman" w:hAnsi="Times New Roman" w:cstheme="minorHAnsi"/>
            <w:lang w:val="es-GT"/>
          </w:rPr>
          <w:t>https://portalunico.iaip.gob.hn/portal/index.php?portal=442</w:t>
        </w:r>
      </w:hyperlink>
      <w:r w:rsidR="00654FAF" w:rsidRPr="005E1586">
        <w:rPr>
          <w:rStyle w:val="Hyperlink"/>
          <w:rFonts w:ascii="Times New Roman" w:hAnsi="Times New Roman" w:cstheme="minorHAnsi"/>
          <w:lang w:val="es-GT"/>
        </w:rPr>
        <w:t xml:space="preserve">,    </w:t>
      </w:r>
    </w:p>
    <w:p w:rsidR="00413767" w:rsidRPr="00C04F77" w:rsidRDefault="00413767" w:rsidP="00413767">
      <w:pPr>
        <w:pStyle w:val="NoSpacing"/>
        <w:ind w:left="357"/>
        <w:jc w:val="both"/>
        <w:rPr>
          <w:rFonts w:ascii="Times New Roman" w:hAnsi="Times New Roman" w:cstheme="minorHAnsi"/>
          <w:lang w:val="es-HN"/>
        </w:rPr>
      </w:pPr>
    </w:p>
    <w:p w:rsidR="009D7C74" w:rsidRPr="005E1586" w:rsidRDefault="00751CFF" w:rsidP="009D7C74">
      <w:pPr>
        <w:pStyle w:val="NoSpacing"/>
        <w:numPr>
          <w:ilvl w:val="0"/>
          <w:numId w:val="10"/>
        </w:numPr>
        <w:jc w:val="both"/>
        <w:rPr>
          <w:rFonts w:ascii="Times New Roman" w:hAnsi="Times New Roman" w:cstheme="minorHAnsi"/>
          <w:lang w:val="es-HN"/>
        </w:rPr>
      </w:pPr>
      <w:r w:rsidRPr="005E1586">
        <w:rPr>
          <w:rFonts w:ascii="Times New Roman" w:hAnsi="Times New Roman" w:cstheme="minorHAnsi"/>
          <w:lang w:val="es-GT"/>
        </w:rPr>
        <w:t xml:space="preserve">De acuerdo </w:t>
      </w:r>
      <w:r w:rsidR="00352FAB" w:rsidRPr="005E1586">
        <w:rPr>
          <w:rFonts w:ascii="Times New Roman" w:hAnsi="Times New Roman" w:cstheme="minorHAnsi"/>
          <w:lang w:val="es-GT"/>
        </w:rPr>
        <w:t>al compromiso</w:t>
      </w:r>
      <w:r w:rsidR="00B9249B" w:rsidRPr="005E1586">
        <w:rPr>
          <w:rFonts w:ascii="Times New Roman" w:hAnsi="Times New Roman" w:cstheme="minorHAnsi"/>
          <w:lang w:val="es-GT"/>
        </w:rPr>
        <w:t xml:space="preserve"> de </w:t>
      </w:r>
      <w:r w:rsidR="000A48D7" w:rsidRPr="005E1586">
        <w:rPr>
          <w:rFonts w:ascii="Times New Roman" w:hAnsi="Times New Roman" w:cstheme="minorHAnsi"/>
          <w:lang w:val="es-GT"/>
        </w:rPr>
        <w:t xml:space="preserve">Gobierno, </w:t>
      </w:r>
      <w:r w:rsidR="007A452A">
        <w:rPr>
          <w:rFonts w:ascii="Times New Roman" w:hAnsi="Times New Roman" w:cstheme="minorHAnsi"/>
          <w:lang w:val="es-GT"/>
        </w:rPr>
        <w:t xml:space="preserve">el </w:t>
      </w:r>
      <w:r w:rsidR="00886ED3" w:rsidRPr="005E1586">
        <w:rPr>
          <w:rFonts w:ascii="Times New Roman" w:hAnsi="Times New Roman" w:cstheme="minorHAnsi"/>
          <w:lang w:val="es-GT"/>
        </w:rPr>
        <w:t>I</w:t>
      </w:r>
      <w:r w:rsidR="007A452A">
        <w:rPr>
          <w:rFonts w:ascii="Times New Roman" w:hAnsi="Times New Roman" w:cstheme="minorHAnsi"/>
          <w:lang w:val="es-GT"/>
        </w:rPr>
        <w:t>NHGEOMIN</w:t>
      </w:r>
      <w:r w:rsidR="009D7C74" w:rsidRPr="005E1586">
        <w:rPr>
          <w:rFonts w:ascii="Times New Roman" w:hAnsi="Times New Roman" w:cstheme="minorHAnsi"/>
          <w:lang w:val="es-GT"/>
        </w:rPr>
        <w:t xml:space="preserve"> </w:t>
      </w:r>
      <w:proofErr w:type="gramStart"/>
      <w:r w:rsidR="009D7C74" w:rsidRPr="005E1586">
        <w:rPr>
          <w:rFonts w:ascii="Times New Roman" w:hAnsi="Times New Roman" w:cstheme="minorHAnsi"/>
          <w:lang w:val="es-GT"/>
        </w:rPr>
        <w:t xml:space="preserve">aprobó </w:t>
      </w:r>
      <w:r w:rsidR="004A6F23" w:rsidRPr="005E1586">
        <w:rPr>
          <w:rFonts w:ascii="Times New Roman" w:hAnsi="Times New Roman" w:cstheme="minorHAnsi"/>
          <w:lang w:val="es-GT"/>
        </w:rPr>
        <w:t xml:space="preserve"> </w:t>
      </w:r>
      <w:r w:rsidR="00453054" w:rsidRPr="005E1586">
        <w:rPr>
          <w:rFonts w:ascii="Times New Roman" w:hAnsi="Times New Roman" w:cstheme="minorHAnsi"/>
          <w:lang w:val="es-GT"/>
        </w:rPr>
        <w:t>la</w:t>
      </w:r>
      <w:proofErr w:type="gramEnd"/>
      <w:r w:rsidR="00B42288" w:rsidRPr="005E1586">
        <w:rPr>
          <w:rFonts w:ascii="Times New Roman" w:hAnsi="Times New Roman" w:cstheme="minorHAnsi"/>
          <w:lang w:val="es-GT"/>
        </w:rPr>
        <w:t xml:space="preserve"> Resolución Interna INHGEOM</w:t>
      </w:r>
      <w:r w:rsidR="00735090" w:rsidRPr="005E1586">
        <w:rPr>
          <w:rFonts w:ascii="Times New Roman" w:hAnsi="Times New Roman" w:cstheme="minorHAnsi"/>
          <w:lang w:val="es-GT"/>
        </w:rPr>
        <w:t>IN No. 303/2018</w:t>
      </w:r>
      <w:r w:rsidR="007A452A">
        <w:rPr>
          <w:rFonts w:ascii="Times New Roman" w:hAnsi="Times New Roman" w:cstheme="minorHAnsi"/>
          <w:lang w:val="es-GT"/>
        </w:rPr>
        <w:t xml:space="preserve"> del 28 </w:t>
      </w:r>
      <w:r w:rsidR="00BC3EC3" w:rsidRPr="005E1586">
        <w:rPr>
          <w:rFonts w:ascii="Times New Roman" w:hAnsi="Times New Roman" w:cstheme="minorHAnsi"/>
          <w:lang w:val="es-GT"/>
        </w:rPr>
        <w:t>de noviembre de 2018</w:t>
      </w:r>
      <w:r w:rsidR="00CA4CD0" w:rsidRPr="005E1586">
        <w:rPr>
          <w:rFonts w:ascii="Times New Roman" w:hAnsi="Times New Roman" w:cstheme="minorHAnsi"/>
          <w:lang w:val="es-GT"/>
        </w:rPr>
        <w:t xml:space="preserve"> </w:t>
      </w:r>
      <w:r w:rsidR="003B1171" w:rsidRPr="005E1586">
        <w:rPr>
          <w:rFonts w:ascii="Times New Roman" w:hAnsi="Times New Roman" w:cstheme="minorHAnsi"/>
          <w:lang w:val="es-GT"/>
        </w:rPr>
        <w:t xml:space="preserve">autorizada por el Abogado Agapito </w:t>
      </w:r>
      <w:r w:rsidR="00520D6A" w:rsidRPr="005E1586">
        <w:rPr>
          <w:rFonts w:ascii="Times New Roman" w:hAnsi="Times New Roman" w:cstheme="minorHAnsi"/>
          <w:lang w:val="es-GT"/>
        </w:rPr>
        <w:t>Rodríguez</w:t>
      </w:r>
      <w:r w:rsidR="007A452A">
        <w:rPr>
          <w:rFonts w:ascii="Times New Roman" w:hAnsi="Times New Roman" w:cstheme="minorHAnsi"/>
          <w:lang w:val="es-GT"/>
        </w:rPr>
        <w:t>,</w:t>
      </w:r>
      <w:r w:rsidR="003B1171" w:rsidRPr="005E1586">
        <w:rPr>
          <w:rFonts w:ascii="Times New Roman" w:hAnsi="Times New Roman" w:cstheme="minorHAnsi"/>
          <w:lang w:val="es-GT"/>
        </w:rPr>
        <w:t xml:space="preserve"> Director </w:t>
      </w:r>
      <w:r w:rsidR="00BF4035" w:rsidRPr="005E1586">
        <w:rPr>
          <w:rFonts w:ascii="Times New Roman" w:hAnsi="Times New Roman" w:cstheme="minorHAnsi"/>
          <w:lang w:val="es-GT"/>
        </w:rPr>
        <w:t xml:space="preserve">Ejecutivo de INHGEOMIN y refrendada por el Abogado Francisco Danilo </w:t>
      </w:r>
      <w:r w:rsidR="00520D6A" w:rsidRPr="005E1586">
        <w:rPr>
          <w:rFonts w:ascii="Times New Roman" w:hAnsi="Times New Roman" w:cstheme="minorHAnsi"/>
          <w:lang w:val="es-GT"/>
        </w:rPr>
        <w:t>Enamorado</w:t>
      </w:r>
      <w:r w:rsidR="007A452A">
        <w:rPr>
          <w:rFonts w:ascii="Times New Roman" w:hAnsi="Times New Roman" w:cstheme="minorHAnsi"/>
          <w:lang w:val="es-GT"/>
        </w:rPr>
        <w:t>,</w:t>
      </w:r>
      <w:r w:rsidR="00520D6A" w:rsidRPr="005E1586">
        <w:rPr>
          <w:rFonts w:ascii="Times New Roman" w:hAnsi="Times New Roman" w:cstheme="minorHAnsi"/>
          <w:lang w:val="es-GT"/>
        </w:rPr>
        <w:t xml:space="preserve"> Secretario General de INHGEOMIN</w:t>
      </w:r>
      <w:r w:rsidR="00950F5F" w:rsidRPr="005E1586">
        <w:rPr>
          <w:rFonts w:ascii="Times New Roman" w:hAnsi="Times New Roman" w:cstheme="minorHAnsi"/>
          <w:lang w:val="es-GT"/>
        </w:rPr>
        <w:t xml:space="preserve">. </w:t>
      </w:r>
      <w:r w:rsidR="00AD1C9D" w:rsidRPr="005E1586">
        <w:rPr>
          <w:rFonts w:ascii="Times New Roman" w:hAnsi="Times New Roman" w:cstheme="minorHAnsi"/>
          <w:lang w:val="es-GT"/>
        </w:rPr>
        <w:t xml:space="preserve"> </w:t>
      </w:r>
      <w:r w:rsidR="00782C60" w:rsidRPr="005E1586">
        <w:rPr>
          <w:rFonts w:ascii="Times New Roman" w:hAnsi="Times New Roman" w:cstheme="minorHAnsi"/>
          <w:lang w:val="es-GT"/>
        </w:rPr>
        <w:t>Resolución que</w:t>
      </w:r>
      <w:r w:rsidR="00162CD1" w:rsidRPr="005E1586">
        <w:rPr>
          <w:rFonts w:ascii="Times New Roman" w:hAnsi="Times New Roman" w:cstheme="minorHAnsi"/>
          <w:lang w:val="es-GT"/>
        </w:rPr>
        <w:t xml:space="preserve"> </w:t>
      </w:r>
      <w:r w:rsidR="00C10E48" w:rsidRPr="005E1586">
        <w:rPr>
          <w:rFonts w:ascii="Times New Roman" w:hAnsi="Times New Roman" w:cstheme="minorHAnsi"/>
          <w:lang w:val="es-GT"/>
        </w:rPr>
        <w:t>comprende trece</w:t>
      </w:r>
      <w:r w:rsidR="0083448F" w:rsidRPr="005E1586">
        <w:rPr>
          <w:rFonts w:ascii="Times New Roman" w:hAnsi="Times New Roman" w:cstheme="minorHAnsi"/>
          <w:lang w:val="es-GT"/>
        </w:rPr>
        <w:t xml:space="preserve"> </w:t>
      </w:r>
      <w:r w:rsidR="00C10E48" w:rsidRPr="005E1586">
        <w:rPr>
          <w:rFonts w:ascii="Times New Roman" w:hAnsi="Times New Roman" w:cstheme="minorHAnsi"/>
          <w:lang w:val="es-GT"/>
        </w:rPr>
        <w:t>consideraciones legales</w:t>
      </w:r>
      <w:r w:rsidR="00FD1F74" w:rsidRPr="005E1586">
        <w:rPr>
          <w:rFonts w:ascii="Times New Roman" w:hAnsi="Times New Roman" w:cstheme="minorHAnsi"/>
          <w:lang w:val="es-GT"/>
        </w:rPr>
        <w:t xml:space="preserve"> que respaldan </w:t>
      </w:r>
      <w:r w:rsidR="00377E3C" w:rsidRPr="005E1586">
        <w:rPr>
          <w:rFonts w:ascii="Times New Roman" w:hAnsi="Times New Roman" w:cstheme="minorHAnsi"/>
          <w:lang w:val="es-GT"/>
        </w:rPr>
        <w:t xml:space="preserve">el compromiso de país de </w:t>
      </w:r>
      <w:r w:rsidR="00436299" w:rsidRPr="005E1586">
        <w:rPr>
          <w:rFonts w:ascii="Times New Roman" w:hAnsi="Times New Roman" w:cstheme="minorHAnsi"/>
          <w:lang w:val="es-GT"/>
        </w:rPr>
        <w:t>proporcionar</w:t>
      </w:r>
      <w:r w:rsidR="00EB2AED" w:rsidRPr="005E1586">
        <w:rPr>
          <w:rFonts w:ascii="Times New Roman" w:hAnsi="Times New Roman" w:cstheme="minorHAnsi"/>
          <w:lang w:val="es-GT"/>
        </w:rPr>
        <w:t xml:space="preserve"> </w:t>
      </w:r>
      <w:r w:rsidR="00FE58E4" w:rsidRPr="005E1586">
        <w:rPr>
          <w:rFonts w:ascii="Times New Roman" w:hAnsi="Times New Roman" w:cstheme="minorHAnsi"/>
          <w:lang w:val="es-GT"/>
        </w:rPr>
        <w:t xml:space="preserve">el apoyo y el financiamiento </w:t>
      </w:r>
      <w:r w:rsidR="00323ADF" w:rsidRPr="005E1586">
        <w:rPr>
          <w:rFonts w:ascii="Times New Roman" w:hAnsi="Times New Roman" w:cstheme="minorHAnsi"/>
          <w:lang w:val="es-GT"/>
        </w:rPr>
        <w:t xml:space="preserve">adecuados para EITI-Honduras y el deber de considerar hospedar </w:t>
      </w:r>
      <w:r w:rsidR="00465E39" w:rsidRPr="005E1586">
        <w:rPr>
          <w:rFonts w:ascii="Times New Roman" w:hAnsi="Times New Roman" w:cstheme="minorHAnsi"/>
          <w:lang w:val="es-GT"/>
        </w:rPr>
        <w:t xml:space="preserve">al Secretariado Nacional en una agencia gubernamental que ya </w:t>
      </w:r>
      <w:proofErr w:type="spellStart"/>
      <w:r w:rsidR="00465E39" w:rsidRPr="005E1586">
        <w:rPr>
          <w:rFonts w:ascii="Times New Roman" w:hAnsi="Times New Roman" w:cstheme="minorHAnsi"/>
          <w:lang w:val="es-GT"/>
        </w:rPr>
        <w:t>este</w:t>
      </w:r>
      <w:proofErr w:type="spellEnd"/>
      <w:r w:rsidR="00465E39" w:rsidRPr="005E1586">
        <w:rPr>
          <w:rFonts w:ascii="Times New Roman" w:hAnsi="Times New Roman" w:cstheme="minorHAnsi"/>
          <w:lang w:val="es-GT"/>
        </w:rPr>
        <w:t xml:space="preserve"> involucrada en el trabajo del EITI-HN</w:t>
      </w:r>
      <w:r w:rsidR="004071BA" w:rsidRPr="005E1586">
        <w:rPr>
          <w:rFonts w:ascii="Times New Roman" w:hAnsi="Times New Roman" w:cstheme="minorHAnsi"/>
          <w:lang w:val="es-GT"/>
        </w:rPr>
        <w:t>.</w:t>
      </w:r>
      <w:r w:rsidR="009D7C74" w:rsidRPr="005E1586">
        <w:rPr>
          <w:rFonts w:ascii="Times New Roman" w:hAnsi="Times New Roman" w:cstheme="minorHAnsi"/>
          <w:lang w:val="es-GT"/>
        </w:rPr>
        <w:t xml:space="preserve"> , publicada en la sección informe  en el sitio  web de IETI-HN en la página Web de IAIP </w:t>
      </w:r>
      <w:hyperlink r:id="rId29" w:history="1">
        <w:r w:rsidR="009D7C74" w:rsidRPr="005E1586">
          <w:rPr>
            <w:rStyle w:val="Hyperlink"/>
            <w:rFonts w:ascii="Times New Roman" w:hAnsi="Times New Roman" w:cstheme="minorHAnsi"/>
            <w:lang w:val="es-GT"/>
          </w:rPr>
          <w:t>https://portalunico.iaip.gob.hn/portal/index.php?portal=442</w:t>
        </w:r>
      </w:hyperlink>
      <w:r w:rsidR="00C04F77">
        <w:rPr>
          <w:rStyle w:val="Hyperlink"/>
          <w:rFonts w:ascii="Times New Roman" w:hAnsi="Times New Roman" w:cstheme="minorHAnsi"/>
          <w:lang w:val="es-GT"/>
        </w:rPr>
        <w:t>.</w:t>
      </w:r>
    </w:p>
    <w:p w:rsidR="00F15265" w:rsidRPr="005E1586" w:rsidRDefault="004071BA" w:rsidP="00461E60">
      <w:pPr>
        <w:pStyle w:val="NoSpacing"/>
        <w:jc w:val="both"/>
        <w:rPr>
          <w:rFonts w:ascii="Times New Roman" w:hAnsi="Times New Roman" w:cstheme="minorHAnsi"/>
          <w:lang w:val="es-GT"/>
        </w:rPr>
      </w:pPr>
      <w:r w:rsidRPr="005E1586">
        <w:rPr>
          <w:rFonts w:ascii="Times New Roman" w:hAnsi="Times New Roman" w:cstheme="minorHAnsi"/>
          <w:lang w:val="es-GT"/>
        </w:rPr>
        <w:t xml:space="preserve"> </w:t>
      </w:r>
      <w:r w:rsidR="00465E39" w:rsidRPr="005E1586">
        <w:rPr>
          <w:rFonts w:ascii="Times New Roman" w:hAnsi="Times New Roman" w:cstheme="minorHAnsi"/>
          <w:lang w:val="es-GT"/>
        </w:rPr>
        <w:t xml:space="preserve"> </w:t>
      </w:r>
      <w:r w:rsidR="006252A3" w:rsidRPr="005E1586">
        <w:rPr>
          <w:rFonts w:ascii="Times New Roman" w:hAnsi="Times New Roman" w:cstheme="minorHAnsi"/>
          <w:lang w:val="es-GT"/>
        </w:rPr>
        <w:t xml:space="preserve"> </w:t>
      </w:r>
    </w:p>
    <w:p w:rsidR="0024678A" w:rsidRPr="005E1586" w:rsidRDefault="004234A9" w:rsidP="0024678A">
      <w:pPr>
        <w:pStyle w:val="NoSpacing"/>
        <w:numPr>
          <w:ilvl w:val="0"/>
          <w:numId w:val="10"/>
        </w:numPr>
        <w:jc w:val="both"/>
        <w:rPr>
          <w:rFonts w:ascii="Times New Roman" w:hAnsi="Times New Roman" w:cstheme="minorHAnsi"/>
          <w:lang w:val="es-HN"/>
        </w:rPr>
      </w:pPr>
      <w:r w:rsidRPr="005E1586">
        <w:rPr>
          <w:rFonts w:ascii="Times New Roman" w:hAnsi="Times New Roman" w:cstheme="minorHAnsi"/>
          <w:lang w:val="es-GT"/>
        </w:rPr>
        <w:t xml:space="preserve">Los representantes de la red ampliada de Gobierno </w:t>
      </w:r>
      <w:r w:rsidR="004A0ACC" w:rsidRPr="005E1586">
        <w:rPr>
          <w:rFonts w:ascii="Times New Roman" w:hAnsi="Times New Roman" w:cstheme="minorHAnsi"/>
          <w:lang w:val="es-GT"/>
        </w:rPr>
        <w:t xml:space="preserve">han mostrado </w:t>
      </w:r>
      <w:r w:rsidR="00B10FC2" w:rsidRPr="005E1586">
        <w:rPr>
          <w:rFonts w:ascii="Times New Roman" w:hAnsi="Times New Roman" w:cstheme="minorHAnsi"/>
          <w:lang w:val="es-GT"/>
        </w:rPr>
        <w:t>su participación</w:t>
      </w:r>
      <w:r w:rsidR="004A0ACC" w:rsidRPr="005E1586">
        <w:rPr>
          <w:rFonts w:ascii="Times New Roman" w:hAnsi="Times New Roman" w:cstheme="minorHAnsi"/>
          <w:lang w:val="es-GT"/>
        </w:rPr>
        <w:t xml:space="preserve"> en las reuniones mensuales del EITI-HN, </w:t>
      </w:r>
      <w:r w:rsidR="00D61636" w:rsidRPr="005E1586">
        <w:rPr>
          <w:rFonts w:ascii="Times New Roman" w:hAnsi="Times New Roman" w:cstheme="minorHAnsi"/>
          <w:lang w:val="es-GT"/>
        </w:rPr>
        <w:t>coadyuvando</w:t>
      </w:r>
      <w:r w:rsidR="00C21447" w:rsidRPr="005E1586">
        <w:rPr>
          <w:rFonts w:ascii="Times New Roman" w:hAnsi="Times New Roman" w:cstheme="minorHAnsi"/>
          <w:lang w:val="es-GT"/>
        </w:rPr>
        <w:t xml:space="preserve"> en la toma de </w:t>
      </w:r>
      <w:proofErr w:type="gramStart"/>
      <w:r w:rsidR="00C21447" w:rsidRPr="005E1586">
        <w:rPr>
          <w:rFonts w:ascii="Times New Roman" w:hAnsi="Times New Roman" w:cstheme="minorHAnsi"/>
          <w:lang w:val="es-GT"/>
        </w:rPr>
        <w:t xml:space="preserve">decisiones </w:t>
      </w:r>
      <w:r w:rsidR="0036792E" w:rsidRPr="005E1586">
        <w:rPr>
          <w:rFonts w:ascii="Times New Roman" w:hAnsi="Times New Roman" w:cstheme="minorHAnsi"/>
          <w:lang w:val="es-GT"/>
        </w:rPr>
        <w:t xml:space="preserve"> </w:t>
      </w:r>
      <w:r w:rsidR="00965877" w:rsidRPr="005E1586">
        <w:rPr>
          <w:rFonts w:ascii="Times New Roman" w:hAnsi="Times New Roman" w:cstheme="minorHAnsi"/>
          <w:lang w:val="es-GT"/>
        </w:rPr>
        <w:t>con</w:t>
      </w:r>
      <w:proofErr w:type="gramEnd"/>
      <w:r w:rsidR="00965877" w:rsidRPr="005E1586">
        <w:rPr>
          <w:rFonts w:ascii="Times New Roman" w:hAnsi="Times New Roman" w:cstheme="minorHAnsi"/>
          <w:lang w:val="es-GT"/>
        </w:rPr>
        <w:t xml:space="preserve"> los demás sectores </w:t>
      </w:r>
      <w:r w:rsidR="00613724" w:rsidRPr="005E1586">
        <w:rPr>
          <w:rFonts w:ascii="Times New Roman" w:hAnsi="Times New Roman" w:cstheme="minorHAnsi"/>
          <w:lang w:val="es-GT"/>
        </w:rPr>
        <w:t>para una exitosa implementación de la</w:t>
      </w:r>
      <w:r w:rsidR="00965877" w:rsidRPr="005E1586">
        <w:rPr>
          <w:rFonts w:ascii="Times New Roman" w:hAnsi="Times New Roman" w:cstheme="minorHAnsi"/>
          <w:lang w:val="es-GT"/>
        </w:rPr>
        <w:t xml:space="preserve"> EITI-H</w:t>
      </w:r>
      <w:r w:rsidR="00FA650E" w:rsidRPr="005E1586">
        <w:rPr>
          <w:rFonts w:ascii="Times New Roman" w:hAnsi="Times New Roman" w:cstheme="minorHAnsi"/>
          <w:lang w:val="es-GT"/>
        </w:rPr>
        <w:t>N</w:t>
      </w:r>
      <w:r w:rsidR="00813CED" w:rsidRPr="005E1586">
        <w:rPr>
          <w:rFonts w:ascii="Times New Roman" w:hAnsi="Times New Roman" w:cstheme="minorHAnsi"/>
          <w:lang w:val="es-GT"/>
        </w:rPr>
        <w:t>.</w:t>
      </w:r>
      <w:r w:rsidR="00503967" w:rsidRPr="005E1586">
        <w:rPr>
          <w:rFonts w:ascii="Times New Roman" w:hAnsi="Times New Roman" w:cstheme="minorHAnsi"/>
          <w:lang w:val="es-GT"/>
        </w:rPr>
        <w:t xml:space="preserve"> </w:t>
      </w:r>
      <w:r w:rsidR="00E73C33" w:rsidRPr="005E1586">
        <w:rPr>
          <w:rFonts w:ascii="Times New Roman" w:hAnsi="Times New Roman" w:cstheme="minorHAnsi"/>
          <w:lang w:val="es-GT"/>
        </w:rPr>
        <w:t>S</w:t>
      </w:r>
      <w:r w:rsidR="00503967" w:rsidRPr="005E1586">
        <w:rPr>
          <w:rFonts w:ascii="Times New Roman" w:hAnsi="Times New Roman" w:cstheme="minorHAnsi"/>
          <w:lang w:val="es-GT"/>
        </w:rPr>
        <w:t xml:space="preserve">e puede verificar </w:t>
      </w:r>
      <w:r w:rsidR="00FA13C8" w:rsidRPr="005E1586">
        <w:rPr>
          <w:rFonts w:ascii="Times New Roman" w:hAnsi="Times New Roman" w:cstheme="minorHAnsi"/>
          <w:lang w:val="es-GT"/>
        </w:rPr>
        <w:t>con las actas del Consejo publicadas en el sitio web de EITI-HN en el portal del IAIP.</w:t>
      </w:r>
      <w:r w:rsidR="00813CED" w:rsidRPr="005E1586">
        <w:rPr>
          <w:rFonts w:ascii="Times New Roman" w:hAnsi="Times New Roman" w:cstheme="minorHAnsi"/>
          <w:lang w:val="es-GT"/>
        </w:rPr>
        <w:t xml:space="preserve"> </w:t>
      </w:r>
      <w:hyperlink r:id="rId30" w:history="1">
        <w:r w:rsidR="0024678A" w:rsidRPr="005E1586">
          <w:rPr>
            <w:rStyle w:val="Hyperlink"/>
            <w:rFonts w:ascii="Times New Roman" w:hAnsi="Times New Roman" w:cstheme="minorHAnsi"/>
            <w:lang w:val="es-GT"/>
          </w:rPr>
          <w:t>https://portalunico.iaip.gob.hn/portal/index.php?portal=442</w:t>
        </w:r>
      </w:hyperlink>
      <w:r w:rsidR="00C04F77">
        <w:rPr>
          <w:rStyle w:val="Hyperlink"/>
          <w:rFonts w:ascii="Times New Roman" w:hAnsi="Times New Roman" w:cstheme="minorHAnsi"/>
          <w:lang w:val="es-GT"/>
        </w:rPr>
        <w:t>.</w:t>
      </w:r>
    </w:p>
    <w:p w:rsidR="004234A9" w:rsidRPr="005E1586" w:rsidRDefault="004234A9" w:rsidP="0024678A">
      <w:pPr>
        <w:pStyle w:val="NoSpacing"/>
        <w:ind w:left="717"/>
        <w:jc w:val="both"/>
        <w:rPr>
          <w:rFonts w:ascii="Times New Roman" w:hAnsi="Times New Roman" w:cstheme="minorHAnsi"/>
          <w:lang w:val="es-GT"/>
        </w:rPr>
      </w:pPr>
    </w:p>
    <w:p w:rsidR="00895C4B" w:rsidRPr="00105B04" w:rsidRDefault="00E73C33" w:rsidP="00105B04">
      <w:pPr>
        <w:pStyle w:val="NoSpacing"/>
        <w:numPr>
          <w:ilvl w:val="0"/>
          <w:numId w:val="10"/>
        </w:numPr>
        <w:jc w:val="both"/>
        <w:rPr>
          <w:rFonts w:ascii="Times New Roman" w:hAnsi="Times New Roman" w:cstheme="minorHAnsi"/>
          <w:lang w:val="es-GT"/>
        </w:rPr>
      </w:pPr>
      <w:r w:rsidRPr="00105B04">
        <w:rPr>
          <w:rFonts w:ascii="Times New Roman" w:hAnsi="Times New Roman" w:cstheme="minorHAnsi"/>
          <w:lang w:val="es-GT"/>
        </w:rPr>
        <w:t>El Gobierno de Honduras a través de la Secretar</w:t>
      </w:r>
      <w:r w:rsidR="00105B04" w:rsidRPr="00105B04">
        <w:rPr>
          <w:rFonts w:ascii="Times New Roman" w:hAnsi="Times New Roman" w:cstheme="minorHAnsi"/>
          <w:lang w:val="es-GT"/>
        </w:rPr>
        <w:t>í</w:t>
      </w:r>
      <w:r w:rsidRPr="00105B04">
        <w:rPr>
          <w:rFonts w:ascii="Times New Roman" w:hAnsi="Times New Roman" w:cstheme="minorHAnsi"/>
          <w:lang w:val="es-GT"/>
        </w:rPr>
        <w:t xml:space="preserve">a de Estado de Coordinación General de Gobierno (SCGG) ha mostrado su apoyo a la </w:t>
      </w:r>
      <w:r w:rsidR="00105B04" w:rsidRPr="00105B04">
        <w:rPr>
          <w:rFonts w:ascii="Times New Roman" w:hAnsi="Times New Roman" w:cstheme="minorHAnsi"/>
          <w:lang w:val="es-GT"/>
        </w:rPr>
        <w:t>I</w:t>
      </w:r>
      <w:r w:rsidRPr="00105B04">
        <w:rPr>
          <w:rFonts w:ascii="Times New Roman" w:hAnsi="Times New Roman" w:cstheme="minorHAnsi"/>
          <w:lang w:val="es-GT"/>
        </w:rPr>
        <w:t>niciativa EITI-HN y está trabajando para garantizar recursos a</w:t>
      </w:r>
      <w:r w:rsidR="00105B04" w:rsidRPr="00105B04">
        <w:rPr>
          <w:rFonts w:ascii="Times New Roman" w:hAnsi="Times New Roman" w:cstheme="minorHAnsi"/>
          <w:lang w:val="es-GT"/>
        </w:rPr>
        <w:t xml:space="preserve"> la</w:t>
      </w:r>
      <w:r w:rsidRPr="00105B04">
        <w:rPr>
          <w:rFonts w:ascii="Times New Roman" w:hAnsi="Times New Roman" w:cstheme="minorHAnsi"/>
          <w:lang w:val="es-GT"/>
        </w:rPr>
        <w:t xml:space="preserve"> EITI-HN</w:t>
      </w:r>
      <w:r w:rsidR="00895C4B" w:rsidRPr="00105B04">
        <w:rPr>
          <w:rFonts w:ascii="Times New Roman" w:hAnsi="Times New Roman" w:cstheme="minorHAnsi"/>
          <w:lang w:val="es-GT"/>
        </w:rPr>
        <w:t>, para ejecutar el plan de trabajo que comprenden las acciones para el cumplimiento de l</w:t>
      </w:r>
      <w:r w:rsidR="00842081" w:rsidRPr="00105B04">
        <w:rPr>
          <w:rFonts w:ascii="Times New Roman" w:hAnsi="Times New Roman" w:cstheme="minorHAnsi"/>
          <w:lang w:val="es-GT"/>
        </w:rPr>
        <w:t>as medidas correctivas recomendadas</w:t>
      </w:r>
      <w:r w:rsidR="00895C4B" w:rsidRPr="00105B04">
        <w:rPr>
          <w:rFonts w:ascii="Times New Roman" w:hAnsi="Times New Roman" w:cstheme="minorHAnsi"/>
          <w:lang w:val="es-GT"/>
        </w:rPr>
        <w:t xml:space="preserve"> por el Consejo Internacional de la EITI con base a la validación a Honduras</w:t>
      </w:r>
      <w:r w:rsidRPr="00105B04">
        <w:rPr>
          <w:rFonts w:ascii="Times New Roman" w:hAnsi="Times New Roman" w:cstheme="minorHAnsi"/>
          <w:lang w:val="es-GT"/>
        </w:rPr>
        <w:t>. Lo que se evidencia en el Acta No. 2 de fecha 2 de marzo de 2018, que</w:t>
      </w:r>
      <w:r w:rsidRPr="00105B04">
        <w:rPr>
          <w:rFonts w:ascii="Times New Roman" w:eastAsia="Times New Roman" w:hAnsi="Times New Roman" w:cstheme="minorHAnsi"/>
          <w:color w:val="000000"/>
          <w:lang w:val="es-GT"/>
        </w:rPr>
        <w:t xml:space="preserve"> tiene incorporada la Resolución del Consejo Nacional de</w:t>
      </w:r>
      <w:r w:rsidR="00105B04" w:rsidRPr="00105B04">
        <w:rPr>
          <w:rFonts w:ascii="Times New Roman" w:eastAsia="Times New Roman" w:hAnsi="Times New Roman" w:cstheme="minorHAnsi"/>
          <w:color w:val="000000"/>
          <w:lang w:val="es-GT"/>
        </w:rPr>
        <w:t xml:space="preserve"> </w:t>
      </w:r>
      <w:r w:rsidRPr="00105B04">
        <w:rPr>
          <w:rFonts w:ascii="Times New Roman" w:eastAsia="Times New Roman" w:hAnsi="Times New Roman" w:cstheme="minorHAnsi"/>
          <w:color w:val="000000"/>
          <w:lang w:val="es-GT"/>
        </w:rPr>
        <w:t>l</w:t>
      </w:r>
      <w:r w:rsidR="00105B04" w:rsidRPr="00105B04">
        <w:rPr>
          <w:rFonts w:ascii="Times New Roman" w:eastAsia="Times New Roman" w:hAnsi="Times New Roman" w:cstheme="minorHAnsi"/>
          <w:color w:val="000000"/>
          <w:lang w:val="es-GT"/>
        </w:rPr>
        <w:t>a</w:t>
      </w:r>
      <w:r w:rsidRPr="00105B04">
        <w:rPr>
          <w:rFonts w:ascii="Times New Roman" w:eastAsia="Times New Roman" w:hAnsi="Times New Roman" w:cstheme="minorHAnsi"/>
          <w:color w:val="000000"/>
          <w:lang w:val="es-GT"/>
        </w:rPr>
        <w:t xml:space="preserve"> EITI-HN para solicitar</w:t>
      </w:r>
      <w:r w:rsidR="00895C4B" w:rsidRPr="00105B04">
        <w:rPr>
          <w:rFonts w:ascii="Times New Roman" w:eastAsia="Times New Roman" w:hAnsi="Times New Roman" w:cstheme="minorHAnsi"/>
          <w:color w:val="000000"/>
          <w:lang w:val="es-GT"/>
        </w:rPr>
        <w:t xml:space="preserve"> </w:t>
      </w:r>
      <w:r w:rsidRPr="00105B04">
        <w:rPr>
          <w:rFonts w:ascii="Times New Roman" w:eastAsia="Times New Roman" w:hAnsi="Times New Roman" w:cstheme="minorHAnsi"/>
          <w:color w:val="000000"/>
          <w:lang w:val="es-GT"/>
        </w:rPr>
        <w:t xml:space="preserve">el apoyo a la SCGG.  </w:t>
      </w:r>
      <w:hyperlink r:id="rId31" w:history="1">
        <w:r w:rsidR="00105B04" w:rsidRPr="00105B04">
          <w:rPr>
            <w:rStyle w:val="Hyperlink"/>
            <w:rFonts w:ascii="Times New Roman" w:hAnsi="Times New Roman" w:cstheme="minorHAnsi"/>
            <w:lang w:val="es-GT"/>
          </w:rPr>
          <w:t>https://portalunico.iaip.gob.hn/Archivos/EITI/actas/actas/2018/ACTA%20No.%20%202%20EITI_HN%20%20FEBRERO%202018%20(Autoguardado)%20(Autoguardado).1</w:t>
        </w:r>
        <w:r w:rsidR="00105B04" w:rsidRPr="00105B04">
          <w:rPr>
            <w:rStyle w:val="Hyperlink"/>
            <w:rFonts w:ascii="Times New Roman" w:hAnsi="Times New Roman" w:cstheme="minorHAnsi"/>
            <w:lang w:val="es-GT"/>
          </w:rPr>
          <w:lastRenderedPageBreak/>
          <w:t>.2.3.4.pdf</w:t>
        </w:r>
      </w:hyperlink>
      <w:r w:rsidR="00105B04">
        <w:rPr>
          <w:rFonts w:ascii="Times New Roman" w:hAnsi="Times New Roman" w:cstheme="minorHAnsi"/>
          <w:lang w:val="es-GT"/>
        </w:rPr>
        <w:t>.</w:t>
      </w:r>
      <w:r w:rsidRPr="00105B04">
        <w:rPr>
          <w:rFonts w:ascii="Times New Roman" w:hAnsi="Times New Roman" w:cstheme="minorHAnsi"/>
          <w:lang w:val="es-GT"/>
        </w:rPr>
        <w:t xml:space="preserve"> </w:t>
      </w:r>
      <w:r w:rsidR="00895C4B" w:rsidRPr="00105B04">
        <w:rPr>
          <w:rFonts w:ascii="Times New Roman" w:hAnsi="Times New Roman" w:cstheme="minorHAnsi"/>
          <w:lang w:val="es-GT"/>
        </w:rPr>
        <w:t xml:space="preserve"> y el En el Acta No. 10 de fecha 27 de octubre de 2017 se aprobó el plan de trabajo 2017-2018, se puede ver el acta en el siguiente link: </w:t>
      </w:r>
      <w:hyperlink r:id="rId32" w:history="1">
        <w:r w:rsidR="00895C4B" w:rsidRPr="00105B04">
          <w:rPr>
            <w:rStyle w:val="Hyperlink"/>
            <w:rFonts w:ascii="Times New Roman" w:hAnsi="Times New Roman" w:cstheme="minorHAnsi"/>
            <w:lang w:val="es-GT"/>
          </w:rPr>
          <w:t>https://portalunico.iaip.gob.hn/Archivos/EITI/actas/actas/2017/Acta%20No.10%2027%20de%20octubre%202017%20coorrespondiente%20mes%20de%20octubre%202017.%20v.f..pdf</w:t>
        </w:r>
      </w:hyperlink>
    </w:p>
    <w:p w:rsidR="00660C26" w:rsidRPr="005E1586" w:rsidRDefault="00660C26" w:rsidP="00F15265">
      <w:pPr>
        <w:pStyle w:val="NoSpacing"/>
        <w:ind w:left="357"/>
        <w:jc w:val="both"/>
        <w:rPr>
          <w:rFonts w:ascii="Times New Roman" w:hAnsi="Times New Roman" w:cstheme="minorHAnsi"/>
          <w:u w:val="single"/>
          <w:lang w:val="es-GT"/>
        </w:rPr>
      </w:pPr>
    </w:p>
    <w:p w:rsidR="0024678A" w:rsidRPr="005E1586" w:rsidRDefault="004650C7" w:rsidP="0024678A">
      <w:pPr>
        <w:pStyle w:val="NoSpacing"/>
        <w:numPr>
          <w:ilvl w:val="0"/>
          <w:numId w:val="10"/>
        </w:numPr>
        <w:jc w:val="both"/>
        <w:rPr>
          <w:rFonts w:ascii="Times New Roman" w:hAnsi="Times New Roman" w:cstheme="minorHAnsi"/>
          <w:lang w:val="es-HN"/>
        </w:rPr>
      </w:pPr>
      <w:r>
        <w:rPr>
          <w:rFonts w:ascii="Times New Roman" w:hAnsi="Times New Roman" w:cstheme="minorHAnsi"/>
          <w:lang w:val="es-GT"/>
        </w:rPr>
        <w:t>El Consejo de</w:t>
      </w:r>
      <w:r w:rsidR="00105B04">
        <w:rPr>
          <w:rFonts w:ascii="Times New Roman" w:hAnsi="Times New Roman" w:cstheme="minorHAnsi"/>
          <w:lang w:val="es-GT"/>
        </w:rPr>
        <w:t xml:space="preserve"> </w:t>
      </w:r>
      <w:r>
        <w:rPr>
          <w:rFonts w:ascii="Times New Roman" w:hAnsi="Times New Roman" w:cstheme="minorHAnsi"/>
          <w:lang w:val="es-GT"/>
        </w:rPr>
        <w:t>l</w:t>
      </w:r>
      <w:r w:rsidR="00105B04">
        <w:rPr>
          <w:rFonts w:ascii="Times New Roman" w:hAnsi="Times New Roman" w:cstheme="minorHAnsi"/>
          <w:lang w:val="es-GT"/>
        </w:rPr>
        <w:t>a</w:t>
      </w:r>
      <w:r>
        <w:rPr>
          <w:rFonts w:ascii="Times New Roman" w:hAnsi="Times New Roman" w:cstheme="minorHAnsi"/>
          <w:lang w:val="es-GT"/>
        </w:rPr>
        <w:t xml:space="preserve"> EITI-HN </w:t>
      </w:r>
      <w:r w:rsidR="00F15265" w:rsidRPr="005E1586">
        <w:rPr>
          <w:rFonts w:ascii="Times New Roman" w:hAnsi="Times New Roman" w:cstheme="minorHAnsi"/>
          <w:lang w:val="es-GT"/>
        </w:rPr>
        <w:t>ha mostrado su participación en las reuniones de</w:t>
      </w:r>
      <w:r w:rsidR="00105B04">
        <w:rPr>
          <w:rFonts w:ascii="Times New Roman" w:hAnsi="Times New Roman" w:cstheme="minorHAnsi"/>
          <w:lang w:val="es-GT"/>
        </w:rPr>
        <w:t xml:space="preserve"> </w:t>
      </w:r>
      <w:r w:rsidR="00F15265" w:rsidRPr="005E1586">
        <w:rPr>
          <w:rFonts w:ascii="Times New Roman" w:hAnsi="Times New Roman" w:cstheme="minorHAnsi"/>
          <w:lang w:val="es-GT"/>
        </w:rPr>
        <w:t>l</w:t>
      </w:r>
      <w:r w:rsidR="00105B04">
        <w:rPr>
          <w:rFonts w:ascii="Times New Roman" w:hAnsi="Times New Roman" w:cstheme="minorHAnsi"/>
          <w:lang w:val="es-GT"/>
        </w:rPr>
        <w:t>a</w:t>
      </w:r>
      <w:r w:rsidR="00F15265" w:rsidRPr="005E1586">
        <w:rPr>
          <w:rFonts w:ascii="Times New Roman" w:hAnsi="Times New Roman" w:cstheme="minorHAnsi"/>
          <w:lang w:val="es-GT"/>
        </w:rPr>
        <w:t xml:space="preserve"> EITI-HN y esto se documenta con las actas de Consejo que están publicadas en el sitio web de IETI-HN en la página Web de</w:t>
      </w:r>
      <w:r w:rsidR="00105B04">
        <w:rPr>
          <w:rFonts w:ascii="Times New Roman" w:hAnsi="Times New Roman" w:cstheme="minorHAnsi"/>
          <w:lang w:val="es-GT"/>
        </w:rPr>
        <w:t>l</w:t>
      </w:r>
      <w:r w:rsidR="00F15265" w:rsidRPr="005E1586">
        <w:rPr>
          <w:rFonts w:ascii="Times New Roman" w:hAnsi="Times New Roman" w:cstheme="minorHAnsi"/>
          <w:lang w:val="es-GT"/>
        </w:rPr>
        <w:t xml:space="preserve"> IAIP </w:t>
      </w:r>
      <w:hyperlink r:id="rId33" w:history="1">
        <w:r w:rsidR="0024678A" w:rsidRPr="005E1586">
          <w:rPr>
            <w:rStyle w:val="Hyperlink"/>
            <w:rFonts w:ascii="Times New Roman" w:hAnsi="Times New Roman" w:cstheme="minorHAnsi"/>
            <w:lang w:val="es-GT"/>
          </w:rPr>
          <w:t>https://portalunico.iaip.gob.hn/portal/index.php?portal=442</w:t>
        </w:r>
      </w:hyperlink>
      <w:r w:rsidR="00105B04">
        <w:rPr>
          <w:rStyle w:val="Hyperlink"/>
          <w:rFonts w:ascii="Times New Roman" w:hAnsi="Times New Roman" w:cstheme="minorHAnsi"/>
          <w:lang w:val="es-GT"/>
        </w:rPr>
        <w:t>.</w:t>
      </w:r>
    </w:p>
    <w:p w:rsidR="00F15265" w:rsidRPr="00105B04" w:rsidRDefault="00F15265" w:rsidP="0024678A">
      <w:pPr>
        <w:pStyle w:val="NoSpacing"/>
        <w:ind w:left="717"/>
        <w:jc w:val="both"/>
        <w:rPr>
          <w:rFonts w:ascii="Times New Roman" w:hAnsi="Times New Roman" w:cstheme="minorHAnsi"/>
          <w:lang w:val="es-HN"/>
        </w:rPr>
      </w:pPr>
    </w:p>
    <w:p w:rsidR="0043262F" w:rsidRPr="005E1586" w:rsidRDefault="0043262F" w:rsidP="001A661F">
      <w:pPr>
        <w:pStyle w:val="NoSpacing"/>
        <w:jc w:val="both"/>
        <w:rPr>
          <w:rFonts w:ascii="Times New Roman" w:hAnsi="Times New Roman" w:cstheme="minorHAnsi"/>
          <w:u w:val="single"/>
          <w:lang w:val="es-GT"/>
        </w:rPr>
      </w:pPr>
    </w:p>
    <w:p w:rsidR="008E02F2" w:rsidRDefault="008E02F2" w:rsidP="00F15265">
      <w:pPr>
        <w:pStyle w:val="NoSpacing"/>
        <w:ind w:left="357"/>
        <w:jc w:val="both"/>
        <w:rPr>
          <w:rFonts w:ascii="Times New Roman" w:hAnsi="Times New Roman" w:cstheme="minorHAnsi"/>
          <w:i/>
          <w:lang w:val="es-GT"/>
        </w:rPr>
      </w:pPr>
    </w:p>
    <w:p w:rsidR="008E02F2" w:rsidRDefault="008E02F2" w:rsidP="00F15265">
      <w:pPr>
        <w:pStyle w:val="NoSpacing"/>
        <w:ind w:left="357"/>
        <w:jc w:val="both"/>
        <w:rPr>
          <w:rFonts w:ascii="Times New Roman" w:hAnsi="Times New Roman" w:cstheme="minorHAnsi"/>
          <w:i/>
          <w:lang w:val="es-GT"/>
        </w:rPr>
      </w:pPr>
    </w:p>
    <w:p w:rsidR="008E02F2" w:rsidRDefault="008E02F2" w:rsidP="00F15265">
      <w:pPr>
        <w:pStyle w:val="NoSpacing"/>
        <w:ind w:left="357"/>
        <w:jc w:val="both"/>
        <w:rPr>
          <w:rFonts w:ascii="Times New Roman" w:hAnsi="Times New Roman" w:cstheme="minorHAnsi"/>
          <w:i/>
          <w:lang w:val="es-GT"/>
        </w:rPr>
      </w:pPr>
    </w:p>
    <w:p w:rsidR="008E02F2" w:rsidRDefault="008E02F2" w:rsidP="00F15265">
      <w:pPr>
        <w:pStyle w:val="NoSpacing"/>
        <w:ind w:left="357"/>
        <w:jc w:val="both"/>
        <w:rPr>
          <w:rFonts w:ascii="Times New Roman" w:hAnsi="Times New Roman" w:cstheme="minorHAnsi"/>
          <w:i/>
          <w:lang w:val="es-GT"/>
        </w:rPr>
      </w:pPr>
    </w:p>
    <w:p w:rsidR="00621419" w:rsidRPr="00337671" w:rsidRDefault="004E201F" w:rsidP="00F15265">
      <w:pPr>
        <w:pStyle w:val="NoSpacing"/>
        <w:ind w:left="357"/>
        <w:jc w:val="both"/>
        <w:rPr>
          <w:rFonts w:ascii="Times New Roman" w:hAnsi="Times New Roman" w:cstheme="minorHAnsi"/>
          <w:i/>
          <w:lang w:val="es-GT"/>
        </w:rPr>
      </w:pPr>
      <w:r w:rsidRPr="00337671">
        <w:rPr>
          <w:rFonts w:ascii="Times New Roman" w:hAnsi="Times New Roman" w:cstheme="minorHAnsi"/>
          <w:i/>
          <w:lang w:val="es-GT"/>
        </w:rPr>
        <w:t xml:space="preserve">SEGUNDA MEDIDA: </w:t>
      </w:r>
      <w:r w:rsidR="00621419" w:rsidRPr="00337671">
        <w:rPr>
          <w:rFonts w:ascii="Times New Roman" w:hAnsi="Times New Roman" w:cstheme="minorHAnsi"/>
          <w:i/>
          <w:lang w:val="es-GT"/>
        </w:rPr>
        <w:t xml:space="preserve">COMPROMISO EMPRESA PRIVADA </w:t>
      </w:r>
      <w:r w:rsidR="00674902" w:rsidRPr="00337671">
        <w:rPr>
          <w:rFonts w:ascii="Times New Roman" w:hAnsi="Times New Roman" w:cstheme="minorHAnsi"/>
          <w:i/>
          <w:lang w:val="es-GT"/>
        </w:rPr>
        <w:t xml:space="preserve">EITI-HN </w:t>
      </w:r>
    </w:p>
    <w:p w:rsidR="00F15265" w:rsidRPr="005E1586" w:rsidRDefault="00F15265" w:rsidP="00F15265">
      <w:pPr>
        <w:pStyle w:val="NoSpacing"/>
        <w:ind w:left="357"/>
        <w:jc w:val="both"/>
        <w:rPr>
          <w:rFonts w:ascii="Times New Roman" w:hAnsi="Times New Roman" w:cstheme="minorHAnsi"/>
          <w:lang w:val="es-GT"/>
        </w:rPr>
      </w:pPr>
    </w:p>
    <w:p w:rsidR="008E02F2" w:rsidRDefault="008E02F2" w:rsidP="008E02F2">
      <w:pPr>
        <w:rPr>
          <w:rFonts w:ascii="Times New Roman" w:hAnsi="Times New Roman" w:cstheme="minorHAnsi"/>
        </w:rPr>
      </w:pPr>
    </w:p>
    <w:p w:rsidR="00EB3DCA" w:rsidRPr="005E1586" w:rsidRDefault="00F15265" w:rsidP="008E02F2">
      <w:pPr>
        <w:ind w:firstLine="357"/>
        <w:jc w:val="both"/>
        <w:rPr>
          <w:rFonts w:ascii="Times New Roman" w:hAnsi="Times New Roman" w:cstheme="minorHAnsi"/>
        </w:rPr>
      </w:pPr>
      <w:r w:rsidRPr="005E1586">
        <w:rPr>
          <w:rFonts w:ascii="Times New Roman" w:hAnsi="Times New Roman" w:cstheme="minorHAnsi"/>
        </w:rPr>
        <w:t>De conformidad con el requisito 1.2</w:t>
      </w:r>
      <w:r w:rsidR="008E02F2" w:rsidRPr="008E02F2">
        <w:rPr>
          <w:rFonts w:ascii="Times New Roman" w:hAnsi="Times New Roman" w:cs="Times New Roman"/>
        </w:rPr>
        <w:t xml:space="preserve"> de las disposiciones del Estándar de la EITI</w:t>
      </w:r>
      <w:r w:rsidR="008E02F2">
        <w:rPr>
          <w:rFonts w:ascii="Times New Roman" w:hAnsi="Times New Roman" w:cs="Times New Roman"/>
        </w:rPr>
        <w:t>,</w:t>
      </w:r>
      <w:r w:rsidRPr="005E1586">
        <w:rPr>
          <w:rFonts w:ascii="Times New Roman" w:hAnsi="Times New Roman" w:cstheme="minorHAnsi"/>
        </w:rPr>
        <w:t xml:space="preserve"> la </w:t>
      </w:r>
      <w:r w:rsidR="00F23417" w:rsidRPr="005E1586">
        <w:rPr>
          <w:rFonts w:ascii="Times New Roman" w:hAnsi="Times New Roman" w:cstheme="minorHAnsi"/>
        </w:rPr>
        <w:t>industria participa</w:t>
      </w:r>
      <w:r w:rsidRPr="005E1586">
        <w:rPr>
          <w:rFonts w:ascii="Times New Roman" w:hAnsi="Times New Roman" w:cstheme="minorHAnsi"/>
        </w:rPr>
        <w:t xml:space="preserve"> de manera plena, activa y efectiva en el proceso EITI</w:t>
      </w:r>
      <w:r w:rsidR="00F23417" w:rsidRPr="005E1586">
        <w:rPr>
          <w:rFonts w:ascii="Times New Roman" w:hAnsi="Times New Roman" w:cstheme="minorHAnsi"/>
        </w:rPr>
        <w:t>. S</w:t>
      </w:r>
      <w:r w:rsidR="00502BE9" w:rsidRPr="005E1586">
        <w:rPr>
          <w:rFonts w:ascii="Times New Roman" w:hAnsi="Times New Roman" w:cstheme="minorHAnsi"/>
        </w:rPr>
        <w:t>ector</w:t>
      </w:r>
      <w:r w:rsidR="00C06B57" w:rsidRPr="005E1586">
        <w:rPr>
          <w:rFonts w:ascii="Times New Roman" w:hAnsi="Times New Roman" w:cstheme="minorHAnsi"/>
        </w:rPr>
        <w:t xml:space="preserve"> que </w:t>
      </w:r>
      <w:r w:rsidR="00105B04">
        <w:rPr>
          <w:rFonts w:ascii="Times New Roman" w:hAnsi="Times New Roman" w:cstheme="minorHAnsi"/>
        </w:rPr>
        <w:t>trabaja</w:t>
      </w:r>
      <w:r w:rsidR="00502BE9" w:rsidRPr="005E1586">
        <w:rPr>
          <w:rFonts w:ascii="Times New Roman" w:hAnsi="Times New Roman" w:cstheme="minorHAnsi"/>
        </w:rPr>
        <w:t xml:space="preserve"> estrechamente con los demás miembros del Consejo Nacional </w:t>
      </w:r>
      <w:r w:rsidR="00CE3F51" w:rsidRPr="005E1586">
        <w:rPr>
          <w:rFonts w:ascii="Times New Roman" w:hAnsi="Times New Roman" w:cstheme="minorHAnsi"/>
        </w:rPr>
        <w:t>de la EITI</w:t>
      </w:r>
      <w:r w:rsidR="00F23417" w:rsidRPr="005E1586">
        <w:rPr>
          <w:rFonts w:ascii="Times New Roman" w:hAnsi="Times New Roman" w:cstheme="minorHAnsi"/>
        </w:rPr>
        <w:t xml:space="preserve">, prestando su colaboración de </w:t>
      </w:r>
      <w:r w:rsidR="008E02F2" w:rsidRPr="005E1586">
        <w:rPr>
          <w:rFonts w:ascii="Times New Roman" w:hAnsi="Times New Roman" w:cstheme="minorHAnsi"/>
        </w:rPr>
        <w:t>forma</w:t>
      </w:r>
      <w:r w:rsidR="00F23417" w:rsidRPr="005E1586">
        <w:rPr>
          <w:rFonts w:ascii="Times New Roman" w:hAnsi="Times New Roman" w:cstheme="minorHAnsi"/>
        </w:rPr>
        <w:t xml:space="preserve"> </w:t>
      </w:r>
      <w:r w:rsidR="00B52C93" w:rsidRPr="005E1586">
        <w:rPr>
          <w:rFonts w:ascii="Times New Roman" w:hAnsi="Times New Roman" w:cstheme="minorHAnsi"/>
        </w:rPr>
        <w:t>proactiva</w:t>
      </w:r>
      <w:r w:rsidR="004E61E3" w:rsidRPr="005E1586">
        <w:rPr>
          <w:rFonts w:ascii="Times New Roman" w:hAnsi="Times New Roman" w:cstheme="minorHAnsi"/>
        </w:rPr>
        <w:t xml:space="preserve"> </w:t>
      </w:r>
      <w:r w:rsidR="00F23417" w:rsidRPr="005E1586">
        <w:rPr>
          <w:rFonts w:ascii="Times New Roman" w:hAnsi="Times New Roman" w:cstheme="minorHAnsi"/>
        </w:rPr>
        <w:t xml:space="preserve">para el </w:t>
      </w:r>
      <w:r w:rsidR="00EB3DCA" w:rsidRPr="005E1586">
        <w:rPr>
          <w:rFonts w:ascii="Times New Roman" w:hAnsi="Times New Roman" w:cstheme="minorHAnsi"/>
        </w:rPr>
        <w:t>alcance de</w:t>
      </w:r>
      <w:r w:rsidR="00F23417" w:rsidRPr="005E1586">
        <w:rPr>
          <w:rFonts w:ascii="Times New Roman" w:hAnsi="Times New Roman" w:cstheme="minorHAnsi"/>
        </w:rPr>
        <w:t xml:space="preserve"> </w:t>
      </w:r>
      <w:r w:rsidR="00EB3DCA" w:rsidRPr="005E1586">
        <w:rPr>
          <w:rFonts w:ascii="Times New Roman" w:hAnsi="Times New Roman" w:cstheme="minorHAnsi"/>
        </w:rPr>
        <w:t>las propuestas</w:t>
      </w:r>
      <w:r w:rsidR="00F23417" w:rsidRPr="005E1586">
        <w:rPr>
          <w:rFonts w:ascii="Times New Roman" w:hAnsi="Times New Roman" w:cstheme="minorHAnsi"/>
        </w:rPr>
        <w:t xml:space="preserve"> y decisiones</w:t>
      </w:r>
      <w:r w:rsidR="00C06B57" w:rsidRPr="005E1586">
        <w:rPr>
          <w:rFonts w:ascii="Times New Roman" w:hAnsi="Times New Roman" w:cstheme="minorHAnsi"/>
        </w:rPr>
        <w:t xml:space="preserve"> que se</w:t>
      </w:r>
      <w:r w:rsidR="00F23417" w:rsidRPr="005E1586">
        <w:rPr>
          <w:rFonts w:ascii="Times New Roman" w:hAnsi="Times New Roman" w:cstheme="minorHAnsi"/>
        </w:rPr>
        <w:t xml:space="preserve"> acuerdan </w:t>
      </w:r>
      <w:r w:rsidR="0024678A" w:rsidRPr="005E1586">
        <w:rPr>
          <w:rFonts w:ascii="Times New Roman" w:hAnsi="Times New Roman" w:cstheme="minorHAnsi"/>
        </w:rPr>
        <w:t xml:space="preserve">a </w:t>
      </w:r>
      <w:r w:rsidR="001C2C52" w:rsidRPr="005E1586">
        <w:rPr>
          <w:rFonts w:ascii="Times New Roman" w:hAnsi="Times New Roman" w:cstheme="minorHAnsi"/>
        </w:rPr>
        <w:t>lo interno</w:t>
      </w:r>
      <w:r w:rsidR="00C06B57" w:rsidRPr="005E1586">
        <w:rPr>
          <w:rFonts w:ascii="Times New Roman" w:hAnsi="Times New Roman" w:cstheme="minorHAnsi"/>
        </w:rPr>
        <w:t xml:space="preserve"> del Consejo </w:t>
      </w:r>
      <w:r w:rsidR="0024678A" w:rsidRPr="005E1586">
        <w:rPr>
          <w:rFonts w:ascii="Times New Roman" w:hAnsi="Times New Roman" w:cstheme="minorHAnsi"/>
        </w:rPr>
        <w:t xml:space="preserve">Nacional y  </w:t>
      </w:r>
      <w:r w:rsidR="00C06B57" w:rsidRPr="005E1586">
        <w:rPr>
          <w:rFonts w:ascii="Times New Roman" w:hAnsi="Times New Roman" w:cstheme="minorHAnsi"/>
        </w:rPr>
        <w:t xml:space="preserve"> ejecución </w:t>
      </w:r>
      <w:r w:rsidR="00EB3DCA" w:rsidRPr="005E1586">
        <w:rPr>
          <w:rFonts w:ascii="Times New Roman" w:hAnsi="Times New Roman" w:cstheme="minorHAnsi"/>
        </w:rPr>
        <w:t>del plan</w:t>
      </w:r>
      <w:r w:rsidR="00C06B57" w:rsidRPr="005E1586">
        <w:rPr>
          <w:rFonts w:ascii="Times New Roman" w:hAnsi="Times New Roman" w:cstheme="minorHAnsi"/>
        </w:rPr>
        <w:t xml:space="preserve"> de trabajo</w:t>
      </w:r>
      <w:r w:rsidR="00F23417" w:rsidRPr="005E1586">
        <w:rPr>
          <w:rFonts w:ascii="Times New Roman" w:hAnsi="Times New Roman" w:cstheme="minorHAnsi"/>
        </w:rPr>
        <w:t xml:space="preserve"> </w:t>
      </w:r>
      <w:r w:rsidR="00EB3DCA" w:rsidRPr="005E1586">
        <w:rPr>
          <w:rFonts w:ascii="Times New Roman" w:hAnsi="Times New Roman" w:cstheme="minorHAnsi"/>
        </w:rPr>
        <w:t xml:space="preserve">diseñado y </w:t>
      </w:r>
      <w:proofErr w:type="gramStart"/>
      <w:r w:rsidR="00EB3DCA" w:rsidRPr="005E1586">
        <w:rPr>
          <w:rFonts w:ascii="Times New Roman" w:hAnsi="Times New Roman" w:cstheme="minorHAnsi"/>
        </w:rPr>
        <w:t xml:space="preserve">aprobado  </w:t>
      </w:r>
      <w:r w:rsidR="00594B62" w:rsidRPr="005E1586">
        <w:rPr>
          <w:rFonts w:ascii="Times New Roman" w:hAnsi="Times New Roman" w:cstheme="minorHAnsi"/>
        </w:rPr>
        <w:t>para</w:t>
      </w:r>
      <w:proofErr w:type="gramEnd"/>
      <w:r w:rsidR="00594B62" w:rsidRPr="005E1586">
        <w:rPr>
          <w:rFonts w:ascii="Times New Roman" w:hAnsi="Times New Roman" w:cstheme="minorHAnsi"/>
        </w:rPr>
        <w:t xml:space="preserve"> la efectiva implementación </w:t>
      </w:r>
      <w:r w:rsidR="00EB3DCA" w:rsidRPr="005E1586">
        <w:rPr>
          <w:rFonts w:ascii="Times New Roman" w:hAnsi="Times New Roman" w:cstheme="minorHAnsi"/>
        </w:rPr>
        <w:t>de</w:t>
      </w:r>
      <w:r w:rsidR="00105B04">
        <w:rPr>
          <w:rFonts w:ascii="Times New Roman" w:hAnsi="Times New Roman" w:cstheme="minorHAnsi"/>
        </w:rPr>
        <w:t xml:space="preserve"> </w:t>
      </w:r>
      <w:r w:rsidR="00EB3DCA" w:rsidRPr="005E1586">
        <w:rPr>
          <w:rFonts w:ascii="Times New Roman" w:hAnsi="Times New Roman" w:cstheme="minorHAnsi"/>
        </w:rPr>
        <w:t>l</w:t>
      </w:r>
      <w:r w:rsidR="00105B04">
        <w:rPr>
          <w:rFonts w:ascii="Times New Roman" w:hAnsi="Times New Roman" w:cstheme="minorHAnsi"/>
        </w:rPr>
        <w:t>a</w:t>
      </w:r>
      <w:r w:rsidR="00EB3DCA" w:rsidRPr="005E1586">
        <w:rPr>
          <w:rFonts w:ascii="Times New Roman" w:hAnsi="Times New Roman" w:cstheme="minorHAnsi"/>
        </w:rPr>
        <w:t xml:space="preserve"> EITI</w:t>
      </w:r>
      <w:r w:rsidR="00C06B57" w:rsidRPr="005E1586">
        <w:rPr>
          <w:rFonts w:ascii="Times New Roman" w:hAnsi="Times New Roman" w:cstheme="minorHAnsi"/>
        </w:rPr>
        <w:t>.</w:t>
      </w:r>
    </w:p>
    <w:p w:rsidR="00105B04" w:rsidRDefault="00105B04" w:rsidP="005A283E">
      <w:pPr>
        <w:pStyle w:val="NoSpacing"/>
        <w:ind w:left="357"/>
        <w:jc w:val="both"/>
        <w:rPr>
          <w:rFonts w:ascii="Times New Roman" w:hAnsi="Times New Roman" w:cstheme="minorHAnsi"/>
          <w:lang w:val="es-GT"/>
        </w:rPr>
      </w:pPr>
    </w:p>
    <w:p w:rsidR="00386DBB" w:rsidRPr="005E1586" w:rsidRDefault="00E6018C" w:rsidP="005A283E">
      <w:pPr>
        <w:pStyle w:val="NoSpacing"/>
        <w:ind w:left="357"/>
        <w:jc w:val="both"/>
        <w:rPr>
          <w:rFonts w:ascii="Times New Roman" w:hAnsi="Times New Roman" w:cstheme="minorHAnsi"/>
          <w:lang w:val="es-GT"/>
        </w:rPr>
      </w:pPr>
      <w:r w:rsidRPr="005E1586">
        <w:rPr>
          <w:rFonts w:ascii="Times New Roman" w:hAnsi="Times New Roman" w:cstheme="minorHAnsi"/>
          <w:lang w:val="es-GT"/>
        </w:rPr>
        <w:t>La</w:t>
      </w:r>
      <w:r w:rsidR="00EB3DCA" w:rsidRPr="005E1586">
        <w:rPr>
          <w:rFonts w:ascii="Times New Roman" w:hAnsi="Times New Roman" w:cstheme="minorHAnsi"/>
          <w:lang w:val="es-GT"/>
        </w:rPr>
        <w:t xml:space="preserve"> Empresa Privada</w:t>
      </w:r>
      <w:r w:rsidR="00B52C93" w:rsidRPr="005E1586">
        <w:rPr>
          <w:rFonts w:ascii="Times New Roman" w:hAnsi="Times New Roman" w:cstheme="minorHAnsi"/>
          <w:lang w:val="es-GT"/>
        </w:rPr>
        <w:t xml:space="preserve"> ha venido </w:t>
      </w:r>
      <w:r w:rsidRPr="005E1586">
        <w:rPr>
          <w:rFonts w:ascii="Times New Roman" w:hAnsi="Times New Roman" w:cstheme="minorHAnsi"/>
          <w:lang w:val="es-GT"/>
        </w:rPr>
        <w:t>aumentando</w:t>
      </w:r>
      <w:r w:rsidR="00B52C93" w:rsidRPr="005E1586">
        <w:rPr>
          <w:rFonts w:ascii="Times New Roman" w:hAnsi="Times New Roman" w:cstheme="minorHAnsi"/>
          <w:lang w:val="es-GT"/>
        </w:rPr>
        <w:t xml:space="preserve"> </w:t>
      </w:r>
      <w:r w:rsidR="00EB3DCA" w:rsidRPr="005E1586">
        <w:rPr>
          <w:rFonts w:ascii="Times New Roman" w:hAnsi="Times New Roman" w:cstheme="minorHAnsi"/>
          <w:lang w:val="es-GT"/>
        </w:rPr>
        <w:t xml:space="preserve"> su colaboración </w:t>
      </w:r>
      <w:r w:rsidR="006004B3" w:rsidRPr="005E1586">
        <w:rPr>
          <w:rFonts w:ascii="Times New Roman" w:hAnsi="Times New Roman" w:cstheme="minorHAnsi"/>
          <w:lang w:val="es-GT"/>
        </w:rPr>
        <w:t>con apoyo lo</w:t>
      </w:r>
      <w:r w:rsidR="00105B04">
        <w:rPr>
          <w:rFonts w:ascii="Times New Roman" w:hAnsi="Times New Roman" w:cstheme="minorHAnsi"/>
          <w:lang w:val="es-GT"/>
        </w:rPr>
        <w:t>gístico para los eventos de la I</w:t>
      </w:r>
      <w:r w:rsidR="006004B3" w:rsidRPr="005E1586">
        <w:rPr>
          <w:rFonts w:ascii="Times New Roman" w:hAnsi="Times New Roman" w:cstheme="minorHAnsi"/>
          <w:lang w:val="es-GT"/>
        </w:rPr>
        <w:t xml:space="preserve">niciativa,  </w:t>
      </w:r>
      <w:r w:rsidR="00386DBB" w:rsidRPr="005E1586">
        <w:rPr>
          <w:rFonts w:ascii="Times New Roman" w:hAnsi="Times New Roman" w:cstheme="minorHAnsi"/>
          <w:lang w:val="es-GT"/>
        </w:rPr>
        <w:t xml:space="preserve">préstamo de salones de trabajo en sus sedes para las reuniones mensuales o extraordinarias, </w:t>
      </w:r>
      <w:r w:rsidR="006004B3" w:rsidRPr="005E1586">
        <w:rPr>
          <w:rFonts w:ascii="Times New Roman" w:hAnsi="Times New Roman" w:cstheme="minorHAnsi"/>
          <w:lang w:val="es-GT"/>
        </w:rPr>
        <w:t xml:space="preserve"> contratación de empresas de provisión de comidas </w:t>
      </w:r>
      <w:r w:rsidR="00B54E0E" w:rsidRPr="005E1586">
        <w:rPr>
          <w:rFonts w:ascii="Times New Roman" w:hAnsi="Times New Roman" w:cstheme="minorHAnsi"/>
          <w:lang w:val="es-GT"/>
        </w:rPr>
        <w:t xml:space="preserve">para los </w:t>
      </w:r>
      <w:r w:rsidR="006004B3" w:rsidRPr="005E1586">
        <w:rPr>
          <w:rFonts w:ascii="Times New Roman" w:hAnsi="Times New Roman" w:cstheme="minorHAnsi"/>
          <w:lang w:val="es-GT"/>
        </w:rPr>
        <w:t xml:space="preserve"> eventos</w:t>
      </w:r>
      <w:r w:rsidR="00B54E0E" w:rsidRPr="005E1586">
        <w:rPr>
          <w:rFonts w:ascii="Times New Roman" w:hAnsi="Times New Roman" w:cstheme="minorHAnsi"/>
          <w:lang w:val="es-GT"/>
        </w:rPr>
        <w:t xml:space="preserve">, </w:t>
      </w:r>
      <w:r w:rsidR="00405042" w:rsidRPr="005E1586">
        <w:rPr>
          <w:rFonts w:ascii="Times New Roman" w:hAnsi="Times New Roman" w:cstheme="minorHAnsi"/>
          <w:lang w:val="es-GT"/>
        </w:rPr>
        <w:t>suministr</w:t>
      </w:r>
      <w:r w:rsidR="00105B04">
        <w:rPr>
          <w:rFonts w:ascii="Times New Roman" w:hAnsi="Times New Roman" w:cstheme="minorHAnsi"/>
          <w:lang w:val="es-GT"/>
        </w:rPr>
        <w:t>o de</w:t>
      </w:r>
      <w:r w:rsidR="006004B3" w:rsidRPr="005E1586">
        <w:rPr>
          <w:rFonts w:ascii="Times New Roman" w:hAnsi="Times New Roman" w:cstheme="minorHAnsi"/>
          <w:lang w:val="es-GT"/>
        </w:rPr>
        <w:t xml:space="preserve"> </w:t>
      </w:r>
      <w:r w:rsidR="00386DBB" w:rsidRPr="005E1586">
        <w:rPr>
          <w:rFonts w:ascii="Times New Roman" w:hAnsi="Times New Roman" w:cstheme="minorHAnsi"/>
          <w:lang w:val="es-GT"/>
        </w:rPr>
        <w:t xml:space="preserve">material informativo y copias </w:t>
      </w:r>
      <w:r w:rsidRPr="005E1586">
        <w:rPr>
          <w:rFonts w:ascii="Times New Roman" w:hAnsi="Times New Roman" w:cstheme="minorHAnsi"/>
          <w:lang w:val="es-GT"/>
        </w:rPr>
        <w:t xml:space="preserve">en CD </w:t>
      </w:r>
      <w:r w:rsidR="00386DBB" w:rsidRPr="005E1586">
        <w:rPr>
          <w:rFonts w:ascii="Times New Roman" w:hAnsi="Times New Roman" w:cstheme="minorHAnsi"/>
          <w:lang w:val="es-GT"/>
        </w:rPr>
        <w:t xml:space="preserve">de los Informes de Conciliación EITI-HN para su distribución </w:t>
      </w:r>
      <w:r w:rsidR="00F23417" w:rsidRPr="005E1586">
        <w:rPr>
          <w:rFonts w:ascii="Times New Roman" w:hAnsi="Times New Roman" w:cstheme="minorHAnsi"/>
          <w:lang w:val="es-GT"/>
        </w:rPr>
        <w:t>entre los asistentes a l</w:t>
      </w:r>
      <w:r w:rsidR="006004B3" w:rsidRPr="005E1586">
        <w:rPr>
          <w:rFonts w:ascii="Times New Roman" w:hAnsi="Times New Roman" w:cstheme="minorHAnsi"/>
          <w:lang w:val="es-GT"/>
        </w:rPr>
        <w:t xml:space="preserve">os foros </w:t>
      </w:r>
      <w:r w:rsidR="00386DBB" w:rsidRPr="005E1586">
        <w:rPr>
          <w:rFonts w:ascii="Times New Roman" w:hAnsi="Times New Roman" w:cstheme="minorHAnsi"/>
          <w:lang w:val="es-GT"/>
        </w:rPr>
        <w:t xml:space="preserve">de socialización de la </w:t>
      </w:r>
      <w:r w:rsidR="00105B04">
        <w:rPr>
          <w:rFonts w:ascii="Times New Roman" w:hAnsi="Times New Roman" w:cstheme="minorHAnsi"/>
          <w:lang w:val="es-GT"/>
        </w:rPr>
        <w:t>I</w:t>
      </w:r>
      <w:r w:rsidR="00386DBB" w:rsidRPr="005E1586">
        <w:rPr>
          <w:rFonts w:ascii="Times New Roman" w:hAnsi="Times New Roman" w:cstheme="minorHAnsi"/>
          <w:lang w:val="es-GT"/>
        </w:rPr>
        <w:t xml:space="preserve">niciativa, por lo que se </w:t>
      </w:r>
      <w:r w:rsidR="00EB3DCA" w:rsidRPr="005E1586">
        <w:rPr>
          <w:rFonts w:ascii="Times New Roman" w:hAnsi="Times New Roman" w:cstheme="minorHAnsi"/>
          <w:lang w:val="es-GT"/>
        </w:rPr>
        <w:t>evidencia en</w:t>
      </w:r>
      <w:r w:rsidR="00386DBB" w:rsidRPr="005E1586">
        <w:rPr>
          <w:rFonts w:ascii="Times New Roman" w:hAnsi="Times New Roman" w:cstheme="minorHAnsi"/>
          <w:lang w:val="es-GT"/>
        </w:rPr>
        <w:t xml:space="preserve"> los puntos siguientes: </w:t>
      </w:r>
      <w:r w:rsidR="00FE4EA2" w:rsidRPr="005E1586">
        <w:rPr>
          <w:rFonts w:ascii="Times New Roman" w:hAnsi="Times New Roman" w:cstheme="minorHAnsi"/>
          <w:lang w:val="es-GT"/>
        </w:rPr>
        <w:t xml:space="preserve"> </w:t>
      </w:r>
    </w:p>
    <w:p w:rsidR="00261713" w:rsidRPr="005E1586" w:rsidRDefault="00F23417" w:rsidP="00D75ED3">
      <w:pPr>
        <w:pStyle w:val="NoSpacing"/>
        <w:numPr>
          <w:ilvl w:val="0"/>
          <w:numId w:val="11"/>
        </w:numPr>
        <w:jc w:val="both"/>
        <w:rPr>
          <w:rFonts w:ascii="Times New Roman" w:hAnsi="Times New Roman" w:cstheme="minorHAnsi"/>
          <w:lang w:val="es-GT"/>
        </w:rPr>
      </w:pPr>
      <w:r w:rsidRPr="005E1586">
        <w:rPr>
          <w:rFonts w:ascii="Times New Roman" w:hAnsi="Times New Roman" w:cstheme="minorHAnsi"/>
          <w:lang w:val="es-GT"/>
        </w:rPr>
        <w:t>Proporcionan</w:t>
      </w:r>
      <w:r w:rsidR="00D602A2" w:rsidRPr="005E1586">
        <w:rPr>
          <w:rFonts w:ascii="Times New Roman" w:hAnsi="Times New Roman" w:cstheme="minorHAnsi"/>
          <w:lang w:val="es-GT"/>
        </w:rPr>
        <w:t xml:space="preserve"> puntualmente </w:t>
      </w:r>
      <w:r w:rsidR="00AD5D23" w:rsidRPr="005E1586">
        <w:rPr>
          <w:rFonts w:ascii="Times New Roman" w:hAnsi="Times New Roman" w:cstheme="minorHAnsi"/>
          <w:lang w:val="es-GT"/>
        </w:rPr>
        <w:t>las divulgaciones obligatorias del Estándar</w:t>
      </w:r>
      <w:r w:rsidR="00074A77" w:rsidRPr="005E1586">
        <w:rPr>
          <w:rFonts w:ascii="Times New Roman" w:hAnsi="Times New Roman" w:cstheme="minorHAnsi"/>
          <w:lang w:val="es-GT"/>
        </w:rPr>
        <w:t xml:space="preserve">, </w:t>
      </w:r>
      <w:r w:rsidR="00E60073" w:rsidRPr="005E1586">
        <w:rPr>
          <w:rFonts w:ascii="Times New Roman" w:hAnsi="Times New Roman" w:cstheme="minorHAnsi"/>
          <w:lang w:val="es-GT"/>
        </w:rPr>
        <w:t xml:space="preserve">además </w:t>
      </w:r>
      <w:r w:rsidR="006004B3" w:rsidRPr="005E1586">
        <w:rPr>
          <w:rFonts w:ascii="Times New Roman" w:hAnsi="Times New Roman" w:cstheme="minorHAnsi"/>
          <w:lang w:val="es-GT"/>
        </w:rPr>
        <w:t xml:space="preserve">cumplen con el </w:t>
      </w:r>
      <w:r w:rsidR="00B54E0E" w:rsidRPr="005E1586">
        <w:rPr>
          <w:rFonts w:ascii="Times New Roman" w:hAnsi="Times New Roman" w:cstheme="minorHAnsi"/>
          <w:lang w:val="es-GT"/>
        </w:rPr>
        <w:t>deber de</w:t>
      </w:r>
      <w:r w:rsidR="006004B3" w:rsidRPr="005E1586">
        <w:rPr>
          <w:rFonts w:ascii="Times New Roman" w:hAnsi="Times New Roman" w:cstheme="minorHAnsi"/>
          <w:lang w:val="es-GT"/>
        </w:rPr>
        <w:t xml:space="preserve"> proporcionar </w:t>
      </w:r>
      <w:r w:rsidR="00B54E0E" w:rsidRPr="005E1586">
        <w:rPr>
          <w:rFonts w:ascii="Times New Roman" w:hAnsi="Times New Roman" w:cstheme="minorHAnsi"/>
          <w:lang w:val="es-GT"/>
        </w:rPr>
        <w:t>la información</w:t>
      </w:r>
      <w:r w:rsidR="00E60073" w:rsidRPr="005E1586">
        <w:rPr>
          <w:rFonts w:ascii="Times New Roman" w:hAnsi="Times New Roman" w:cstheme="minorHAnsi"/>
          <w:lang w:val="es-GT"/>
        </w:rPr>
        <w:t xml:space="preserve"> </w:t>
      </w:r>
      <w:r w:rsidR="00895C4B" w:rsidRPr="005E1586">
        <w:rPr>
          <w:rFonts w:ascii="Times New Roman" w:hAnsi="Times New Roman" w:cstheme="minorHAnsi"/>
          <w:lang w:val="es-GT"/>
        </w:rPr>
        <w:t>relativa a</w:t>
      </w:r>
      <w:r w:rsidR="00E60073" w:rsidRPr="005E1586">
        <w:rPr>
          <w:rFonts w:ascii="Times New Roman" w:hAnsi="Times New Roman" w:cstheme="minorHAnsi"/>
          <w:lang w:val="es-GT"/>
        </w:rPr>
        <w:t xml:space="preserve"> los gastos sociales, transparencia ambienta</w:t>
      </w:r>
      <w:r w:rsidR="00261713" w:rsidRPr="005E1586">
        <w:rPr>
          <w:rFonts w:ascii="Times New Roman" w:hAnsi="Times New Roman" w:cstheme="minorHAnsi"/>
          <w:lang w:val="es-GT"/>
        </w:rPr>
        <w:t xml:space="preserve">l y mitigación. </w:t>
      </w:r>
    </w:p>
    <w:p w:rsidR="00B54E0E" w:rsidRPr="005E1586" w:rsidRDefault="00D063F7" w:rsidP="00D75ED3">
      <w:pPr>
        <w:pStyle w:val="NoSpacing"/>
        <w:numPr>
          <w:ilvl w:val="0"/>
          <w:numId w:val="11"/>
        </w:numPr>
        <w:jc w:val="both"/>
        <w:rPr>
          <w:rFonts w:ascii="Times New Roman" w:hAnsi="Times New Roman" w:cstheme="minorHAnsi"/>
          <w:lang w:val="es-GT"/>
        </w:rPr>
      </w:pPr>
      <w:r w:rsidRPr="005E1586">
        <w:rPr>
          <w:rFonts w:ascii="Times New Roman" w:hAnsi="Times New Roman" w:cstheme="minorHAnsi"/>
          <w:lang w:val="es-GT"/>
        </w:rPr>
        <w:t xml:space="preserve">Participan de manera </w:t>
      </w:r>
      <w:r w:rsidR="00F23417" w:rsidRPr="005E1586">
        <w:rPr>
          <w:rFonts w:ascii="Times New Roman" w:hAnsi="Times New Roman" w:cstheme="minorHAnsi"/>
          <w:lang w:val="es-GT"/>
        </w:rPr>
        <w:t>decisiv</w:t>
      </w:r>
      <w:r w:rsidR="006004B3" w:rsidRPr="005E1586">
        <w:rPr>
          <w:rFonts w:ascii="Times New Roman" w:hAnsi="Times New Roman" w:cstheme="minorHAnsi"/>
          <w:lang w:val="es-GT"/>
        </w:rPr>
        <w:t>a</w:t>
      </w:r>
      <w:r w:rsidRPr="005E1586">
        <w:rPr>
          <w:rFonts w:ascii="Times New Roman" w:hAnsi="Times New Roman" w:cstheme="minorHAnsi"/>
          <w:lang w:val="es-GT"/>
        </w:rPr>
        <w:t xml:space="preserve"> en los </w:t>
      </w:r>
      <w:r w:rsidR="00C06B57" w:rsidRPr="005E1586">
        <w:rPr>
          <w:rFonts w:ascii="Times New Roman" w:hAnsi="Times New Roman" w:cstheme="minorHAnsi"/>
          <w:lang w:val="es-GT"/>
        </w:rPr>
        <w:t>foros de</w:t>
      </w:r>
      <w:r w:rsidR="008A0CFE" w:rsidRPr="005E1586">
        <w:rPr>
          <w:rFonts w:ascii="Times New Roman" w:hAnsi="Times New Roman" w:cstheme="minorHAnsi"/>
          <w:lang w:val="es-GT"/>
        </w:rPr>
        <w:t xml:space="preserve"> socialización de la </w:t>
      </w:r>
      <w:r w:rsidR="00105B04">
        <w:rPr>
          <w:rFonts w:ascii="Times New Roman" w:hAnsi="Times New Roman" w:cstheme="minorHAnsi"/>
          <w:lang w:val="es-GT"/>
        </w:rPr>
        <w:t>I</w:t>
      </w:r>
      <w:r w:rsidR="008A0CFE" w:rsidRPr="005E1586">
        <w:rPr>
          <w:rFonts w:ascii="Times New Roman" w:hAnsi="Times New Roman" w:cstheme="minorHAnsi"/>
          <w:lang w:val="es-GT"/>
        </w:rPr>
        <w:t>niciativa de transparencia,</w:t>
      </w:r>
      <w:r w:rsidR="00B54E0E" w:rsidRPr="005E1586">
        <w:rPr>
          <w:rFonts w:ascii="Times New Roman" w:hAnsi="Times New Roman" w:cstheme="minorHAnsi"/>
          <w:lang w:val="es-GT"/>
        </w:rPr>
        <w:t xml:space="preserve"> designando representantes para exponer el papel de la empresa </w:t>
      </w:r>
      <w:r w:rsidR="00E6018C" w:rsidRPr="005E1586">
        <w:rPr>
          <w:rFonts w:ascii="Times New Roman" w:hAnsi="Times New Roman" w:cstheme="minorHAnsi"/>
          <w:lang w:val="es-GT"/>
        </w:rPr>
        <w:t xml:space="preserve">privada, </w:t>
      </w:r>
      <w:r w:rsidR="00B54E0E" w:rsidRPr="005E1586">
        <w:rPr>
          <w:rFonts w:ascii="Times New Roman" w:hAnsi="Times New Roman" w:cstheme="minorHAnsi"/>
          <w:lang w:val="es-GT"/>
        </w:rPr>
        <w:t xml:space="preserve">como también interactuar con los demás sectores en el debate que se genera en los foros de divulgación </w:t>
      </w:r>
      <w:r w:rsidR="00405042" w:rsidRPr="005E1586">
        <w:rPr>
          <w:rFonts w:ascii="Times New Roman" w:hAnsi="Times New Roman" w:cstheme="minorHAnsi"/>
          <w:lang w:val="es-GT"/>
        </w:rPr>
        <w:t>y socialización</w:t>
      </w:r>
      <w:r w:rsidR="00B54E0E" w:rsidRPr="005E1586">
        <w:rPr>
          <w:rFonts w:ascii="Times New Roman" w:hAnsi="Times New Roman" w:cstheme="minorHAnsi"/>
          <w:lang w:val="es-GT"/>
        </w:rPr>
        <w:t xml:space="preserve"> de la iniciativa de transparencia para la</w:t>
      </w:r>
      <w:r w:rsidR="00E6018C" w:rsidRPr="005E1586">
        <w:rPr>
          <w:rFonts w:ascii="Times New Roman" w:hAnsi="Times New Roman" w:cstheme="minorHAnsi"/>
          <w:lang w:val="es-GT"/>
        </w:rPr>
        <w:t>s industrias extractivas EITI-HN.</w:t>
      </w:r>
      <w:r w:rsidR="00B54E0E" w:rsidRPr="005E1586">
        <w:rPr>
          <w:rFonts w:ascii="Times New Roman" w:hAnsi="Times New Roman" w:cstheme="minorHAnsi"/>
          <w:lang w:val="es-GT"/>
        </w:rPr>
        <w:t xml:space="preserve"> </w:t>
      </w:r>
    </w:p>
    <w:p w:rsidR="00674902" w:rsidRPr="005E1586" w:rsidRDefault="00B54E0E" w:rsidP="00D75ED3">
      <w:pPr>
        <w:pStyle w:val="NoSpacing"/>
        <w:numPr>
          <w:ilvl w:val="0"/>
          <w:numId w:val="11"/>
        </w:numPr>
        <w:jc w:val="both"/>
        <w:rPr>
          <w:rFonts w:ascii="Times New Roman" w:hAnsi="Times New Roman" w:cstheme="minorHAnsi"/>
          <w:lang w:val="es-GT"/>
        </w:rPr>
      </w:pPr>
      <w:r w:rsidRPr="005E1586">
        <w:rPr>
          <w:rFonts w:ascii="Times New Roman" w:hAnsi="Times New Roman" w:cstheme="minorHAnsi"/>
          <w:lang w:val="es-GT"/>
        </w:rPr>
        <w:t>Divulgación de los Informes de Conciliación de</w:t>
      </w:r>
      <w:r w:rsidR="00105B04">
        <w:rPr>
          <w:rFonts w:ascii="Times New Roman" w:hAnsi="Times New Roman" w:cstheme="minorHAnsi"/>
          <w:lang w:val="es-GT"/>
        </w:rPr>
        <w:t xml:space="preserve"> </w:t>
      </w:r>
      <w:r w:rsidRPr="005E1586">
        <w:rPr>
          <w:rFonts w:ascii="Times New Roman" w:hAnsi="Times New Roman" w:cstheme="minorHAnsi"/>
          <w:lang w:val="es-GT"/>
        </w:rPr>
        <w:t>l</w:t>
      </w:r>
      <w:r w:rsidR="00105B04">
        <w:rPr>
          <w:rFonts w:ascii="Times New Roman" w:hAnsi="Times New Roman" w:cstheme="minorHAnsi"/>
          <w:lang w:val="es-GT"/>
        </w:rPr>
        <w:t>a</w:t>
      </w:r>
      <w:r w:rsidRPr="005E1586">
        <w:rPr>
          <w:rFonts w:ascii="Times New Roman" w:hAnsi="Times New Roman" w:cstheme="minorHAnsi"/>
          <w:lang w:val="es-GT"/>
        </w:rPr>
        <w:t xml:space="preserve"> EITI-HN en sus portales web</w:t>
      </w:r>
      <w:r w:rsidR="00674902" w:rsidRPr="005E1586">
        <w:rPr>
          <w:rFonts w:ascii="Times New Roman" w:hAnsi="Times New Roman" w:cstheme="minorHAnsi"/>
          <w:lang w:val="es-GT"/>
        </w:rPr>
        <w:t>, como también la publicación de las noticias sobre la implementación de</w:t>
      </w:r>
      <w:r w:rsidR="00105B04">
        <w:rPr>
          <w:rFonts w:ascii="Times New Roman" w:hAnsi="Times New Roman" w:cstheme="minorHAnsi"/>
          <w:lang w:val="es-GT"/>
        </w:rPr>
        <w:t xml:space="preserve"> </w:t>
      </w:r>
      <w:r w:rsidR="00674902" w:rsidRPr="005E1586">
        <w:rPr>
          <w:rFonts w:ascii="Times New Roman" w:hAnsi="Times New Roman" w:cstheme="minorHAnsi"/>
          <w:lang w:val="es-GT"/>
        </w:rPr>
        <w:t>l</w:t>
      </w:r>
      <w:r w:rsidR="00105B04">
        <w:rPr>
          <w:rFonts w:ascii="Times New Roman" w:hAnsi="Times New Roman" w:cstheme="minorHAnsi"/>
          <w:lang w:val="es-GT"/>
        </w:rPr>
        <w:t>a</w:t>
      </w:r>
      <w:r w:rsidR="00674902" w:rsidRPr="005E1586">
        <w:rPr>
          <w:rFonts w:ascii="Times New Roman" w:hAnsi="Times New Roman" w:cstheme="minorHAnsi"/>
          <w:lang w:val="es-GT"/>
        </w:rPr>
        <w:t xml:space="preserve"> EITI. </w:t>
      </w:r>
    </w:p>
    <w:p w:rsidR="00674902" w:rsidRPr="005E1586" w:rsidRDefault="00674902" w:rsidP="00674902">
      <w:pPr>
        <w:pStyle w:val="NoSpacing"/>
        <w:numPr>
          <w:ilvl w:val="0"/>
          <w:numId w:val="11"/>
        </w:numPr>
        <w:jc w:val="both"/>
        <w:rPr>
          <w:rFonts w:ascii="Times New Roman" w:hAnsi="Times New Roman" w:cstheme="minorHAnsi"/>
          <w:lang w:val="es-GT"/>
        </w:rPr>
      </w:pPr>
      <w:r w:rsidRPr="005E1586">
        <w:rPr>
          <w:rFonts w:ascii="Times New Roman" w:hAnsi="Times New Roman" w:cstheme="minorHAnsi"/>
          <w:lang w:val="es-GT"/>
        </w:rPr>
        <w:t>Coadyuvan en la ejecución del plan de trabajo aprobado</w:t>
      </w:r>
      <w:r w:rsidR="00B54E0E" w:rsidRPr="005E1586">
        <w:rPr>
          <w:rFonts w:ascii="Times New Roman" w:hAnsi="Times New Roman" w:cstheme="minorHAnsi"/>
          <w:lang w:val="es-GT"/>
        </w:rPr>
        <w:t xml:space="preserve"> </w:t>
      </w:r>
      <w:r w:rsidRPr="005E1586">
        <w:rPr>
          <w:rFonts w:ascii="Times New Roman" w:hAnsi="Times New Roman" w:cstheme="minorHAnsi"/>
          <w:lang w:val="es-GT"/>
        </w:rPr>
        <w:t>y las acciones para el cumplimiento de los requisitos del Estándar y de las recomendaciones realizadas por el Consejo Internacional de</w:t>
      </w:r>
      <w:r w:rsidR="00105B04">
        <w:rPr>
          <w:rFonts w:ascii="Times New Roman" w:hAnsi="Times New Roman" w:cstheme="minorHAnsi"/>
          <w:lang w:val="es-GT"/>
        </w:rPr>
        <w:t xml:space="preserve"> </w:t>
      </w:r>
      <w:r w:rsidRPr="005E1586">
        <w:rPr>
          <w:rFonts w:ascii="Times New Roman" w:hAnsi="Times New Roman" w:cstheme="minorHAnsi"/>
          <w:lang w:val="es-GT"/>
        </w:rPr>
        <w:t>l</w:t>
      </w:r>
      <w:r w:rsidR="00105B04">
        <w:rPr>
          <w:rFonts w:ascii="Times New Roman" w:hAnsi="Times New Roman" w:cstheme="minorHAnsi"/>
          <w:lang w:val="es-GT"/>
        </w:rPr>
        <w:t>a</w:t>
      </w:r>
      <w:r w:rsidRPr="005E1586">
        <w:rPr>
          <w:rFonts w:ascii="Times New Roman" w:hAnsi="Times New Roman" w:cstheme="minorHAnsi"/>
          <w:lang w:val="es-GT"/>
        </w:rPr>
        <w:t xml:space="preserve"> EITI.  Y adicionalmente, durante el proceso del Informe 2015 y 2016 la participación de la industria ha sido activo y colaborador.</w:t>
      </w:r>
    </w:p>
    <w:p w:rsidR="00F15265" w:rsidRPr="005E1586" w:rsidRDefault="00F15265" w:rsidP="00674902">
      <w:pPr>
        <w:pStyle w:val="NoSpacing"/>
        <w:numPr>
          <w:ilvl w:val="0"/>
          <w:numId w:val="11"/>
        </w:numPr>
        <w:jc w:val="both"/>
        <w:rPr>
          <w:rFonts w:ascii="Times New Roman" w:hAnsi="Times New Roman" w:cstheme="minorHAnsi"/>
          <w:lang w:val="es-GT"/>
        </w:rPr>
      </w:pPr>
      <w:r w:rsidRPr="005E1586">
        <w:rPr>
          <w:rFonts w:ascii="Times New Roman" w:hAnsi="Times New Roman" w:cstheme="minorHAnsi"/>
          <w:lang w:val="es-GT"/>
        </w:rPr>
        <w:t xml:space="preserve">El Consejo del EITI-HN </w:t>
      </w:r>
      <w:r w:rsidR="00105B04">
        <w:rPr>
          <w:rFonts w:ascii="Times New Roman" w:hAnsi="Times New Roman" w:cstheme="minorHAnsi"/>
          <w:lang w:val="es-GT"/>
        </w:rPr>
        <w:t xml:space="preserve"> </w:t>
      </w:r>
      <w:r w:rsidRPr="005E1586">
        <w:rPr>
          <w:rFonts w:ascii="Times New Roman" w:hAnsi="Times New Roman" w:cstheme="minorHAnsi"/>
          <w:lang w:val="es-GT"/>
        </w:rPr>
        <w:t>ha</w:t>
      </w:r>
      <w:r w:rsidR="00105B04">
        <w:rPr>
          <w:rFonts w:ascii="Times New Roman" w:hAnsi="Times New Roman" w:cstheme="minorHAnsi"/>
          <w:lang w:val="es-GT"/>
        </w:rPr>
        <w:t xml:space="preserve"> </w:t>
      </w:r>
      <w:r w:rsidRPr="005E1586">
        <w:rPr>
          <w:rFonts w:ascii="Times New Roman" w:hAnsi="Times New Roman" w:cstheme="minorHAnsi"/>
          <w:lang w:val="es-GT"/>
        </w:rPr>
        <w:t>mostrado su participación en las reuniones de</w:t>
      </w:r>
      <w:r w:rsidR="00105B04">
        <w:rPr>
          <w:rFonts w:ascii="Times New Roman" w:hAnsi="Times New Roman" w:cstheme="minorHAnsi"/>
          <w:lang w:val="es-GT"/>
        </w:rPr>
        <w:t xml:space="preserve"> </w:t>
      </w:r>
      <w:r w:rsidRPr="005E1586">
        <w:rPr>
          <w:rFonts w:ascii="Times New Roman" w:hAnsi="Times New Roman" w:cstheme="minorHAnsi"/>
          <w:lang w:val="es-GT"/>
        </w:rPr>
        <w:t>l</w:t>
      </w:r>
      <w:r w:rsidR="00105B04">
        <w:rPr>
          <w:rFonts w:ascii="Times New Roman" w:hAnsi="Times New Roman" w:cstheme="minorHAnsi"/>
          <w:lang w:val="es-GT"/>
        </w:rPr>
        <w:t>a</w:t>
      </w:r>
      <w:r w:rsidRPr="005E1586">
        <w:rPr>
          <w:rFonts w:ascii="Times New Roman" w:hAnsi="Times New Roman" w:cstheme="minorHAnsi"/>
          <w:lang w:val="es-GT"/>
        </w:rPr>
        <w:t xml:space="preserve"> EITI-HN y esto se documenta con las actas de Consejo que están</w:t>
      </w:r>
      <w:r w:rsidR="00105B04">
        <w:rPr>
          <w:rFonts w:ascii="Times New Roman" w:hAnsi="Times New Roman" w:cstheme="minorHAnsi"/>
          <w:lang w:val="es-GT"/>
        </w:rPr>
        <w:t xml:space="preserve"> publicadas en el sitio web de </w:t>
      </w:r>
      <w:r w:rsidRPr="005E1586">
        <w:rPr>
          <w:rFonts w:ascii="Times New Roman" w:hAnsi="Times New Roman" w:cstheme="minorHAnsi"/>
          <w:lang w:val="es-GT"/>
        </w:rPr>
        <w:t>E</w:t>
      </w:r>
      <w:r w:rsidR="00105B04">
        <w:rPr>
          <w:rFonts w:ascii="Times New Roman" w:hAnsi="Times New Roman" w:cstheme="minorHAnsi"/>
          <w:lang w:val="es-GT"/>
        </w:rPr>
        <w:t>I</w:t>
      </w:r>
      <w:r w:rsidRPr="005E1586">
        <w:rPr>
          <w:rFonts w:ascii="Times New Roman" w:hAnsi="Times New Roman" w:cstheme="minorHAnsi"/>
          <w:lang w:val="es-GT"/>
        </w:rPr>
        <w:t xml:space="preserve">TI-HN en la página Web de IAIP </w:t>
      </w:r>
      <w:hyperlink r:id="rId34" w:history="1">
        <w:r w:rsidRPr="005E1586">
          <w:rPr>
            <w:rStyle w:val="Hyperlink"/>
            <w:rFonts w:ascii="Times New Roman" w:hAnsi="Times New Roman" w:cstheme="minorHAnsi"/>
            <w:lang w:val="es-GT"/>
          </w:rPr>
          <w:t>https://portalunico.iaip.gob.hn/portal/index.php?portal=442</w:t>
        </w:r>
      </w:hyperlink>
      <w:r w:rsidR="00105B04">
        <w:rPr>
          <w:rStyle w:val="Hyperlink"/>
          <w:rFonts w:ascii="Times New Roman" w:hAnsi="Times New Roman" w:cstheme="minorHAnsi"/>
          <w:lang w:val="es-GT"/>
        </w:rPr>
        <w:t>.</w:t>
      </w:r>
    </w:p>
    <w:p w:rsidR="00F15265" w:rsidRPr="005E1586" w:rsidRDefault="00F15265" w:rsidP="00F15265">
      <w:pPr>
        <w:pStyle w:val="NoSpacing"/>
        <w:jc w:val="both"/>
        <w:rPr>
          <w:rFonts w:ascii="Times New Roman" w:hAnsi="Times New Roman" w:cstheme="minorHAnsi"/>
          <w:lang w:val="es-GT"/>
        </w:rPr>
      </w:pPr>
    </w:p>
    <w:p w:rsidR="00105B04" w:rsidRDefault="004E201F" w:rsidP="00674902">
      <w:pPr>
        <w:pStyle w:val="NoSpacing"/>
        <w:ind w:left="357"/>
        <w:jc w:val="both"/>
        <w:rPr>
          <w:rFonts w:ascii="Times New Roman" w:hAnsi="Times New Roman" w:cstheme="minorHAnsi"/>
          <w:i/>
          <w:lang w:val="es-GT"/>
        </w:rPr>
      </w:pPr>
      <w:r w:rsidRPr="00337671">
        <w:rPr>
          <w:rFonts w:ascii="Times New Roman" w:hAnsi="Times New Roman" w:cstheme="minorHAnsi"/>
          <w:i/>
          <w:lang w:val="es-GT"/>
        </w:rPr>
        <w:t xml:space="preserve">TERCERA MEDIDA: </w:t>
      </w:r>
      <w:r w:rsidR="00674902" w:rsidRPr="00337671">
        <w:rPr>
          <w:rFonts w:ascii="Times New Roman" w:hAnsi="Times New Roman" w:cstheme="minorHAnsi"/>
          <w:i/>
          <w:lang w:val="es-GT"/>
        </w:rPr>
        <w:t>COMPROMISO DE LA SOCIEDAD CIVIL- EITI-HN</w:t>
      </w:r>
    </w:p>
    <w:p w:rsidR="00674902" w:rsidRPr="00337671" w:rsidRDefault="00674902" w:rsidP="00674902">
      <w:pPr>
        <w:pStyle w:val="NoSpacing"/>
        <w:ind w:left="357"/>
        <w:jc w:val="both"/>
        <w:rPr>
          <w:rFonts w:ascii="Times New Roman" w:hAnsi="Times New Roman" w:cstheme="minorHAnsi"/>
          <w:i/>
          <w:lang w:val="es-GT"/>
        </w:rPr>
      </w:pPr>
      <w:r w:rsidRPr="00337671">
        <w:rPr>
          <w:rFonts w:ascii="Times New Roman" w:hAnsi="Times New Roman" w:cstheme="minorHAnsi"/>
          <w:i/>
          <w:lang w:val="es-GT"/>
        </w:rPr>
        <w:t xml:space="preserve"> </w:t>
      </w:r>
    </w:p>
    <w:p w:rsidR="005842C9" w:rsidRPr="005E1586" w:rsidRDefault="00F15265" w:rsidP="008E02F2">
      <w:pPr>
        <w:ind w:left="357"/>
        <w:jc w:val="both"/>
        <w:rPr>
          <w:rFonts w:ascii="Times New Roman" w:hAnsi="Times New Roman" w:cstheme="minorHAnsi"/>
        </w:rPr>
      </w:pPr>
      <w:r w:rsidRPr="005E1586">
        <w:rPr>
          <w:rFonts w:ascii="Times New Roman" w:hAnsi="Times New Roman" w:cstheme="minorHAnsi"/>
        </w:rPr>
        <w:lastRenderedPageBreak/>
        <w:t>De conformidad con el requisito 1.3</w:t>
      </w:r>
      <w:r w:rsidR="008E02F2">
        <w:rPr>
          <w:rFonts w:ascii="Times New Roman" w:hAnsi="Times New Roman" w:cstheme="minorHAnsi"/>
        </w:rPr>
        <w:t xml:space="preserve"> </w:t>
      </w:r>
      <w:r w:rsidR="008E02F2" w:rsidRPr="008E02F2">
        <w:rPr>
          <w:rFonts w:ascii="Times New Roman" w:hAnsi="Times New Roman" w:cs="Times New Roman"/>
        </w:rPr>
        <w:t>de las disposiciones del Estándar de la EITI</w:t>
      </w:r>
      <w:r w:rsidR="008E02F2">
        <w:rPr>
          <w:rFonts w:ascii="Times New Roman" w:hAnsi="Times New Roman" w:cs="Times New Roman"/>
        </w:rPr>
        <w:t>,</w:t>
      </w:r>
      <w:r w:rsidRPr="005E1586">
        <w:rPr>
          <w:rFonts w:ascii="Times New Roman" w:hAnsi="Times New Roman" w:cstheme="minorHAnsi"/>
        </w:rPr>
        <w:t xml:space="preserve"> la </w:t>
      </w:r>
      <w:r w:rsidR="003D3D50" w:rsidRPr="005E1586">
        <w:rPr>
          <w:rFonts w:ascii="Times New Roman" w:hAnsi="Times New Roman" w:cstheme="minorHAnsi"/>
        </w:rPr>
        <w:t xml:space="preserve">red de organizaciones de la </w:t>
      </w:r>
      <w:r w:rsidRPr="005E1586">
        <w:rPr>
          <w:rFonts w:ascii="Times New Roman" w:hAnsi="Times New Roman" w:cstheme="minorHAnsi"/>
        </w:rPr>
        <w:t xml:space="preserve">sociedad civil </w:t>
      </w:r>
      <w:r w:rsidR="00105B04">
        <w:rPr>
          <w:rFonts w:ascii="Times New Roman" w:hAnsi="Times New Roman" w:cstheme="minorHAnsi"/>
        </w:rPr>
        <w:t xml:space="preserve">en lista en </w:t>
      </w:r>
      <w:r w:rsidR="003D3D50" w:rsidRPr="005E1586">
        <w:rPr>
          <w:rFonts w:ascii="Times New Roman" w:hAnsi="Times New Roman" w:cstheme="minorHAnsi"/>
        </w:rPr>
        <w:t>l</w:t>
      </w:r>
      <w:r w:rsidR="00105B04">
        <w:rPr>
          <w:rFonts w:ascii="Times New Roman" w:hAnsi="Times New Roman" w:cstheme="minorHAnsi"/>
        </w:rPr>
        <w:t>a</w:t>
      </w:r>
      <w:r w:rsidR="003D3D50" w:rsidRPr="005E1586">
        <w:rPr>
          <w:rFonts w:ascii="Times New Roman" w:hAnsi="Times New Roman" w:cstheme="minorHAnsi"/>
        </w:rPr>
        <w:t xml:space="preserve"> EITI-Honduras, </w:t>
      </w:r>
      <w:r w:rsidR="005842C9" w:rsidRPr="005E1586">
        <w:rPr>
          <w:rFonts w:ascii="Times New Roman" w:hAnsi="Times New Roman" w:cstheme="minorHAnsi"/>
        </w:rPr>
        <w:t xml:space="preserve">ha demostrado su </w:t>
      </w:r>
      <w:proofErr w:type="gramStart"/>
      <w:r w:rsidR="005842C9" w:rsidRPr="005E1586">
        <w:rPr>
          <w:rFonts w:ascii="Times New Roman" w:hAnsi="Times New Roman" w:cstheme="minorHAnsi"/>
        </w:rPr>
        <w:t>participación activa</w:t>
      </w:r>
      <w:proofErr w:type="gramEnd"/>
      <w:r w:rsidR="005842C9" w:rsidRPr="005E1586">
        <w:rPr>
          <w:rFonts w:ascii="Times New Roman" w:hAnsi="Times New Roman" w:cstheme="minorHAnsi"/>
        </w:rPr>
        <w:t xml:space="preserve"> y efectiva </w:t>
      </w:r>
      <w:r w:rsidRPr="005E1586">
        <w:rPr>
          <w:rFonts w:ascii="Times New Roman" w:hAnsi="Times New Roman" w:cstheme="minorHAnsi"/>
        </w:rPr>
        <w:t xml:space="preserve">en el proceso </w:t>
      </w:r>
      <w:r w:rsidR="00105B04">
        <w:rPr>
          <w:rFonts w:ascii="Times New Roman" w:hAnsi="Times New Roman" w:cstheme="minorHAnsi"/>
        </w:rPr>
        <w:t>de la implementación de esta I</w:t>
      </w:r>
      <w:r w:rsidR="003D3D50" w:rsidRPr="005E1586">
        <w:rPr>
          <w:rFonts w:ascii="Times New Roman" w:hAnsi="Times New Roman" w:cstheme="minorHAnsi"/>
        </w:rPr>
        <w:t>niciativa</w:t>
      </w:r>
      <w:r w:rsidR="005842C9" w:rsidRPr="005E1586">
        <w:rPr>
          <w:rFonts w:ascii="Times New Roman" w:hAnsi="Times New Roman" w:cstheme="minorHAnsi"/>
        </w:rPr>
        <w:t>, realiza</w:t>
      </w:r>
      <w:r w:rsidR="00066F2F">
        <w:rPr>
          <w:rFonts w:ascii="Times New Roman" w:hAnsi="Times New Roman" w:cstheme="minorHAnsi"/>
        </w:rPr>
        <w:t>n</w:t>
      </w:r>
      <w:r w:rsidR="005842C9" w:rsidRPr="005E1586">
        <w:rPr>
          <w:rFonts w:ascii="Times New Roman" w:hAnsi="Times New Roman" w:cstheme="minorHAnsi"/>
        </w:rPr>
        <w:t>do</w:t>
      </w:r>
      <w:r w:rsidR="00105B04">
        <w:rPr>
          <w:rFonts w:ascii="Times New Roman" w:hAnsi="Times New Roman" w:cstheme="minorHAnsi"/>
        </w:rPr>
        <w:t xml:space="preserve"> de manera responsable,</w:t>
      </w:r>
      <w:r w:rsidR="005842C9" w:rsidRPr="005E1586">
        <w:rPr>
          <w:rFonts w:ascii="Times New Roman" w:hAnsi="Times New Roman" w:cstheme="minorHAnsi"/>
        </w:rPr>
        <w:t xml:space="preserve"> participativ</w:t>
      </w:r>
      <w:r w:rsidR="00E6018C" w:rsidRPr="005E1586">
        <w:rPr>
          <w:rFonts w:ascii="Times New Roman" w:hAnsi="Times New Roman" w:cstheme="minorHAnsi"/>
        </w:rPr>
        <w:t>o</w:t>
      </w:r>
      <w:r w:rsidR="00105B04">
        <w:rPr>
          <w:rFonts w:ascii="Times New Roman" w:hAnsi="Times New Roman" w:cstheme="minorHAnsi"/>
        </w:rPr>
        <w:t xml:space="preserve"> </w:t>
      </w:r>
      <w:r w:rsidR="000014FA">
        <w:rPr>
          <w:rFonts w:ascii="Times New Roman" w:hAnsi="Times New Roman" w:cstheme="minorHAnsi"/>
        </w:rPr>
        <w:t>d</w:t>
      </w:r>
      <w:r w:rsidR="00105B04">
        <w:rPr>
          <w:rFonts w:ascii="Times New Roman" w:hAnsi="Times New Roman" w:cstheme="minorHAnsi"/>
        </w:rPr>
        <w:t>el diá</w:t>
      </w:r>
      <w:r w:rsidR="007238AA" w:rsidRPr="005E1586">
        <w:rPr>
          <w:rFonts w:ascii="Times New Roman" w:hAnsi="Times New Roman" w:cstheme="minorHAnsi"/>
        </w:rPr>
        <w:t>logo tripartito</w:t>
      </w:r>
      <w:r w:rsidR="00E6018C" w:rsidRPr="005E1586">
        <w:rPr>
          <w:rFonts w:ascii="Times New Roman" w:hAnsi="Times New Roman" w:cstheme="minorHAnsi"/>
        </w:rPr>
        <w:t xml:space="preserve">, lo que ha venido </w:t>
      </w:r>
      <w:r w:rsidR="008E02F2" w:rsidRPr="005E1586">
        <w:rPr>
          <w:rFonts w:ascii="Times New Roman" w:hAnsi="Times New Roman" w:cstheme="minorHAnsi"/>
        </w:rPr>
        <w:t xml:space="preserve">a </w:t>
      </w:r>
      <w:r w:rsidR="009D5983" w:rsidRPr="005E1586">
        <w:rPr>
          <w:rFonts w:ascii="Times New Roman" w:hAnsi="Times New Roman" w:cstheme="minorHAnsi"/>
        </w:rPr>
        <w:t>fortalecer la</w:t>
      </w:r>
      <w:r w:rsidR="00E6018C" w:rsidRPr="005E1586">
        <w:rPr>
          <w:rFonts w:ascii="Times New Roman" w:hAnsi="Times New Roman" w:cstheme="minorHAnsi"/>
        </w:rPr>
        <w:t xml:space="preserve"> confianza entre los sectores. </w:t>
      </w:r>
      <w:proofErr w:type="gramStart"/>
      <w:r w:rsidR="00E6018C" w:rsidRPr="005E1586">
        <w:rPr>
          <w:rFonts w:ascii="Times New Roman" w:hAnsi="Times New Roman" w:cstheme="minorHAnsi"/>
        </w:rPr>
        <w:t xml:space="preserve">Además </w:t>
      </w:r>
      <w:r w:rsidR="007238AA" w:rsidRPr="005E1586">
        <w:rPr>
          <w:rFonts w:ascii="Times New Roman" w:hAnsi="Times New Roman" w:cstheme="minorHAnsi"/>
        </w:rPr>
        <w:t xml:space="preserve"> de</w:t>
      </w:r>
      <w:proofErr w:type="gramEnd"/>
      <w:r w:rsidR="007238AA" w:rsidRPr="005E1586">
        <w:rPr>
          <w:rFonts w:ascii="Times New Roman" w:hAnsi="Times New Roman" w:cstheme="minorHAnsi"/>
        </w:rPr>
        <w:t xml:space="preserve"> participar en </w:t>
      </w:r>
      <w:r w:rsidR="005842C9" w:rsidRPr="005E1586">
        <w:rPr>
          <w:rFonts w:ascii="Times New Roman" w:hAnsi="Times New Roman" w:cstheme="minorHAnsi"/>
        </w:rPr>
        <w:t xml:space="preserve"> la toma de decisiones </w:t>
      </w:r>
      <w:r w:rsidR="007238AA" w:rsidRPr="005E1586">
        <w:rPr>
          <w:rFonts w:ascii="Times New Roman" w:hAnsi="Times New Roman" w:cstheme="minorHAnsi"/>
        </w:rPr>
        <w:t xml:space="preserve">para una óptima </w:t>
      </w:r>
      <w:r w:rsidR="00D4615E" w:rsidRPr="005E1586">
        <w:rPr>
          <w:rFonts w:ascii="Times New Roman" w:hAnsi="Times New Roman" w:cstheme="minorHAnsi"/>
        </w:rPr>
        <w:t>implementación de</w:t>
      </w:r>
      <w:r w:rsidR="00E6018C" w:rsidRPr="005E1586">
        <w:rPr>
          <w:rFonts w:ascii="Times New Roman" w:hAnsi="Times New Roman" w:cstheme="minorHAnsi"/>
        </w:rPr>
        <w:t xml:space="preserve"> la</w:t>
      </w:r>
      <w:r w:rsidR="005842C9" w:rsidRPr="005E1586">
        <w:rPr>
          <w:rFonts w:ascii="Times New Roman" w:hAnsi="Times New Roman" w:cstheme="minorHAnsi"/>
        </w:rPr>
        <w:t xml:space="preserve"> </w:t>
      </w:r>
      <w:r w:rsidR="00105B04">
        <w:rPr>
          <w:rFonts w:ascii="Times New Roman" w:hAnsi="Times New Roman" w:cstheme="minorHAnsi"/>
        </w:rPr>
        <w:t>I</w:t>
      </w:r>
      <w:r w:rsidR="005842C9" w:rsidRPr="005E1586">
        <w:rPr>
          <w:rFonts w:ascii="Times New Roman" w:hAnsi="Times New Roman" w:cstheme="minorHAnsi"/>
        </w:rPr>
        <w:t>niciativa de transparencia EITI,</w:t>
      </w:r>
      <w:r w:rsidR="007238AA" w:rsidRPr="005E1586">
        <w:rPr>
          <w:rFonts w:ascii="Times New Roman" w:hAnsi="Times New Roman" w:cstheme="minorHAnsi"/>
        </w:rPr>
        <w:t xml:space="preserve"> objetivos  logrado</w:t>
      </w:r>
      <w:r w:rsidR="00E6018C" w:rsidRPr="005E1586">
        <w:rPr>
          <w:rFonts w:ascii="Times New Roman" w:hAnsi="Times New Roman" w:cstheme="minorHAnsi"/>
        </w:rPr>
        <w:t xml:space="preserve">s </w:t>
      </w:r>
      <w:r w:rsidR="007238AA" w:rsidRPr="005E1586">
        <w:rPr>
          <w:rFonts w:ascii="Times New Roman" w:hAnsi="Times New Roman" w:cstheme="minorHAnsi"/>
        </w:rPr>
        <w:t xml:space="preserve"> y que </w:t>
      </w:r>
      <w:r w:rsidR="000014FA">
        <w:rPr>
          <w:rFonts w:ascii="Times New Roman" w:hAnsi="Times New Roman" w:cstheme="minorHAnsi"/>
        </w:rPr>
        <w:t xml:space="preserve">su alcance </w:t>
      </w:r>
      <w:r w:rsidR="00D4615E" w:rsidRPr="005E1586">
        <w:rPr>
          <w:rFonts w:ascii="Times New Roman" w:hAnsi="Times New Roman" w:cstheme="minorHAnsi"/>
        </w:rPr>
        <w:t xml:space="preserve">se </w:t>
      </w:r>
      <w:r w:rsidR="00E6018C" w:rsidRPr="005E1586">
        <w:rPr>
          <w:rFonts w:ascii="Times New Roman" w:hAnsi="Times New Roman" w:cstheme="minorHAnsi"/>
        </w:rPr>
        <w:t>expone</w:t>
      </w:r>
      <w:r w:rsidR="003D3D50" w:rsidRPr="005E1586">
        <w:rPr>
          <w:rFonts w:ascii="Times New Roman" w:hAnsi="Times New Roman" w:cstheme="minorHAnsi"/>
        </w:rPr>
        <w:t xml:space="preserve"> </w:t>
      </w:r>
      <w:r w:rsidR="000014FA">
        <w:rPr>
          <w:rFonts w:ascii="Times New Roman" w:hAnsi="Times New Roman" w:cstheme="minorHAnsi"/>
        </w:rPr>
        <w:t>a continuación</w:t>
      </w:r>
      <w:r w:rsidR="003D3D50" w:rsidRPr="005E1586">
        <w:rPr>
          <w:rFonts w:ascii="Times New Roman" w:hAnsi="Times New Roman" w:cstheme="minorHAnsi"/>
        </w:rPr>
        <w:t xml:space="preserve">: </w:t>
      </w:r>
      <w:r w:rsidR="00D4615E" w:rsidRPr="005E1586">
        <w:rPr>
          <w:rFonts w:ascii="Times New Roman" w:hAnsi="Times New Roman" w:cstheme="minorHAnsi"/>
        </w:rPr>
        <w:t xml:space="preserve"> </w:t>
      </w:r>
    </w:p>
    <w:p w:rsidR="000014FA" w:rsidRDefault="000014FA" w:rsidP="000014FA">
      <w:pPr>
        <w:pStyle w:val="NoSpacing"/>
        <w:ind w:left="1080"/>
        <w:jc w:val="both"/>
        <w:rPr>
          <w:rFonts w:ascii="Times New Roman" w:hAnsi="Times New Roman" w:cstheme="minorHAnsi"/>
          <w:lang w:val="es-GT"/>
        </w:rPr>
      </w:pPr>
    </w:p>
    <w:p w:rsidR="00E6018C" w:rsidRPr="005E1586" w:rsidRDefault="005842C9" w:rsidP="00E6018C">
      <w:pPr>
        <w:pStyle w:val="NoSpacing"/>
        <w:numPr>
          <w:ilvl w:val="0"/>
          <w:numId w:val="21"/>
        </w:numPr>
        <w:jc w:val="both"/>
        <w:rPr>
          <w:rFonts w:ascii="Times New Roman" w:hAnsi="Times New Roman" w:cstheme="minorHAnsi"/>
          <w:lang w:val="es-GT"/>
        </w:rPr>
      </w:pPr>
      <w:r w:rsidRPr="005E1586">
        <w:rPr>
          <w:rFonts w:ascii="Times New Roman" w:hAnsi="Times New Roman" w:cstheme="minorHAnsi"/>
          <w:lang w:val="es-GT"/>
        </w:rPr>
        <w:t xml:space="preserve">La representación de la Sociedad Civil ha mostrado su </w:t>
      </w:r>
      <w:r w:rsidR="00880B69" w:rsidRPr="005E1586">
        <w:rPr>
          <w:rFonts w:ascii="Times New Roman" w:hAnsi="Times New Roman" w:cstheme="minorHAnsi"/>
          <w:lang w:val="es-GT"/>
        </w:rPr>
        <w:t>constante asistencia a</w:t>
      </w:r>
      <w:r w:rsidRPr="005E1586">
        <w:rPr>
          <w:rFonts w:ascii="Times New Roman" w:hAnsi="Times New Roman" w:cstheme="minorHAnsi"/>
          <w:lang w:val="es-GT"/>
        </w:rPr>
        <w:t xml:space="preserve"> las reuniones de</w:t>
      </w:r>
      <w:r w:rsidR="000E1FDC">
        <w:rPr>
          <w:rFonts w:ascii="Times New Roman" w:hAnsi="Times New Roman" w:cstheme="minorHAnsi"/>
          <w:lang w:val="es-GT"/>
        </w:rPr>
        <w:t xml:space="preserve"> </w:t>
      </w:r>
      <w:r w:rsidRPr="005E1586">
        <w:rPr>
          <w:rFonts w:ascii="Times New Roman" w:hAnsi="Times New Roman" w:cstheme="minorHAnsi"/>
          <w:lang w:val="es-GT"/>
        </w:rPr>
        <w:t>l</w:t>
      </w:r>
      <w:r w:rsidR="000E1FDC">
        <w:rPr>
          <w:rFonts w:ascii="Times New Roman" w:hAnsi="Times New Roman" w:cstheme="minorHAnsi"/>
          <w:lang w:val="es-GT"/>
        </w:rPr>
        <w:t>a</w:t>
      </w:r>
      <w:r w:rsidRPr="005E1586">
        <w:rPr>
          <w:rFonts w:ascii="Times New Roman" w:hAnsi="Times New Roman" w:cstheme="minorHAnsi"/>
          <w:lang w:val="es-GT"/>
        </w:rPr>
        <w:t xml:space="preserve"> EITI-HN, </w:t>
      </w:r>
      <w:r w:rsidR="00880B69" w:rsidRPr="005E1586">
        <w:rPr>
          <w:rFonts w:ascii="Times New Roman" w:hAnsi="Times New Roman" w:cstheme="minorHAnsi"/>
          <w:lang w:val="es-GT"/>
        </w:rPr>
        <w:t xml:space="preserve">participación que se puede </w:t>
      </w:r>
      <w:proofErr w:type="gramStart"/>
      <w:r w:rsidR="00880B69" w:rsidRPr="005E1586">
        <w:rPr>
          <w:rFonts w:ascii="Times New Roman" w:hAnsi="Times New Roman" w:cstheme="minorHAnsi"/>
          <w:lang w:val="es-GT"/>
        </w:rPr>
        <w:t xml:space="preserve">comprobar </w:t>
      </w:r>
      <w:r w:rsidR="00D4615E" w:rsidRPr="005E1586">
        <w:rPr>
          <w:rFonts w:ascii="Times New Roman" w:hAnsi="Times New Roman" w:cstheme="minorHAnsi"/>
          <w:lang w:val="es-GT"/>
        </w:rPr>
        <w:t xml:space="preserve"> </w:t>
      </w:r>
      <w:r w:rsidR="00880B69" w:rsidRPr="005E1586">
        <w:rPr>
          <w:rFonts w:ascii="Times New Roman" w:hAnsi="Times New Roman" w:cstheme="minorHAnsi"/>
          <w:lang w:val="es-GT"/>
        </w:rPr>
        <w:t>en</w:t>
      </w:r>
      <w:proofErr w:type="gramEnd"/>
      <w:r w:rsidR="00880B69" w:rsidRPr="005E1586">
        <w:rPr>
          <w:rFonts w:ascii="Times New Roman" w:hAnsi="Times New Roman" w:cstheme="minorHAnsi"/>
          <w:lang w:val="es-GT"/>
        </w:rPr>
        <w:t xml:space="preserve"> </w:t>
      </w:r>
      <w:r w:rsidRPr="005E1586">
        <w:rPr>
          <w:rFonts w:ascii="Times New Roman" w:hAnsi="Times New Roman" w:cstheme="minorHAnsi"/>
          <w:lang w:val="es-GT"/>
        </w:rPr>
        <w:t xml:space="preserve"> las actas del consejo  publicadas </w:t>
      </w:r>
      <w:r w:rsidR="00D4615E" w:rsidRPr="005E1586">
        <w:rPr>
          <w:rFonts w:ascii="Times New Roman" w:hAnsi="Times New Roman" w:cstheme="minorHAnsi"/>
          <w:lang w:val="es-GT"/>
        </w:rPr>
        <w:t>en el s</w:t>
      </w:r>
      <w:r w:rsidR="00E6018C" w:rsidRPr="005E1586">
        <w:rPr>
          <w:rFonts w:ascii="Times New Roman" w:hAnsi="Times New Roman" w:cstheme="minorHAnsi"/>
          <w:lang w:val="es-GT"/>
        </w:rPr>
        <w:t>itio web de EITI-HN en el sitio Web en el portal</w:t>
      </w:r>
      <w:r w:rsidR="00D4615E" w:rsidRPr="005E1586">
        <w:rPr>
          <w:rFonts w:ascii="Times New Roman" w:hAnsi="Times New Roman" w:cstheme="minorHAnsi"/>
          <w:lang w:val="es-GT"/>
        </w:rPr>
        <w:t xml:space="preserve"> del Instituto Hondureño de Acceso a la Información pública.</w:t>
      </w:r>
      <w:r w:rsidR="00E6018C" w:rsidRPr="005E1586">
        <w:rPr>
          <w:rFonts w:ascii="Times New Roman" w:hAnsi="Times New Roman" w:cstheme="minorHAnsi"/>
          <w:lang w:val="es-GT"/>
        </w:rPr>
        <w:t xml:space="preserve"> </w:t>
      </w:r>
      <w:hyperlink r:id="rId35" w:history="1">
        <w:r w:rsidR="00E6018C" w:rsidRPr="005E1586">
          <w:rPr>
            <w:rStyle w:val="Hyperlink"/>
            <w:rFonts w:ascii="Times New Roman" w:hAnsi="Times New Roman" w:cstheme="minorHAnsi"/>
            <w:lang w:val="es-GT"/>
          </w:rPr>
          <w:t>https://portalunico.iaip.gob.hn/portal/index.php?portal=442</w:t>
        </w:r>
      </w:hyperlink>
    </w:p>
    <w:p w:rsidR="00E6018C" w:rsidRPr="005E1586" w:rsidRDefault="00E6018C" w:rsidP="00E6018C">
      <w:pPr>
        <w:pStyle w:val="NoSpacing"/>
        <w:ind w:left="357"/>
        <w:jc w:val="both"/>
        <w:rPr>
          <w:rFonts w:ascii="Times New Roman" w:hAnsi="Times New Roman" w:cstheme="minorHAnsi"/>
          <w:lang w:val="es-GT"/>
        </w:rPr>
      </w:pPr>
    </w:p>
    <w:p w:rsidR="0026242B" w:rsidRPr="005E1586" w:rsidRDefault="0026242B" w:rsidP="00066F2F">
      <w:pPr>
        <w:pStyle w:val="NoSpacing"/>
        <w:numPr>
          <w:ilvl w:val="0"/>
          <w:numId w:val="21"/>
        </w:numPr>
        <w:jc w:val="both"/>
        <w:rPr>
          <w:rFonts w:ascii="Times New Roman" w:hAnsi="Times New Roman" w:cstheme="minorHAnsi"/>
          <w:lang w:val="es-GT"/>
        </w:rPr>
      </w:pPr>
      <w:r w:rsidRPr="00066F2F">
        <w:rPr>
          <w:rFonts w:ascii="Times New Roman" w:hAnsi="Times New Roman" w:cstheme="minorHAnsi"/>
          <w:lang w:val="es-GT"/>
        </w:rPr>
        <w:t>Participaron</w:t>
      </w:r>
      <w:r w:rsidR="00C16448" w:rsidRPr="00066F2F">
        <w:rPr>
          <w:rFonts w:ascii="Times New Roman" w:hAnsi="Times New Roman" w:cstheme="minorHAnsi"/>
          <w:lang w:val="es-GT"/>
        </w:rPr>
        <w:t xml:space="preserve"> activa en el acompañamiento </w:t>
      </w:r>
      <w:r w:rsidRPr="00066F2F">
        <w:rPr>
          <w:rFonts w:ascii="Times New Roman" w:hAnsi="Times New Roman" w:cstheme="minorHAnsi"/>
          <w:lang w:val="es-GT"/>
        </w:rPr>
        <w:t xml:space="preserve"> en el proceso de licitación integrando las</w:t>
      </w:r>
      <w:r w:rsidRPr="005E1586">
        <w:rPr>
          <w:rFonts w:ascii="Times New Roman" w:hAnsi="Times New Roman" w:cstheme="minorHAnsi"/>
          <w:lang w:val="es-GT"/>
        </w:rPr>
        <w:t xml:space="preserve"> comisiones de trabajo para  la contratación del Administrador Independiente</w:t>
      </w:r>
      <w:r w:rsidR="00E6018C" w:rsidRPr="005E1586">
        <w:rPr>
          <w:rFonts w:ascii="Times New Roman" w:hAnsi="Times New Roman" w:cstheme="minorHAnsi"/>
          <w:lang w:val="es-GT"/>
        </w:rPr>
        <w:t xml:space="preserve">, siguiendo </w:t>
      </w:r>
      <w:r w:rsidRPr="005E1586">
        <w:rPr>
          <w:rFonts w:ascii="Times New Roman" w:hAnsi="Times New Roman" w:cstheme="minorHAnsi"/>
          <w:lang w:val="es-GT"/>
        </w:rPr>
        <w:t>estricta</w:t>
      </w:r>
      <w:r w:rsidR="00E6018C" w:rsidRPr="005E1586">
        <w:rPr>
          <w:rFonts w:ascii="Times New Roman" w:hAnsi="Times New Roman" w:cstheme="minorHAnsi"/>
          <w:lang w:val="es-GT"/>
        </w:rPr>
        <w:t xml:space="preserve">mente </w:t>
      </w:r>
      <w:r w:rsidRPr="005E1586">
        <w:rPr>
          <w:rFonts w:ascii="Times New Roman" w:hAnsi="Times New Roman" w:cstheme="minorHAnsi"/>
          <w:lang w:val="es-GT"/>
        </w:rPr>
        <w:t xml:space="preserve"> los términos de referencia;  además desarrollaron un papel preponderante  en </w:t>
      </w:r>
      <w:r w:rsidR="00211356" w:rsidRPr="005E1586">
        <w:rPr>
          <w:rFonts w:ascii="Times New Roman" w:hAnsi="Times New Roman" w:cstheme="minorHAnsi"/>
          <w:lang w:val="es-GT"/>
        </w:rPr>
        <w:t xml:space="preserve">la vigilancia de cumplimiento de los  términos legales y otros </w:t>
      </w:r>
      <w:r w:rsidR="00C16448" w:rsidRPr="005E1586">
        <w:rPr>
          <w:rFonts w:ascii="Times New Roman" w:hAnsi="Times New Roman" w:cstheme="minorHAnsi"/>
          <w:lang w:val="es-GT"/>
        </w:rPr>
        <w:t xml:space="preserve"> c</w:t>
      </w:r>
      <w:r w:rsidR="00211356" w:rsidRPr="005E1586">
        <w:rPr>
          <w:rFonts w:ascii="Times New Roman" w:hAnsi="Times New Roman" w:cstheme="minorHAnsi"/>
          <w:lang w:val="es-GT"/>
        </w:rPr>
        <w:t xml:space="preserve">ompromisos que le requirieron al </w:t>
      </w:r>
      <w:r w:rsidR="00C16448" w:rsidRPr="005E1586">
        <w:rPr>
          <w:rFonts w:ascii="Times New Roman" w:hAnsi="Times New Roman" w:cstheme="minorHAnsi"/>
          <w:lang w:val="es-GT"/>
        </w:rPr>
        <w:t>Administrador Independiente, hasta la</w:t>
      </w:r>
      <w:r w:rsidR="00211356" w:rsidRPr="005E1586">
        <w:rPr>
          <w:rFonts w:ascii="Times New Roman" w:hAnsi="Times New Roman" w:cstheme="minorHAnsi"/>
          <w:lang w:val="es-GT"/>
        </w:rPr>
        <w:t xml:space="preserve"> finalización del proceso junto con las demás partes participantes a firmar  el  Acta</w:t>
      </w:r>
      <w:r w:rsidR="00D3233D" w:rsidRPr="005E1586">
        <w:rPr>
          <w:rFonts w:ascii="Times New Roman" w:hAnsi="Times New Roman" w:cstheme="minorHAnsi"/>
          <w:lang w:val="es-GT"/>
        </w:rPr>
        <w:t xml:space="preserve"> </w:t>
      </w:r>
      <w:r w:rsidRPr="005E1586">
        <w:rPr>
          <w:rFonts w:ascii="Times New Roman" w:hAnsi="Times New Roman" w:cstheme="minorHAnsi"/>
          <w:lang w:val="es-GT"/>
        </w:rPr>
        <w:t xml:space="preserve"> de Negociación </w:t>
      </w:r>
      <w:r w:rsidR="009A18BB" w:rsidRPr="005E1586">
        <w:rPr>
          <w:rFonts w:ascii="Times New Roman" w:hAnsi="Times New Roman" w:cstheme="minorHAnsi"/>
          <w:lang w:val="es-GT"/>
        </w:rPr>
        <w:t xml:space="preserve">realizada </w:t>
      </w:r>
      <w:r w:rsidR="00C16448" w:rsidRPr="005E1586">
        <w:rPr>
          <w:rFonts w:ascii="Times New Roman" w:hAnsi="Times New Roman" w:cstheme="minorHAnsi"/>
          <w:lang w:val="es-GT"/>
        </w:rPr>
        <w:t xml:space="preserve">en </w:t>
      </w:r>
      <w:r w:rsidRPr="005E1586">
        <w:rPr>
          <w:rFonts w:ascii="Times New Roman" w:hAnsi="Times New Roman" w:cstheme="minorHAnsi"/>
          <w:lang w:val="es-GT"/>
        </w:rPr>
        <w:t xml:space="preserve"> enero del año 2018. Esto se comprueba con el Acta No. 12 correspondiente al mes de diciembre 2017 </w:t>
      </w:r>
      <w:r w:rsidR="00D75689" w:rsidRPr="00660B13">
        <w:rPr>
          <w:rFonts w:ascii="Times New Roman" w:hAnsi="Times New Roman" w:cstheme="minorHAnsi"/>
          <w:i/>
          <w:lang w:val="es-GT"/>
        </w:rPr>
        <w:t>“fortalecimiento de la Implementación EITI”</w:t>
      </w:r>
      <w:r w:rsidR="00660B13">
        <w:rPr>
          <w:rFonts w:ascii="Times New Roman" w:hAnsi="Times New Roman" w:cstheme="minorHAnsi"/>
          <w:i/>
          <w:lang w:val="es-GT"/>
        </w:rPr>
        <w:t xml:space="preserve"> </w:t>
      </w:r>
      <w:r w:rsidR="00D75689" w:rsidRPr="00660B13">
        <w:rPr>
          <w:rFonts w:ascii="Times New Roman" w:hAnsi="Times New Roman" w:cstheme="minorHAnsi"/>
          <w:lang w:val="es-GT"/>
        </w:rPr>
        <w:t>correspondiente al mes de diciembre 2017,</w:t>
      </w:r>
      <w:r w:rsidR="00D75689" w:rsidRPr="00660B13">
        <w:rPr>
          <w:rFonts w:ascii="Times New Roman" w:hAnsi="Times New Roman" w:cstheme="minorHAnsi"/>
          <w:i/>
          <w:lang w:val="es-GT"/>
        </w:rPr>
        <w:t xml:space="preserve"> “Acta de Negociación Solicitud de propuestas DPTMRE-CD-001-2017 “Administrador Independiente para el Informe EITI 2015 de Honduras”, </w:t>
      </w:r>
      <w:r w:rsidR="00D75689" w:rsidRPr="005E1586">
        <w:rPr>
          <w:rFonts w:ascii="Times New Roman" w:hAnsi="Times New Roman" w:cstheme="minorHAnsi"/>
          <w:lang w:val="es-GT"/>
        </w:rPr>
        <w:t xml:space="preserve">de fecha 9 de enero de 2018. </w:t>
      </w:r>
      <w:r w:rsidRPr="005E1586">
        <w:rPr>
          <w:rFonts w:ascii="Times New Roman" w:hAnsi="Times New Roman" w:cstheme="minorHAnsi"/>
          <w:lang w:val="es-GT"/>
        </w:rPr>
        <w:t>y el Acta No.1 del mes de enero 2018, publicadas en el sitio web</w:t>
      </w:r>
      <w:r w:rsidR="003D3D50" w:rsidRPr="005E1586">
        <w:rPr>
          <w:rFonts w:ascii="Times New Roman" w:hAnsi="Times New Roman" w:cstheme="minorHAnsi"/>
          <w:lang w:val="es-GT"/>
        </w:rPr>
        <w:t xml:space="preserve"> EITI</w:t>
      </w:r>
      <w:r w:rsidRPr="005E1586">
        <w:rPr>
          <w:rFonts w:ascii="Times New Roman" w:hAnsi="Times New Roman" w:cstheme="minorHAnsi"/>
          <w:lang w:val="es-GT"/>
        </w:rPr>
        <w:t xml:space="preserve">-HN en la página Web de IAIP </w:t>
      </w:r>
      <w:hyperlink r:id="rId36" w:history="1">
        <w:r w:rsidRPr="005E1586">
          <w:rPr>
            <w:rStyle w:val="Hyperlink"/>
            <w:rFonts w:ascii="Times New Roman" w:hAnsi="Times New Roman" w:cstheme="minorHAnsi"/>
            <w:lang w:val="es-GT"/>
          </w:rPr>
          <w:t>https://portalunico.iaip.gob.hn/portal/index.php?portal=442</w:t>
        </w:r>
      </w:hyperlink>
    </w:p>
    <w:p w:rsidR="0026242B" w:rsidRPr="005E1586" w:rsidRDefault="0026242B" w:rsidP="0026242B">
      <w:pPr>
        <w:pStyle w:val="NoSpacing"/>
        <w:ind w:left="357"/>
        <w:jc w:val="both"/>
        <w:rPr>
          <w:rFonts w:ascii="Times New Roman" w:hAnsi="Times New Roman" w:cstheme="minorHAnsi"/>
          <w:lang w:val="es-GT"/>
        </w:rPr>
      </w:pPr>
    </w:p>
    <w:p w:rsidR="007C5465" w:rsidRDefault="00D4615E" w:rsidP="003D3D50">
      <w:pPr>
        <w:pStyle w:val="NoSpacing"/>
        <w:numPr>
          <w:ilvl w:val="0"/>
          <w:numId w:val="21"/>
        </w:numPr>
        <w:jc w:val="both"/>
        <w:rPr>
          <w:rFonts w:ascii="Times New Roman" w:hAnsi="Times New Roman" w:cstheme="minorHAnsi"/>
          <w:lang w:val="es-GT"/>
        </w:rPr>
      </w:pPr>
      <w:r w:rsidRPr="005E1586">
        <w:rPr>
          <w:rFonts w:ascii="Times New Roman" w:hAnsi="Times New Roman" w:cstheme="minorHAnsi"/>
          <w:lang w:val="es-GT"/>
        </w:rPr>
        <w:t xml:space="preserve">Durante la preparación del Informe EITI-Honduras 2015 y 2016 demostraron un </w:t>
      </w:r>
      <w:proofErr w:type="gramStart"/>
      <w:r w:rsidRPr="005E1586">
        <w:rPr>
          <w:rFonts w:ascii="Times New Roman" w:hAnsi="Times New Roman" w:cstheme="minorHAnsi"/>
          <w:lang w:val="es-GT"/>
        </w:rPr>
        <w:t xml:space="preserve">papel  </w:t>
      </w:r>
      <w:r w:rsidR="009A18BB" w:rsidRPr="005E1586">
        <w:rPr>
          <w:rFonts w:ascii="Times New Roman" w:hAnsi="Times New Roman" w:cstheme="minorHAnsi"/>
          <w:lang w:val="es-GT"/>
        </w:rPr>
        <w:t>eficaz</w:t>
      </w:r>
      <w:proofErr w:type="gramEnd"/>
      <w:r w:rsidR="009A18BB" w:rsidRPr="005E1586">
        <w:rPr>
          <w:rFonts w:ascii="Times New Roman" w:hAnsi="Times New Roman" w:cstheme="minorHAnsi"/>
          <w:lang w:val="es-GT"/>
        </w:rPr>
        <w:t xml:space="preserve"> y</w:t>
      </w:r>
      <w:r w:rsidRPr="005E1586">
        <w:rPr>
          <w:rFonts w:ascii="Times New Roman" w:hAnsi="Times New Roman" w:cstheme="minorHAnsi"/>
          <w:lang w:val="es-GT"/>
        </w:rPr>
        <w:t xml:space="preserve"> decisivo</w:t>
      </w:r>
      <w:r w:rsidR="009A18BB" w:rsidRPr="005E1586">
        <w:rPr>
          <w:rFonts w:ascii="Times New Roman" w:hAnsi="Times New Roman" w:cstheme="minorHAnsi"/>
          <w:lang w:val="es-GT"/>
        </w:rPr>
        <w:t>,</w:t>
      </w:r>
      <w:r w:rsidR="00C16448" w:rsidRPr="005E1586">
        <w:rPr>
          <w:rFonts w:ascii="Times New Roman" w:hAnsi="Times New Roman" w:cstheme="minorHAnsi"/>
          <w:lang w:val="es-GT"/>
        </w:rPr>
        <w:t xml:space="preserve"> </w:t>
      </w:r>
      <w:r w:rsidR="00D75689" w:rsidRPr="005E1586">
        <w:rPr>
          <w:rFonts w:ascii="Times New Roman" w:hAnsi="Times New Roman" w:cstheme="minorHAnsi"/>
          <w:lang w:val="es-GT"/>
        </w:rPr>
        <w:t xml:space="preserve"> </w:t>
      </w:r>
      <w:r w:rsidR="003D3D50" w:rsidRPr="005E1586">
        <w:rPr>
          <w:rFonts w:ascii="Times New Roman" w:hAnsi="Times New Roman" w:cstheme="minorHAnsi"/>
          <w:lang w:val="es-GT"/>
        </w:rPr>
        <w:t xml:space="preserve">su </w:t>
      </w:r>
      <w:r w:rsidR="00C16448" w:rsidRPr="005E1586">
        <w:rPr>
          <w:rFonts w:ascii="Times New Roman" w:hAnsi="Times New Roman" w:cstheme="minorHAnsi"/>
          <w:lang w:val="es-GT"/>
        </w:rPr>
        <w:t xml:space="preserve"> participación</w:t>
      </w:r>
      <w:r w:rsidR="003D3D50" w:rsidRPr="005E1586">
        <w:rPr>
          <w:rFonts w:ascii="Times New Roman" w:hAnsi="Times New Roman" w:cstheme="minorHAnsi"/>
          <w:lang w:val="es-GT"/>
        </w:rPr>
        <w:t xml:space="preserve"> fue </w:t>
      </w:r>
      <w:r w:rsidR="00660B13">
        <w:rPr>
          <w:rFonts w:ascii="Times New Roman" w:hAnsi="Times New Roman" w:cstheme="minorHAnsi"/>
          <w:lang w:val="es-GT"/>
        </w:rPr>
        <w:t xml:space="preserve"> </w:t>
      </w:r>
      <w:r w:rsidR="00D75689" w:rsidRPr="005E1586">
        <w:rPr>
          <w:rFonts w:ascii="Times New Roman" w:hAnsi="Times New Roman" w:cstheme="minorHAnsi"/>
          <w:lang w:val="es-GT"/>
        </w:rPr>
        <w:t xml:space="preserve">activa para recoger impresiones sobre los puntos de interés del sector y durante las diferentes reuniones presenciales y </w:t>
      </w:r>
      <w:r w:rsidR="003D3D50" w:rsidRPr="005E1586">
        <w:rPr>
          <w:rFonts w:ascii="Times New Roman" w:hAnsi="Times New Roman" w:cstheme="minorHAnsi"/>
          <w:lang w:val="es-GT"/>
        </w:rPr>
        <w:t xml:space="preserve">para lograr un </w:t>
      </w:r>
      <w:r w:rsidR="00660B13">
        <w:rPr>
          <w:rFonts w:ascii="Times New Roman" w:hAnsi="Times New Roman" w:cstheme="minorHAnsi"/>
          <w:lang w:val="es-GT"/>
        </w:rPr>
        <w:t>I</w:t>
      </w:r>
      <w:r w:rsidR="003D3D50" w:rsidRPr="005E1586">
        <w:rPr>
          <w:rFonts w:ascii="Times New Roman" w:hAnsi="Times New Roman" w:cstheme="minorHAnsi"/>
          <w:lang w:val="es-GT"/>
        </w:rPr>
        <w:t xml:space="preserve">nforme de conciliación  completo y fidedigno.  Participación que se puede comprobar en las Actas del Consejo publicadas en el Sitio web de la EITI-HN en la página del IAIP. </w:t>
      </w:r>
    </w:p>
    <w:p w:rsidR="00660B13" w:rsidRPr="005E1586" w:rsidRDefault="00660B13" w:rsidP="00660B13">
      <w:pPr>
        <w:pStyle w:val="NoSpacing"/>
        <w:jc w:val="both"/>
        <w:rPr>
          <w:rFonts w:ascii="Times New Roman" w:hAnsi="Times New Roman" w:cstheme="minorHAnsi"/>
          <w:lang w:val="es-GT"/>
        </w:rPr>
      </w:pPr>
    </w:p>
    <w:p w:rsidR="007C5465" w:rsidRPr="005D72E7" w:rsidRDefault="00880B69" w:rsidP="007C5465">
      <w:pPr>
        <w:pStyle w:val="NoSpacing"/>
        <w:numPr>
          <w:ilvl w:val="0"/>
          <w:numId w:val="21"/>
        </w:numPr>
        <w:jc w:val="both"/>
        <w:rPr>
          <w:rStyle w:val="Hyperlink"/>
          <w:lang w:val="es-AR"/>
        </w:rPr>
      </w:pPr>
      <w:r w:rsidRPr="005E1586">
        <w:rPr>
          <w:rFonts w:ascii="Times New Roman" w:hAnsi="Times New Roman" w:cstheme="minorHAnsi"/>
          <w:lang w:val="es-GT"/>
        </w:rPr>
        <w:t>Entre los objetivos de la red de organizaciones de la Sociedad Civil adheridas al EITI-Honduras es que los mecanismos de transparencia sean inclusivos, más allá de la transparencia fiduciaria, a la transparencia social y la transparencia ambiental, de manera que la industria extractiva ya sea minera o petrolera procure los mejores esfuerzos en reducir los impactos de degradación de la tierra y los impactos de riesgo social en los segmentos más vulnerables de la población. Temas que han incorporado para su desarrollo en el Informe EITI-HN 2015 y 201</w:t>
      </w:r>
      <w:r w:rsidR="00660B13">
        <w:rPr>
          <w:rFonts w:ascii="Times New Roman" w:hAnsi="Times New Roman" w:cstheme="minorHAnsi"/>
          <w:lang w:val="es-GT"/>
        </w:rPr>
        <w:t>6, los foros de socialización,</w:t>
      </w:r>
      <w:r w:rsidR="0058729C" w:rsidRPr="005E1586">
        <w:rPr>
          <w:rFonts w:ascii="Times New Roman" w:hAnsi="Times New Roman" w:cstheme="minorHAnsi"/>
          <w:lang w:val="es-GT"/>
        </w:rPr>
        <w:t xml:space="preserve"> </w:t>
      </w:r>
      <w:r w:rsidR="00660B13">
        <w:rPr>
          <w:rFonts w:ascii="Times New Roman" w:hAnsi="Times New Roman" w:cstheme="minorHAnsi"/>
          <w:lang w:val="es-GT"/>
        </w:rPr>
        <w:t>documentándose e</w:t>
      </w:r>
      <w:r w:rsidR="0058729C" w:rsidRPr="005E1586">
        <w:rPr>
          <w:rFonts w:ascii="Times New Roman" w:hAnsi="Times New Roman" w:cstheme="minorHAnsi"/>
          <w:lang w:val="es-GT"/>
        </w:rPr>
        <w:t xml:space="preserve">n las actas de Consejo que están publicadas en el sitio web de IETI-HN en la página Web de IAIP </w:t>
      </w:r>
      <w:hyperlink r:id="rId37" w:history="1">
        <w:r w:rsidR="0058729C" w:rsidRPr="005E1586">
          <w:rPr>
            <w:rStyle w:val="Hyperlink"/>
            <w:rFonts w:ascii="Times New Roman" w:hAnsi="Times New Roman" w:cstheme="minorHAnsi"/>
            <w:lang w:val="es-GT"/>
          </w:rPr>
          <w:t>https://portalunico.iaip.gob.hn/portal/index.php?portal=442</w:t>
        </w:r>
      </w:hyperlink>
      <w:r w:rsidR="00660B13">
        <w:rPr>
          <w:rStyle w:val="Hyperlink"/>
          <w:rFonts w:ascii="Times New Roman" w:hAnsi="Times New Roman" w:cstheme="minorHAnsi"/>
          <w:lang w:val="es-GT"/>
        </w:rPr>
        <w:t>.</w:t>
      </w:r>
    </w:p>
    <w:p w:rsidR="00660B13" w:rsidRPr="005E1586" w:rsidRDefault="00660B13" w:rsidP="00660B13">
      <w:pPr>
        <w:pStyle w:val="NoSpacing"/>
        <w:jc w:val="both"/>
        <w:rPr>
          <w:rFonts w:ascii="Times New Roman" w:hAnsi="Times New Roman" w:cstheme="minorHAnsi"/>
          <w:lang w:val="es-HN"/>
        </w:rPr>
      </w:pPr>
    </w:p>
    <w:p w:rsidR="001367A3" w:rsidRDefault="004833BE" w:rsidP="003D3D50">
      <w:pPr>
        <w:pStyle w:val="NoSpacing"/>
        <w:numPr>
          <w:ilvl w:val="0"/>
          <w:numId w:val="21"/>
        </w:numPr>
        <w:jc w:val="both"/>
        <w:rPr>
          <w:rFonts w:ascii="Times New Roman" w:hAnsi="Times New Roman" w:cstheme="minorHAnsi"/>
          <w:lang w:val="es-GT"/>
        </w:rPr>
      </w:pPr>
      <w:r>
        <w:rPr>
          <w:rFonts w:ascii="Times New Roman" w:hAnsi="Times New Roman" w:cstheme="minorHAnsi"/>
          <w:lang w:val="es-GT"/>
        </w:rPr>
        <w:t>En el marco de la I</w:t>
      </w:r>
      <w:r w:rsidR="00B656EB" w:rsidRPr="005E1586">
        <w:rPr>
          <w:rFonts w:ascii="Times New Roman" w:hAnsi="Times New Roman" w:cstheme="minorHAnsi"/>
          <w:lang w:val="es-GT"/>
        </w:rPr>
        <w:t>niciativa EITI-</w:t>
      </w:r>
      <w:r w:rsidR="001367A3" w:rsidRPr="005E1586">
        <w:rPr>
          <w:rFonts w:ascii="Times New Roman" w:hAnsi="Times New Roman" w:cstheme="minorHAnsi"/>
          <w:lang w:val="es-GT"/>
        </w:rPr>
        <w:t>Honduras las</w:t>
      </w:r>
      <w:r w:rsidR="00B656EB" w:rsidRPr="005E1586">
        <w:rPr>
          <w:rFonts w:ascii="Times New Roman" w:hAnsi="Times New Roman" w:cstheme="minorHAnsi"/>
          <w:lang w:val="es-GT"/>
        </w:rPr>
        <w:t xml:space="preserve"> organizaciones de la Sociedad Civil desarrollaron bajo su responsabilidad y </w:t>
      </w:r>
      <w:r w:rsidR="001367A3" w:rsidRPr="005E1586">
        <w:rPr>
          <w:rFonts w:ascii="Times New Roman" w:hAnsi="Times New Roman" w:cstheme="minorHAnsi"/>
          <w:lang w:val="es-GT"/>
        </w:rPr>
        <w:t xml:space="preserve">convocatoria </w:t>
      </w:r>
      <w:r w:rsidR="007C5465" w:rsidRPr="005E1586">
        <w:rPr>
          <w:rFonts w:ascii="Times New Roman" w:hAnsi="Times New Roman" w:cstheme="minorHAnsi"/>
          <w:lang w:val="es-GT"/>
        </w:rPr>
        <w:t>foros sobre</w:t>
      </w:r>
      <w:r w:rsidR="001367A3" w:rsidRPr="005E1586">
        <w:rPr>
          <w:rFonts w:ascii="Times New Roman" w:hAnsi="Times New Roman" w:cstheme="minorHAnsi"/>
          <w:lang w:val="es-GT"/>
        </w:rPr>
        <w:t xml:space="preserve"> la Gobernanza de la </w:t>
      </w:r>
      <w:r>
        <w:rPr>
          <w:rFonts w:ascii="Times New Roman" w:hAnsi="Times New Roman" w:cstheme="minorHAnsi"/>
          <w:lang w:val="es-GT"/>
        </w:rPr>
        <w:t>EITI en las comunidades mineras</w:t>
      </w:r>
      <w:r w:rsidR="001367A3" w:rsidRPr="005E1586">
        <w:rPr>
          <w:rFonts w:ascii="Times New Roman" w:hAnsi="Times New Roman" w:cstheme="minorHAnsi"/>
          <w:lang w:val="es-GT"/>
        </w:rPr>
        <w:t xml:space="preserve"> y para </w:t>
      </w:r>
      <w:r w:rsidR="007C5465" w:rsidRPr="005E1586">
        <w:rPr>
          <w:rFonts w:ascii="Times New Roman" w:hAnsi="Times New Roman" w:cstheme="minorHAnsi"/>
          <w:lang w:val="es-GT"/>
        </w:rPr>
        <w:t>la</w:t>
      </w:r>
      <w:r w:rsidR="001367A3" w:rsidRPr="005E1586">
        <w:rPr>
          <w:rFonts w:ascii="Times New Roman" w:hAnsi="Times New Roman" w:cstheme="minorHAnsi"/>
          <w:lang w:val="es-GT"/>
        </w:rPr>
        <w:t xml:space="preserve"> </w:t>
      </w:r>
      <w:r w:rsidR="00D4615E" w:rsidRPr="005E1586">
        <w:rPr>
          <w:rFonts w:ascii="Times New Roman" w:hAnsi="Times New Roman" w:cstheme="minorHAnsi"/>
          <w:lang w:val="es-GT"/>
        </w:rPr>
        <w:t>divulgación</w:t>
      </w:r>
      <w:r w:rsidR="007C5465" w:rsidRPr="005E1586">
        <w:rPr>
          <w:rFonts w:ascii="Times New Roman" w:hAnsi="Times New Roman" w:cstheme="minorHAnsi"/>
          <w:lang w:val="es-GT"/>
        </w:rPr>
        <w:t xml:space="preserve"> y comprensión de </w:t>
      </w:r>
      <w:r w:rsidR="00D4615E" w:rsidRPr="005E1586">
        <w:rPr>
          <w:rFonts w:ascii="Times New Roman" w:hAnsi="Times New Roman" w:cstheme="minorHAnsi"/>
          <w:lang w:val="es-GT"/>
        </w:rPr>
        <w:t xml:space="preserve"> </w:t>
      </w:r>
      <w:r w:rsidR="001367A3" w:rsidRPr="005E1586">
        <w:rPr>
          <w:rFonts w:ascii="Times New Roman" w:hAnsi="Times New Roman" w:cstheme="minorHAnsi"/>
          <w:lang w:val="es-GT"/>
        </w:rPr>
        <w:t xml:space="preserve">temas </w:t>
      </w:r>
      <w:r w:rsidR="00B656EB" w:rsidRPr="005E1586">
        <w:rPr>
          <w:rFonts w:ascii="Times New Roman" w:hAnsi="Times New Roman" w:cstheme="minorHAnsi"/>
          <w:lang w:val="es-GT"/>
        </w:rPr>
        <w:t xml:space="preserve"> sociales, ambientales y las medidas de mitigación en las comunidades </w:t>
      </w:r>
      <w:r w:rsidR="007C5465" w:rsidRPr="005E1586">
        <w:rPr>
          <w:rFonts w:ascii="Times New Roman" w:hAnsi="Times New Roman" w:cstheme="minorHAnsi"/>
          <w:lang w:val="es-GT"/>
        </w:rPr>
        <w:t>en</w:t>
      </w:r>
      <w:r w:rsidR="00B656EB" w:rsidRPr="005E1586">
        <w:rPr>
          <w:rFonts w:ascii="Times New Roman" w:hAnsi="Times New Roman" w:cstheme="minorHAnsi"/>
          <w:lang w:val="es-GT"/>
        </w:rPr>
        <w:t xml:space="preserve"> </w:t>
      </w:r>
      <w:r w:rsidR="001367A3" w:rsidRPr="005E1586">
        <w:rPr>
          <w:rFonts w:ascii="Times New Roman" w:hAnsi="Times New Roman" w:cstheme="minorHAnsi"/>
          <w:lang w:val="es-GT"/>
        </w:rPr>
        <w:t xml:space="preserve">donde se encuentra </w:t>
      </w:r>
      <w:r w:rsidR="00B656EB" w:rsidRPr="005E1586">
        <w:rPr>
          <w:rFonts w:ascii="Times New Roman" w:hAnsi="Times New Roman" w:cstheme="minorHAnsi"/>
          <w:lang w:val="es-GT"/>
        </w:rPr>
        <w:t>asentada industria extractiva</w:t>
      </w:r>
      <w:r w:rsidR="000463F1" w:rsidRPr="005E1586">
        <w:rPr>
          <w:rFonts w:ascii="Times New Roman" w:hAnsi="Times New Roman" w:cstheme="minorHAnsi"/>
          <w:lang w:val="es-GT"/>
        </w:rPr>
        <w:t xml:space="preserve">, se puede verificar en el Acta No. 9 de septiembre 2017,  Acta no 11 correspondiente al mes de diciembre 2018 y video sobre el Congreso Nacional de EITI para la socialización del Informe EITI-Honduras 2015 y 2016 y el Foro de Diálogo de la Sociedad Civil sobre la Minería </w:t>
      </w:r>
      <w:r w:rsidR="000463F1" w:rsidRPr="005E1586">
        <w:rPr>
          <w:rFonts w:ascii="Times New Roman" w:hAnsi="Times New Roman" w:cstheme="minorHAnsi"/>
          <w:lang w:val="es-GT"/>
        </w:rPr>
        <w:lastRenderedPageBreak/>
        <w:t xml:space="preserve">en Honduras. </w:t>
      </w:r>
      <w:r w:rsidR="007C5465" w:rsidRPr="005E1586">
        <w:rPr>
          <w:rFonts w:ascii="Times New Roman" w:hAnsi="Times New Roman" w:cstheme="minorHAnsi"/>
          <w:lang w:val="es-GT"/>
        </w:rPr>
        <w:t>Ver en v</w:t>
      </w:r>
      <w:r>
        <w:rPr>
          <w:rFonts w:ascii="Times New Roman" w:hAnsi="Times New Roman" w:cstheme="minorHAnsi"/>
          <w:lang w:val="es-GT"/>
        </w:rPr>
        <w:t>í</w:t>
      </w:r>
      <w:r w:rsidR="007C5465" w:rsidRPr="005E1586">
        <w:rPr>
          <w:rFonts w:ascii="Times New Roman" w:hAnsi="Times New Roman" w:cstheme="minorHAnsi"/>
          <w:lang w:val="es-GT"/>
        </w:rPr>
        <w:t xml:space="preserve">nculo de drive </w:t>
      </w:r>
      <w:r w:rsidR="000463F1" w:rsidRPr="005E1586">
        <w:rPr>
          <w:rFonts w:ascii="Times New Roman" w:hAnsi="Times New Roman" w:cstheme="minorHAnsi"/>
          <w:lang w:val="es-GT"/>
        </w:rPr>
        <w:t xml:space="preserve"> </w:t>
      </w:r>
      <w:hyperlink r:id="rId38" w:history="1">
        <w:r w:rsidR="0030719B" w:rsidRPr="005E1586">
          <w:rPr>
            <w:rStyle w:val="Hyperlink"/>
            <w:rFonts w:ascii="Times New Roman" w:hAnsi="Times New Roman" w:cstheme="minorHAnsi"/>
            <w:lang w:val="es-GT"/>
          </w:rPr>
          <w:t>https://1drv.ms/f/s!AiYJASVwkRlAnhzSD54bwyZ-pP4</w:t>
        </w:r>
      </w:hyperlink>
      <w:r>
        <w:rPr>
          <w:rFonts w:ascii="Times New Roman" w:hAnsi="Times New Roman" w:cstheme="minorHAnsi"/>
          <w:lang w:val="es-GT"/>
        </w:rPr>
        <w:t>.</w:t>
      </w:r>
    </w:p>
    <w:p w:rsidR="004833BE" w:rsidRDefault="004833BE" w:rsidP="004833BE">
      <w:pPr>
        <w:pStyle w:val="NoSpacing"/>
        <w:ind w:left="1080"/>
        <w:jc w:val="both"/>
        <w:rPr>
          <w:rFonts w:ascii="Times New Roman" w:hAnsi="Times New Roman" w:cstheme="minorHAnsi"/>
          <w:lang w:val="es-GT"/>
        </w:rPr>
      </w:pPr>
    </w:p>
    <w:p w:rsidR="004833BE" w:rsidRDefault="004833BE" w:rsidP="004833BE">
      <w:pPr>
        <w:pStyle w:val="NoSpacing"/>
        <w:ind w:left="1080"/>
        <w:jc w:val="both"/>
        <w:rPr>
          <w:rFonts w:ascii="Times New Roman" w:hAnsi="Times New Roman" w:cstheme="minorHAnsi"/>
          <w:lang w:val="es-GT"/>
        </w:rPr>
      </w:pPr>
      <w:r>
        <w:rPr>
          <w:rFonts w:ascii="Times New Roman" w:hAnsi="Times New Roman" w:cstheme="minorHAnsi"/>
          <w:lang w:val="es-GT"/>
        </w:rPr>
        <w:t xml:space="preserve"> </w:t>
      </w:r>
    </w:p>
    <w:p w:rsidR="009444FA" w:rsidRPr="009444FA" w:rsidRDefault="009444FA" w:rsidP="009444FA">
      <w:pPr>
        <w:pStyle w:val="ListParagraph"/>
        <w:numPr>
          <w:ilvl w:val="0"/>
          <w:numId w:val="21"/>
        </w:numPr>
        <w:jc w:val="both"/>
        <w:rPr>
          <w:rFonts w:ascii="Times New Roman" w:eastAsiaTheme="minorEastAsia" w:hAnsi="Times New Roman" w:cs="Times New Roman"/>
        </w:rPr>
      </w:pPr>
      <w:r w:rsidRPr="009444FA">
        <w:rPr>
          <w:rFonts w:ascii="Times New Roman" w:eastAsiaTheme="minorEastAsia" w:hAnsi="Times New Roman" w:cs="Times New Roman"/>
        </w:rPr>
        <w:t xml:space="preserve">Las organizaciones de Sociedad Civil enlistadas en la EITI-HN, como parte de su participación plena y activa tienen como punto de trabajo emprender un acercamiento con las organizaciones de la Sociedad Civil para explicar sobre la actividad minera y las circunstancias por las que está enfrentando. Se puede verificar en el Acta No.3 de fecha 5 de abril de 2019 correspondiente del mes marzo del año en 2019, en el sitio web en el portal del IAIP.   </w:t>
      </w:r>
      <w:hyperlink r:id="rId39" w:history="1">
        <w:r w:rsidRPr="009444FA">
          <w:rPr>
            <w:rStyle w:val="Hyperlink"/>
            <w:rFonts w:ascii="Times New Roman" w:hAnsi="Times New Roman" w:cs="Times New Roman"/>
          </w:rPr>
          <w:t>https://portalunico.iaip.gob.hn/portal/index.php?portal=</w:t>
        </w:r>
        <w:r w:rsidRPr="009444FA">
          <w:rPr>
            <w:rStyle w:val="Hyperlink"/>
            <w:rFonts w:ascii="Times New Roman" w:hAnsi="Times New Roman" w:cs="Times New Roman"/>
            <w:lang w:val="es-HN"/>
          </w:rPr>
          <w:t>442</w:t>
        </w:r>
      </w:hyperlink>
    </w:p>
    <w:p w:rsidR="009444FA" w:rsidRPr="009444FA" w:rsidRDefault="009444FA" w:rsidP="009444FA">
      <w:pPr>
        <w:pStyle w:val="ListParagraph"/>
        <w:rPr>
          <w:rFonts w:ascii="Times New Roman" w:eastAsiaTheme="minorEastAsia" w:hAnsi="Times New Roman" w:cs="Times New Roman"/>
        </w:rPr>
      </w:pPr>
    </w:p>
    <w:p w:rsidR="009444FA" w:rsidRPr="009444FA" w:rsidRDefault="009444FA" w:rsidP="009444FA">
      <w:pPr>
        <w:pStyle w:val="ListParagraph"/>
        <w:numPr>
          <w:ilvl w:val="0"/>
          <w:numId w:val="21"/>
        </w:numPr>
        <w:jc w:val="both"/>
        <w:rPr>
          <w:rFonts w:ascii="Times New Roman" w:eastAsiaTheme="minorEastAsia" w:hAnsi="Times New Roman" w:cs="Times New Roman"/>
        </w:rPr>
      </w:pPr>
      <w:r w:rsidRPr="009444FA">
        <w:rPr>
          <w:rFonts w:ascii="Times New Roman" w:eastAsiaTheme="minorEastAsia" w:hAnsi="Times New Roman" w:cs="Times New Roman"/>
        </w:rPr>
        <w:t xml:space="preserve"> De conformidad a la dinámica de la EITI-HN, FOSDEH ha presentado propuestas de diálogo a través de convocar en los próximos meses una Asamblea Nacional EITI-Honduras para fortalecer el funcionamiento del Consejo Nacional EITI, autoevaluación y cumplimiento del Estándar de la EITI y otros.  Se puede verificar el Acta No.3 de fecha 5 de abril de 2019 correspondiente del mes marzo de 2019 y la nota FOSDEH de fecha 6 de marzo de 2019 en el sitio web en el portal del IAIP.   </w:t>
      </w:r>
      <w:hyperlink r:id="rId40" w:history="1">
        <w:r w:rsidRPr="009444FA">
          <w:rPr>
            <w:rStyle w:val="Hyperlink"/>
            <w:rFonts w:ascii="Times New Roman" w:hAnsi="Times New Roman" w:cs="Times New Roman"/>
          </w:rPr>
          <w:t>https://portalunico.iaip.gob.hn/portal/index.php?portal=</w:t>
        </w:r>
        <w:r w:rsidRPr="009444FA">
          <w:rPr>
            <w:rStyle w:val="Hyperlink"/>
            <w:rFonts w:ascii="Times New Roman" w:hAnsi="Times New Roman" w:cs="Times New Roman"/>
            <w:lang w:val="es-HN"/>
          </w:rPr>
          <w:t>442</w:t>
        </w:r>
      </w:hyperlink>
      <w:r w:rsidRPr="009444FA">
        <w:rPr>
          <w:rFonts w:ascii="Times New Roman" w:eastAsiaTheme="minorEastAsia" w:hAnsi="Times New Roman" w:cs="Times New Roman"/>
        </w:rPr>
        <w:t xml:space="preserve">  </w:t>
      </w:r>
    </w:p>
    <w:p w:rsidR="004833BE" w:rsidRPr="005E1586" w:rsidRDefault="004833BE" w:rsidP="009444FA">
      <w:pPr>
        <w:pStyle w:val="NoSpacing"/>
        <w:ind w:left="708"/>
        <w:jc w:val="both"/>
        <w:rPr>
          <w:rFonts w:ascii="Times New Roman" w:hAnsi="Times New Roman" w:cstheme="minorHAnsi"/>
          <w:lang w:val="es-GT"/>
        </w:rPr>
      </w:pPr>
    </w:p>
    <w:p w:rsidR="005842C9" w:rsidRDefault="005B2678" w:rsidP="005B2678">
      <w:pPr>
        <w:pStyle w:val="NoSpacing"/>
        <w:tabs>
          <w:tab w:val="left" w:pos="1725"/>
        </w:tabs>
        <w:jc w:val="both"/>
        <w:rPr>
          <w:rFonts w:ascii="Times New Roman" w:hAnsi="Times New Roman" w:cstheme="minorHAnsi"/>
          <w:lang w:val="es-GT"/>
        </w:rPr>
      </w:pPr>
      <w:r>
        <w:rPr>
          <w:rFonts w:ascii="Times New Roman" w:hAnsi="Times New Roman" w:cstheme="minorHAnsi"/>
          <w:lang w:val="es-GT"/>
        </w:rPr>
        <w:tab/>
      </w:r>
    </w:p>
    <w:p w:rsidR="005B2678" w:rsidRDefault="005B2678" w:rsidP="005B2678">
      <w:pPr>
        <w:pStyle w:val="NoSpacing"/>
        <w:tabs>
          <w:tab w:val="left" w:pos="1725"/>
        </w:tabs>
        <w:jc w:val="both"/>
        <w:rPr>
          <w:rFonts w:ascii="Times New Roman" w:hAnsi="Times New Roman" w:cstheme="minorHAnsi"/>
          <w:lang w:val="es-GT"/>
        </w:rPr>
      </w:pPr>
    </w:p>
    <w:p w:rsidR="005B2678" w:rsidRPr="005E1586" w:rsidRDefault="005B2678" w:rsidP="005B2678">
      <w:pPr>
        <w:pStyle w:val="NoSpacing"/>
        <w:tabs>
          <w:tab w:val="left" w:pos="1725"/>
        </w:tabs>
        <w:jc w:val="both"/>
        <w:rPr>
          <w:rFonts w:ascii="Times New Roman" w:hAnsi="Times New Roman" w:cstheme="minorHAnsi"/>
          <w:lang w:val="es-GT"/>
        </w:rPr>
      </w:pPr>
    </w:p>
    <w:p w:rsidR="00F15265" w:rsidRPr="005E1586" w:rsidRDefault="00F15265" w:rsidP="00F15265">
      <w:pPr>
        <w:pStyle w:val="NoSpacing"/>
        <w:ind w:left="357"/>
        <w:jc w:val="both"/>
        <w:rPr>
          <w:rFonts w:ascii="Times New Roman" w:hAnsi="Times New Roman" w:cstheme="minorHAnsi"/>
          <w:lang w:val="es-GT"/>
        </w:rPr>
      </w:pPr>
    </w:p>
    <w:p w:rsidR="00F15265" w:rsidRPr="00337671" w:rsidRDefault="004E201F" w:rsidP="00F15265">
      <w:pPr>
        <w:pStyle w:val="NoSpacing"/>
        <w:ind w:left="357"/>
        <w:jc w:val="both"/>
        <w:rPr>
          <w:rFonts w:ascii="Times New Roman" w:hAnsi="Times New Roman" w:cstheme="minorHAnsi"/>
          <w:i/>
          <w:lang w:val="es-GT"/>
        </w:rPr>
      </w:pPr>
      <w:r w:rsidRPr="00337671">
        <w:rPr>
          <w:rFonts w:ascii="Times New Roman" w:hAnsi="Times New Roman" w:cstheme="minorHAnsi"/>
          <w:i/>
          <w:lang w:val="es-GT"/>
        </w:rPr>
        <w:t xml:space="preserve">CUARTA MEDIDA: </w:t>
      </w:r>
      <w:r w:rsidR="00BC6666">
        <w:rPr>
          <w:rFonts w:ascii="Times New Roman" w:hAnsi="Times New Roman" w:cstheme="minorHAnsi"/>
          <w:i/>
          <w:lang w:val="es-GT"/>
        </w:rPr>
        <w:t>R</w:t>
      </w:r>
      <w:r w:rsidR="0058729C" w:rsidRPr="00337671">
        <w:rPr>
          <w:rFonts w:ascii="Times New Roman" w:hAnsi="Times New Roman" w:cstheme="minorHAnsi"/>
          <w:i/>
          <w:lang w:val="es-GT"/>
        </w:rPr>
        <w:t>ECONFIRMACI</w:t>
      </w:r>
      <w:r w:rsidR="004833BE">
        <w:rPr>
          <w:rFonts w:ascii="Times New Roman" w:hAnsi="Times New Roman" w:cstheme="minorHAnsi"/>
          <w:i/>
          <w:lang w:val="es-GT"/>
        </w:rPr>
        <w:t>Ó</w:t>
      </w:r>
      <w:r w:rsidR="0058729C" w:rsidRPr="00337671">
        <w:rPr>
          <w:rFonts w:ascii="Times New Roman" w:hAnsi="Times New Roman" w:cstheme="minorHAnsi"/>
          <w:i/>
          <w:lang w:val="es-GT"/>
        </w:rPr>
        <w:t>N DE MIEMBROS DE</w:t>
      </w:r>
      <w:r w:rsidR="004833BE">
        <w:rPr>
          <w:rFonts w:ascii="Times New Roman" w:hAnsi="Times New Roman" w:cstheme="minorHAnsi"/>
          <w:i/>
          <w:lang w:val="es-GT"/>
        </w:rPr>
        <w:t xml:space="preserve"> </w:t>
      </w:r>
      <w:r w:rsidR="0058729C" w:rsidRPr="00337671">
        <w:rPr>
          <w:rFonts w:ascii="Times New Roman" w:hAnsi="Times New Roman" w:cstheme="minorHAnsi"/>
          <w:i/>
          <w:lang w:val="es-GT"/>
        </w:rPr>
        <w:t>L</w:t>
      </w:r>
      <w:r w:rsidR="004833BE">
        <w:rPr>
          <w:rFonts w:ascii="Times New Roman" w:hAnsi="Times New Roman" w:cstheme="minorHAnsi"/>
          <w:i/>
          <w:lang w:val="es-GT"/>
        </w:rPr>
        <w:t>A</w:t>
      </w:r>
      <w:r w:rsidR="0058729C" w:rsidRPr="00337671">
        <w:rPr>
          <w:rFonts w:ascii="Times New Roman" w:hAnsi="Times New Roman" w:cstheme="minorHAnsi"/>
          <w:i/>
          <w:lang w:val="es-GT"/>
        </w:rPr>
        <w:t xml:space="preserve"> EITI-HN</w:t>
      </w:r>
    </w:p>
    <w:p w:rsidR="0058729C" w:rsidRPr="005E1586" w:rsidRDefault="0058729C" w:rsidP="00F15265">
      <w:pPr>
        <w:pStyle w:val="NoSpacing"/>
        <w:ind w:left="357"/>
        <w:jc w:val="both"/>
        <w:rPr>
          <w:rFonts w:ascii="Times New Roman" w:hAnsi="Times New Roman" w:cstheme="minorHAnsi"/>
          <w:u w:val="single"/>
          <w:lang w:val="es-GT"/>
        </w:rPr>
      </w:pPr>
    </w:p>
    <w:p w:rsidR="00C70124" w:rsidRPr="005E1586" w:rsidRDefault="00F15265" w:rsidP="008E02F2">
      <w:pPr>
        <w:ind w:firstLine="357"/>
        <w:jc w:val="both"/>
        <w:rPr>
          <w:rFonts w:ascii="Times New Roman" w:hAnsi="Times New Roman" w:cstheme="minorHAnsi"/>
          <w:lang w:val="es-HN"/>
        </w:rPr>
      </w:pPr>
      <w:r w:rsidRPr="005E1586">
        <w:rPr>
          <w:rFonts w:ascii="Times New Roman" w:hAnsi="Times New Roman" w:cstheme="minorHAnsi"/>
        </w:rPr>
        <w:t>De conformidad con el requisito 1.4</w:t>
      </w:r>
      <w:r w:rsidR="008E02F2">
        <w:rPr>
          <w:rFonts w:ascii="Times New Roman" w:hAnsi="Times New Roman" w:cstheme="minorHAnsi"/>
        </w:rPr>
        <w:t xml:space="preserve"> </w:t>
      </w:r>
      <w:r w:rsidR="008E02F2" w:rsidRPr="008E02F2">
        <w:rPr>
          <w:rFonts w:ascii="Times New Roman" w:hAnsi="Times New Roman" w:cs="Times New Roman"/>
        </w:rPr>
        <w:t>de las disposiciones del Estándar de la EITI</w:t>
      </w:r>
      <w:r w:rsidR="008E02F2">
        <w:rPr>
          <w:rFonts w:ascii="Times New Roman" w:hAnsi="Times New Roman" w:cs="Times New Roman"/>
        </w:rPr>
        <w:t xml:space="preserve">, </w:t>
      </w:r>
      <w:r w:rsidR="004833BE">
        <w:rPr>
          <w:rFonts w:ascii="Times New Roman" w:hAnsi="Times New Roman" w:cstheme="minorHAnsi"/>
        </w:rPr>
        <w:t>l</w:t>
      </w:r>
      <w:r w:rsidR="00405042" w:rsidRPr="005E1586">
        <w:rPr>
          <w:rFonts w:ascii="Times New Roman" w:hAnsi="Times New Roman" w:cstheme="minorHAnsi"/>
        </w:rPr>
        <w:t>os</w:t>
      </w:r>
      <w:r w:rsidR="00631535" w:rsidRPr="005E1586">
        <w:rPr>
          <w:rFonts w:ascii="Times New Roman" w:hAnsi="Times New Roman" w:cstheme="minorHAnsi"/>
        </w:rPr>
        <w:t xml:space="preserve"> miembros del Consejo Nacional de EITI-HN en </w:t>
      </w:r>
      <w:r w:rsidR="00613724" w:rsidRPr="005E1586">
        <w:rPr>
          <w:rFonts w:ascii="Times New Roman" w:hAnsi="Times New Roman" w:cstheme="minorHAnsi"/>
        </w:rPr>
        <w:t xml:space="preserve">la reunión </w:t>
      </w:r>
      <w:r w:rsidR="00631535" w:rsidRPr="005E1586">
        <w:rPr>
          <w:rFonts w:ascii="Times New Roman" w:hAnsi="Times New Roman" w:cstheme="minorHAnsi"/>
        </w:rPr>
        <w:t xml:space="preserve">correspondiente al mes de febrero de </w:t>
      </w:r>
      <w:r w:rsidR="008E02F2" w:rsidRPr="005E1586">
        <w:rPr>
          <w:rFonts w:ascii="Times New Roman" w:hAnsi="Times New Roman" w:cstheme="minorHAnsi"/>
        </w:rPr>
        <w:t xml:space="preserve">2018 </w:t>
      </w:r>
      <w:proofErr w:type="gramStart"/>
      <w:r w:rsidR="008E02F2" w:rsidRPr="005E1586">
        <w:rPr>
          <w:rFonts w:ascii="Times New Roman" w:hAnsi="Times New Roman" w:cstheme="minorHAnsi"/>
        </w:rPr>
        <w:t>acordaron</w:t>
      </w:r>
      <w:r w:rsidR="00631535" w:rsidRPr="005E1586">
        <w:rPr>
          <w:rFonts w:ascii="Times New Roman" w:hAnsi="Times New Roman" w:cstheme="minorHAnsi"/>
        </w:rPr>
        <w:t xml:space="preserve"> </w:t>
      </w:r>
      <w:r w:rsidR="000E06A2" w:rsidRPr="005E1586">
        <w:rPr>
          <w:rFonts w:ascii="Times New Roman" w:hAnsi="Times New Roman" w:cstheme="minorHAnsi"/>
        </w:rPr>
        <w:t xml:space="preserve"> </w:t>
      </w:r>
      <w:r w:rsidR="00C70124" w:rsidRPr="005E1586">
        <w:rPr>
          <w:rFonts w:ascii="Times New Roman" w:hAnsi="Times New Roman" w:cstheme="minorHAnsi"/>
        </w:rPr>
        <w:t>solicitar</w:t>
      </w:r>
      <w:proofErr w:type="gramEnd"/>
      <w:r w:rsidR="00C70124" w:rsidRPr="005E1586">
        <w:rPr>
          <w:rFonts w:ascii="Times New Roman" w:hAnsi="Times New Roman" w:cstheme="minorHAnsi"/>
        </w:rPr>
        <w:t xml:space="preserve"> </w:t>
      </w:r>
      <w:r w:rsidR="00437D92" w:rsidRPr="005E1586">
        <w:rPr>
          <w:rFonts w:ascii="Times New Roman" w:hAnsi="Times New Roman" w:cstheme="minorHAnsi"/>
        </w:rPr>
        <w:t xml:space="preserve"> la</w:t>
      </w:r>
      <w:r w:rsidR="004833BE">
        <w:rPr>
          <w:rFonts w:ascii="Times New Roman" w:hAnsi="Times New Roman" w:cstheme="minorHAnsi"/>
        </w:rPr>
        <w:t xml:space="preserve"> reconfirmación de </w:t>
      </w:r>
      <w:r w:rsidR="0058729C" w:rsidRPr="005E1586">
        <w:rPr>
          <w:rFonts w:ascii="Times New Roman" w:hAnsi="Times New Roman" w:cstheme="minorHAnsi"/>
        </w:rPr>
        <w:t>sus representantes</w:t>
      </w:r>
      <w:r w:rsidR="00631535" w:rsidRPr="005E1586">
        <w:rPr>
          <w:rFonts w:ascii="Times New Roman" w:hAnsi="Times New Roman" w:cstheme="minorHAnsi"/>
        </w:rPr>
        <w:t xml:space="preserve">, por lo que </w:t>
      </w:r>
      <w:r w:rsidR="000E06A2" w:rsidRPr="005E1586">
        <w:rPr>
          <w:rFonts w:ascii="Times New Roman" w:hAnsi="Times New Roman" w:cstheme="minorHAnsi"/>
        </w:rPr>
        <w:t>se recibió</w:t>
      </w:r>
      <w:r w:rsidR="00631535" w:rsidRPr="005E1586">
        <w:rPr>
          <w:rFonts w:ascii="Times New Roman" w:hAnsi="Times New Roman" w:cstheme="minorHAnsi"/>
        </w:rPr>
        <w:t xml:space="preserve"> la notificación de acreditación de nuevos representantes </w:t>
      </w:r>
      <w:r w:rsidR="00437D92" w:rsidRPr="005E1586">
        <w:rPr>
          <w:rFonts w:ascii="Times New Roman" w:hAnsi="Times New Roman" w:cstheme="minorHAnsi"/>
        </w:rPr>
        <w:t>de</w:t>
      </w:r>
      <w:r w:rsidR="00C70124" w:rsidRPr="005E1586">
        <w:rPr>
          <w:rFonts w:ascii="Times New Roman" w:hAnsi="Times New Roman" w:cstheme="minorHAnsi"/>
        </w:rPr>
        <w:t xml:space="preserve"> organizaciones de la Sociedad Civil, Empresa Privada y Gobierno</w:t>
      </w:r>
      <w:r w:rsidR="00631535" w:rsidRPr="005E1586">
        <w:rPr>
          <w:rFonts w:ascii="Times New Roman" w:hAnsi="Times New Roman" w:cstheme="minorHAnsi"/>
        </w:rPr>
        <w:t xml:space="preserve"> y en otros </w:t>
      </w:r>
      <w:r w:rsidR="000E06A2" w:rsidRPr="005E1586">
        <w:rPr>
          <w:rFonts w:ascii="Times New Roman" w:hAnsi="Times New Roman" w:cstheme="minorHAnsi"/>
        </w:rPr>
        <w:t xml:space="preserve"> casos </w:t>
      </w:r>
      <w:r w:rsidR="00613724" w:rsidRPr="005E1586">
        <w:rPr>
          <w:rFonts w:ascii="Times New Roman" w:hAnsi="Times New Roman" w:cstheme="minorHAnsi"/>
        </w:rPr>
        <w:t>confirmaron sus dele</w:t>
      </w:r>
      <w:r w:rsidR="00B10F30" w:rsidRPr="005E1586">
        <w:rPr>
          <w:rFonts w:ascii="Times New Roman" w:hAnsi="Times New Roman" w:cstheme="minorHAnsi"/>
        </w:rPr>
        <w:t>gados</w:t>
      </w:r>
      <w:r w:rsidR="00631535" w:rsidRPr="005E1586">
        <w:rPr>
          <w:rFonts w:ascii="Times New Roman" w:hAnsi="Times New Roman" w:cstheme="minorHAnsi"/>
        </w:rPr>
        <w:t>. Información comprendida en</w:t>
      </w:r>
      <w:r w:rsidR="00B10F30" w:rsidRPr="005E1586">
        <w:rPr>
          <w:rFonts w:ascii="Times New Roman" w:hAnsi="Times New Roman" w:cstheme="minorHAnsi"/>
        </w:rPr>
        <w:t xml:space="preserve"> las Actas No. 2 </w:t>
      </w:r>
      <w:proofErr w:type="gramStart"/>
      <w:r w:rsidR="00B10F30" w:rsidRPr="005E1586">
        <w:rPr>
          <w:rFonts w:ascii="Times New Roman" w:hAnsi="Times New Roman" w:cstheme="minorHAnsi"/>
        </w:rPr>
        <w:t xml:space="preserve">y </w:t>
      </w:r>
      <w:r w:rsidR="004833BE">
        <w:rPr>
          <w:rFonts w:ascii="Times New Roman" w:hAnsi="Times New Roman" w:cstheme="minorHAnsi"/>
        </w:rPr>
        <w:t xml:space="preserve"> Acta</w:t>
      </w:r>
      <w:proofErr w:type="gramEnd"/>
      <w:r w:rsidR="004833BE">
        <w:rPr>
          <w:rFonts w:ascii="Times New Roman" w:hAnsi="Times New Roman" w:cstheme="minorHAnsi"/>
        </w:rPr>
        <w:t xml:space="preserve"> N</w:t>
      </w:r>
      <w:r w:rsidR="00C70124" w:rsidRPr="005E1586">
        <w:rPr>
          <w:rFonts w:ascii="Times New Roman" w:hAnsi="Times New Roman" w:cstheme="minorHAnsi"/>
        </w:rPr>
        <w:t>o</w:t>
      </w:r>
      <w:r w:rsidR="004833BE">
        <w:rPr>
          <w:rFonts w:ascii="Times New Roman" w:hAnsi="Times New Roman" w:cstheme="minorHAnsi"/>
        </w:rPr>
        <w:t>.</w:t>
      </w:r>
      <w:r w:rsidR="00C70124" w:rsidRPr="005E1586">
        <w:rPr>
          <w:rFonts w:ascii="Times New Roman" w:hAnsi="Times New Roman" w:cstheme="minorHAnsi"/>
        </w:rPr>
        <w:t xml:space="preserve"> 8 correspondiente</w:t>
      </w:r>
      <w:r w:rsidR="00B10F30" w:rsidRPr="005E1586">
        <w:rPr>
          <w:rFonts w:ascii="Times New Roman" w:hAnsi="Times New Roman" w:cstheme="minorHAnsi"/>
        </w:rPr>
        <w:t xml:space="preserve">s a los </w:t>
      </w:r>
      <w:r w:rsidR="00C70124" w:rsidRPr="005E1586">
        <w:rPr>
          <w:rFonts w:ascii="Times New Roman" w:hAnsi="Times New Roman" w:cstheme="minorHAnsi"/>
        </w:rPr>
        <w:t>mes</w:t>
      </w:r>
      <w:r w:rsidR="00B10F30" w:rsidRPr="005E1586">
        <w:rPr>
          <w:rFonts w:ascii="Times New Roman" w:hAnsi="Times New Roman" w:cstheme="minorHAnsi"/>
        </w:rPr>
        <w:t xml:space="preserve">es </w:t>
      </w:r>
      <w:r w:rsidR="00C70124" w:rsidRPr="005E1586">
        <w:rPr>
          <w:rFonts w:ascii="Times New Roman" w:hAnsi="Times New Roman" w:cstheme="minorHAnsi"/>
        </w:rPr>
        <w:t xml:space="preserve"> de</w:t>
      </w:r>
      <w:r w:rsidR="00B10F30" w:rsidRPr="005E1586">
        <w:rPr>
          <w:rFonts w:ascii="Times New Roman" w:hAnsi="Times New Roman" w:cstheme="minorHAnsi"/>
        </w:rPr>
        <w:t xml:space="preserve"> febrero y </w:t>
      </w:r>
      <w:r w:rsidR="00C70124" w:rsidRPr="005E1586">
        <w:rPr>
          <w:rFonts w:ascii="Times New Roman" w:hAnsi="Times New Roman" w:cstheme="minorHAnsi"/>
        </w:rPr>
        <w:t xml:space="preserve"> agosto de 2018</w:t>
      </w:r>
      <w:r w:rsidR="00B16884" w:rsidRPr="005E1586">
        <w:rPr>
          <w:rFonts w:ascii="Times New Roman" w:hAnsi="Times New Roman" w:cstheme="minorHAnsi"/>
        </w:rPr>
        <w:t xml:space="preserve">, </w:t>
      </w:r>
      <w:r w:rsidR="00B10F30" w:rsidRPr="005E1586">
        <w:rPr>
          <w:rFonts w:ascii="Times New Roman" w:hAnsi="Times New Roman" w:cstheme="minorHAnsi"/>
        </w:rPr>
        <w:t xml:space="preserve"> respectivamente</w:t>
      </w:r>
      <w:r w:rsidR="00C70124" w:rsidRPr="005E1586">
        <w:rPr>
          <w:rFonts w:ascii="Times New Roman" w:hAnsi="Times New Roman" w:cstheme="minorHAnsi"/>
        </w:rPr>
        <w:t>,</w:t>
      </w:r>
      <w:r w:rsidR="00B16884" w:rsidRPr="005E1586">
        <w:rPr>
          <w:rFonts w:ascii="Times New Roman" w:hAnsi="Times New Roman" w:cstheme="minorHAnsi"/>
        </w:rPr>
        <w:t xml:space="preserve"> en el archivo  </w:t>
      </w:r>
      <w:r w:rsidR="00B16884" w:rsidRPr="005E1586">
        <w:rPr>
          <w:rFonts w:ascii="Times New Roman" w:hAnsi="Times New Roman"/>
          <w:color w:val="393939"/>
          <w:lang w:val="es-HN"/>
        </w:rPr>
        <w:t xml:space="preserve">Requisito 1.4 Documentación de Acciones Implementadas Cuarta Medida Correctiva. Oficios 24 y 25 EITI de fecha 15 de agosto 2018, notas CARITAS Honduras 17 de julio 2018 y FONAC 1 de marzo 2019. La anterior </w:t>
      </w:r>
      <w:proofErr w:type="gramStart"/>
      <w:r w:rsidR="00B16884" w:rsidRPr="005E1586">
        <w:rPr>
          <w:rFonts w:ascii="Times New Roman" w:hAnsi="Times New Roman"/>
          <w:color w:val="393939"/>
          <w:lang w:val="es-HN"/>
        </w:rPr>
        <w:t xml:space="preserve">información </w:t>
      </w:r>
      <w:r w:rsidR="00C70124" w:rsidRPr="005E1586">
        <w:rPr>
          <w:rFonts w:ascii="Times New Roman" w:hAnsi="Times New Roman" w:cstheme="minorHAnsi"/>
        </w:rPr>
        <w:t xml:space="preserve"> publicada</w:t>
      </w:r>
      <w:proofErr w:type="gramEnd"/>
      <w:r w:rsidR="00C70124" w:rsidRPr="005E1586">
        <w:rPr>
          <w:rFonts w:ascii="Times New Roman" w:hAnsi="Times New Roman" w:cstheme="minorHAnsi"/>
        </w:rPr>
        <w:t xml:space="preserve"> en el sitio web de IETI-HN en la página Web de IAIP </w:t>
      </w:r>
      <w:hyperlink r:id="rId41" w:history="1">
        <w:r w:rsidR="00C70124" w:rsidRPr="005E1586">
          <w:rPr>
            <w:rStyle w:val="Hyperlink"/>
            <w:rFonts w:ascii="Times New Roman" w:hAnsi="Times New Roman" w:cstheme="minorHAnsi"/>
          </w:rPr>
          <w:t>https://portalunico.iaip.gob.hn/portal/index.php?portal=442</w:t>
        </w:r>
      </w:hyperlink>
    </w:p>
    <w:p w:rsidR="00F15265" w:rsidRDefault="00F15265" w:rsidP="00F15265">
      <w:pPr>
        <w:pStyle w:val="NoSpacing"/>
        <w:ind w:left="357"/>
        <w:jc w:val="both"/>
        <w:rPr>
          <w:rFonts w:ascii="Times New Roman" w:hAnsi="Times New Roman" w:cstheme="minorHAnsi"/>
          <w:lang w:val="es-GT"/>
        </w:rPr>
      </w:pPr>
    </w:p>
    <w:p w:rsidR="00BC6666" w:rsidRDefault="00BC6666" w:rsidP="00F15265">
      <w:pPr>
        <w:pStyle w:val="NoSpacing"/>
        <w:ind w:left="357"/>
        <w:jc w:val="both"/>
        <w:rPr>
          <w:rFonts w:ascii="Times New Roman" w:hAnsi="Times New Roman" w:cstheme="minorHAnsi"/>
          <w:lang w:val="es-GT"/>
        </w:rPr>
      </w:pPr>
    </w:p>
    <w:p w:rsidR="00BC6666" w:rsidRDefault="00BC6666" w:rsidP="00F15265">
      <w:pPr>
        <w:pStyle w:val="NoSpacing"/>
        <w:ind w:left="357"/>
        <w:jc w:val="both"/>
        <w:rPr>
          <w:rFonts w:ascii="Times New Roman" w:hAnsi="Times New Roman" w:cstheme="minorHAnsi"/>
          <w:lang w:val="es-GT"/>
        </w:rPr>
      </w:pPr>
    </w:p>
    <w:p w:rsidR="00BC6666" w:rsidRDefault="00BC6666" w:rsidP="00F15265">
      <w:pPr>
        <w:pStyle w:val="NoSpacing"/>
        <w:ind w:left="357"/>
        <w:jc w:val="both"/>
        <w:rPr>
          <w:rFonts w:ascii="Times New Roman" w:hAnsi="Times New Roman" w:cstheme="minorHAnsi"/>
          <w:lang w:val="es-GT"/>
        </w:rPr>
      </w:pPr>
    </w:p>
    <w:p w:rsidR="00F15265" w:rsidRPr="00AB2FDB" w:rsidRDefault="004E201F" w:rsidP="00437D92">
      <w:pPr>
        <w:pStyle w:val="NoSpacing"/>
        <w:ind w:firstLine="357"/>
        <w:jc w:val="both"/>
        <w:rPr>
          <w:rFonts w:ascii="Times New Roman" w:hAnsi="Times New Roman" w:cstheme="minorHAnsi"/>
          <w:i/>
          <w:lang w:val="es-GT"/>
        </w:rPr>
      </w:pPr>
      <w:r w:rsidRPr="00AB2FDB">
        <w:rPr>
          <w:rFonts w:ascii="Times New Roman" w:hAnsi="Times New Roman" w:cstheme="minorHAnsi"/>
          <w:i/>
          <w:lang w:val="es-GT"/>
        </w:rPr>
        <w:t xml:space="preserve">QUINTA MEDIDA: </w:t>
      </w:r>
      <w:r w:rsidR="00384998" w:rsidRPr="00AB2FDB">
        <w:rPr>
          <w:rFonts w:ascii="Times New Roman" w:hAnsi="Times New Roman" w:cstheme="minorHAnsi"/>
          <w:i/>
          <w:lang w:val="es-GT"/>
        </w:rPr>
        <w:t>PLAN DE TRABAJO 2017-2018</w:t>
      </w:r>
    </w:p>
    <w:p w:rsidR="00437D92" w:rsidRPr="005E1586" w:rsidRDefault="00437D92" w:rsidP="00437D92">
      <w:pPr>
        <w:pStyle w:val="NoSpacing"/>
        <w:jc w:val="both"/>
        <w:rPr>
          <w:rFonts w:ascii="Times New Roman" w:hAnsi="Times New Roman" w:cstheme="minorHAnsi"/>
          <w:u w:val="single"/>
          <w:lang w:val="es-GT"/>
        </w:rPr>
      </w:pPr>
    </w:p>
    <w:p w:rsidR="00ED7FB9" w:rsidRDefault="00F15265" w:rsidP="008E02F2">
      <w:pPr>
        <w:jc w:val="both"/>
        <w:rPr>
          <w:rFonts w:ascii="Times New Roman" w:hAnsi="Times New Roman" w:cstheme="minorHAnsi"/>
        </w:rPr>
      </w:pPr>
      <w:r w:rsidRPr="005E1586">
        <w:rPr>
          <w:rFonts w:ascii="Times New Roman" w:hAnsi="Times New Roman" w:cstheme="minorHAnsi"/>
        </w:rPr>
        <w:t>De acuerdo con el requisito 1.5</w:t>
      </w:r>
      <w:r w:rsidR="008E02F2">
        <w:rPr>
          <w:rFonts w:ascii="Times New Roman" w:hAnsi="Times New Roman" w:cstheme="minorHAnsi"/>
        </w:rPr>
        <w:t xml:space="preserve"> </w:t>
      </w:r>
      <w:r w:rsidR="008E02F2" w:rsidRPr="008E02F2">
        <w:rPr>
          <w:rFonts w:ascii="Times New Roman" w:hAnsi="Times New Roman" w:cs="Times New Roman"/>
        </w:rPr>
        <w:t>de las disposiciones del Estándar de la EITI</w:t>
      </w:r>
      <w:r w:rsidR="008E02F2">
        <w:rPr>
          <w:rFonts w:ascii="Times New Roman" w:hAnsi="Times New Roman" w:cs="Times New Roman"/>
        </w:rPr>
        <w:t>,</w:t>
      </w:r>
      <w:r w:rsidR="009D5983">
        <w:rPr>
          <w:rFonts w:ascii="Times New Roman" w:hAnsi="Times New Roman" w:cs="Times New Roman"/>
        </w:rPr>
        <w:t xml:space="preserve"> </w:t>
      </w:r>
      <w:r w:rsidR="009D5983" w:rsidRPr="005E1586">
        <w:rPr>
          <w:rFonts w:ascii="Times New Roman" w:hAnsi="Times New Roman" w:cstheme="minorHAnsi"/>
        </w:rPr>
        <w:t>el proceso de preparación</w:t>
      </w:r>
      <w:r w:rsidR="008E02F2">
        <w:rPr>
          <w:rFonts w:ascii="Times New Roman" w:hAnsi="Times New Roman" w:cs="Times New Roman"/>
        </w:rPr>
        <w:t xml:space="preserve"> </w:t>
      </w:r>
      <w:r w:rsidR="009D5983">
        <w:rPr>
          <w:rFonts w:ascii="Times New Roman" w:hAnsi="Times New Roman" w:cs="Times New Roman"/>
        </w:rPr>
        <w:t>d</w:t>
      </w:r>
      <w:r w:rsidR="008E02F2">
        <w:rPr>
          <w:rFonts w:ascii="Times New Roman" w:hAnsi="Times New Roman" w:cs="Times New Roman"/>
        </w:rPr>
        <w:t xml:space="preserve">el </w:t>
      </w:r>
      <w:r w:rsidR="008E02F2" w:rsidRPr="005E1586">
        <w:rPr>
          <w:rFonts w:ascii="Times New Roman" w:hAnsi="Times New Roman" w:cstheme="minorHAnsi"/>
        </w:rPr>
        <w:t>Plan</w:t>
      </w:r>
      <w:r w:rsidR="00130F89" w:rsidRPr="005E1586">
        <w:rPr>
          <w:rFonts w:ascii="Times New Roman" w:hAnsi="Times New Roman" w:cstheme="minorHAnsi"/>
        </w:rPr>
        <w:t xml:space="preserve"> de Trabajo</w:t>
      </w:r>
      <w:r w:rsidR="00A835C9" w:rsidRPr="005E1586">
        <w:rPr>
          <w:rFonts w:ascii="Times New Roman" w:hAnsi="Times New Roman" w:cstheme="minorHAnsi"/>
        </w:rPr>
        <w:t xml:space="preserve"> de EITI-HN 2017- 2018, se realizó </w:t>
      </w:r>
      <w:r w:rsidR="009D5983">
        <w:rPr>
          <w:rFonts w:ascii="Times New Roman" w:hAnsi="Times New Roman" w:cstheme="minorHAnsi"/>
        </w:rPr>
        <w:t>con</w:t>
      </w:r>
      <w:r w:rsidR="00130F89" w:rsidRPr="005E1586">
        <w:rPr>
          <w:rFonts w:ascii="Times New Roman" w:hAnsi="Times New Roman" w:cstheme="minorHAnsi"/>
        </w:rPr>
        <w:t xml:space="preserve"> </w:t>
      </w:r>
      <w:r w:rsidR="00437D92" w:rsidRPr="005E1586">
        <w:rPr>
          <w:rFonts w:ascii="Times New Roman" w:hAnsi="Times New Roman" w:cstheme="minorHAnsi"/>
        </w:rPr>
        <w:t>comité</w:t>
      </w:r>
      <w:r w:rsidR="00A835C9" w:rsidRPr="005E1586">
        <w:rPr>
          <w:rFonts w:ascii="Times New Roman" w:hAnsi="Times New Roman" w:cstheme="minorHAnsi"/>
        </w:rPr>
        <w:t xml:space="preserve"> de trabajo </w:t>
      </w:r>
      <w:proofErr w:type="gramStart"/>
      <w:r w:rsidR="009D5983">
        <w:rPr>
          <w:rFonts w:ascii="Times New Roman" w:hAnsi="Times New Roman" w:cstheme="minorHAnsi"/>
        </w:rPr>
        <w:t xml:space="preserve">que </w:t>
      </w:r>
      <w:r w:rsidR="00A835C9" w:rsidRPr="005E1586">
        <w:rPr>
          <w:rFonts w:ascii="Times New Roman" w:hAnsi="Times New Roman" w:cstheme="minorHAnsi"/>
        </w:rPr>
        <w:t xml:space="preserve"> integr</w:t>
      </w:r>
      <w:r w:rsidR="009D5983">
        <w:rPr>
          <w:rFonts w:ascii="Times New Roman" w:hAnsi="Times New Roman" w:cstheme="minorHAnsi"/>
        </w:rPr>
        <w:t>aron</w:t>
      </w:r>
      <w:proofErr w:type="gramEnd"/>
      <w:r w:rsidR="009D5983">
        <w:rPr>
          <w:rFonts w:ascii="Times New Roman" w:hAnsi="Times New Roman" w:cstheme="minorHAnsi"/>
        </w:rPr>
        <w:t xml:space="preserve"> </w:t>
      </w:r>
      <w:r w:rsidR="00A835C9" w:rsidRPr="005E1586">
        <w:rPr>
          <w:rFonts w:ascii="Times New Roman" w:hAnsi="Times New Roman" w:cstheme="minorHAnsi"/>
        </w:rPr>
        <w:t xml:space="preserve"> un representante  de cada sector, y una vez que se tuvo la propuesta fue sometido en varias reuniones a  revisión del  pleno de los miembros del Consejo Nacional de EITI, lográndose aprobar por consenso</w:t>
      </w:r>
      <w:r w:rsidR="00ED7FB9" w:rsidRPr="005E1586">
        <w:rPr>
          <w:rFonts w:ascii="Times New Roman" w:hAnsi="Times New Roman" w:cstheme="minorHAnsi"/>
        </w:rPr>
        <w:t>.</w:t>
      </w:r>
    </w:p>
    <w:p w:rsidR="00BC6666" w:rsidRPr="005E1586" w:rsidRDefault="00BC6666" w:rsidP="00437D92">
      <w:pPr>
        <w:pStyle w:val="NoSpacing"/>
        <w:jc w:val="both"/>
        <w:rPr>
          <w:rFonts w:ascii="Times New Roman" w:hAnsi="Times New Roman" w:cstheme="minorHAnsi"/>
          <w:lang w:val="es-GT"/>
        </w:rPr>
      </w:pPr>
    </w:p>
    <w:p w:rsidR="00437D92" w:rsidRPr="005E1586" w:rsidRDefault="00405042" w:rsidP="00437D92">
      <w:pPr>
        <w:pStyle w:val="NoSpacing"/>
        <w:jc w:val="both"/>
        <w:rPr>
          <w:rFonts w:ascii="Times New Roman" w:hAnsi="Times New Roman" w:cstheme="minorHAnsi"/>
          <w:lang w:val="es-GT"/>
        </w:rPr>
      </w:pPr>
      <w:r w:rsidRPr="005E1586">
        <w:rPr>
          <w:rFonts w:ascii="Times New Roman" w:hAnsi="Times New Roman" w:cstheme="minorHAnsi"/>
          <w:lang w:val="es-GT"/>
        </w:rPr>
        <w:lastRenderedPageBreak/>
        <w:t>El Plan</w:t>
      </w:r>
      <w:r w:rsidR="00437D92" w:rsidRPr="005E1586">
        <w:rPr>
          <w:rFonts w:ascii="Times New Roman" w:hAnsi="Times New Roman" w:cstheme="minorHAnsi"/>
          <w:lang w:val="es-GT"/>
        </w:rPr>
        <w:t xml:space="preserve"> de Trabajo que se ha logrado ejecutar con el apoyo de cada uno de los sectores, y la cooperación </w:t>
      </w:r>
      <w:proofErr w:type="gramStart"/>
      <w:r w:rsidR="00437D92" w:rsidRPr="005E1586">
        <w:rPr>
          <w:rFonts w:ascii="Times New Roman" w:hAnsi="Times New Roman" w:cstheme="minorHAnsi"/>
          <w:lang w:val="es-GT"/>
        </w:rPr>
        <w:t>de  organismos</w:t>
      </w:r>
      <w:proofErr w:type="gramEnd"/>
      <w:r w:rsidR="00437D92" w:rsidRPr="005E1586">
        <w:rPr>
          <w:rFonts w:ascii="Times New Roman" w:hAnsi="Times New Roman" w:cstheme="minorHAnsi"/>
          <w:lang w:val="es-GT"/>
        </w:rPr>
        <w:t xml:space="preserve"> internacionales. </w:t>
      </w:r>
      <w:r w:rsidR="00E77951">
        <w:rPr>
          <w:rFonts w:ascii="Times New Roman" w:hAnsi="Times New Roman" w:cstheme="minorHAnsi"/>
          <w:lang w:val="es-GT"/>
        </w:rPr>
        <w:t>Se puede verificar e</w:t>
      </w:r>
      <w:r w:rsidR="00437D92" w:rsidRPr="005E1586">
        <w:rPr>
          <w:rFonts w:ascii="Times New Roman" w:hAnsi="Times New Roman" w:cstheme="minorHAnsi"/>
          <w:lang w:val="es-GT"/>
        </w:rPr>
        <w:t xml:space="preserve">n el Acta No. 10 de fecha 27 de octubre de 2017 </w:t>
      </w:r>
      <w:r w:rsidR="00E77951">
        <w:rPr>
          <w:rFonts w:ascii="Times New Roman" w:hAnsi="Times New Roman" w:cstheme="minorHAnsi"/>
          <w:lang w:val="es-GT"/>
        </w:rPr>
        <w:t xml:space="preserve">en donde se </w:t>
      </w:r>
      <w:r w:rsidR="00437D92" w:rsidRPr="005E1586">
        <w:rPr>
          <w:rFonts w:ascii="Times New Roman" w:hAnsi="Times New Roman" w:cstheme="minorHAnsi"/>
          <w:lang w:val="es-GT"/>
        </w:rPr>
        <w:t xml:space="preserve">aprobó el plan de trabajo 2017-2018,  acta </w:t>
      </w:r>
      <w:r w:rsidR="00E77951">
        <w:rPr>
          <w:rFonts w:ascii="Times New Roman" w:hAnsi="Times New Roman" w:cstheme="minorHAnsi"/>
          <w:lang w:val="es-GT"/>
        </w:rPr>
        <w:t xml:space="preserve">publicada </w:t>
      </w:r>
      <w:r w:rsidR="00437D92" w:rsidRPr="005E1586">
        <w:rPr>
          <w:rFonts w:ascii="Times New Roman" w:hAnsi="Times New Roman" w:cstheme="minorHAnsi"/>
          <w:lang w:val="es-GT"/>
        </w:rPr>
        <w:t xml:space="preserve">en el siguiente link: </w:t>
      </w:r>
      <w:hyperlink r:id="rId42" w:history="1">
        <w:r w:rsidR="00437D92" w:rsidRPr="005E1586">
          <w:rPr>
            <w:rStyle w:val="Hyperlink"/>
            <w:rFonts w:ascii="Times New Roman" w:hAnsi="Times New Roman" w:cstheme="minorHAnsi"/>
            <w:lang w:val="es-GT"/>
          </w:rPr>
          <w:t>https://portalunico.iaip.gob.hn/Archivos/EITI/actas/actas/2017/Acta%20No.10%2027%20de%20octubre%202017%20coorrespondiente%20mes%20de%20octubre%202017.%20v.f..pdf</w:t>
        </w:r>
      </w:hyperlink>
    </w:p>
    <w:p w:rsidR="00BC6666" w:rsidRDefault="00BC6666" w:rsidP="00437D92">
      <w:pPr>
        <w:pStyle w:val="NoSpacing"/>
        <w:jc w:val="both"/>
        <w:rPr>
          <w:rFonts w:ascii="Times New Roman" w:hAnsi="Times New Roman" w:cstheme="minorHAnsi"/>
          <w:lang w:val="es-GT"/>
        </w:rPr>
      </w:pPr>
    </w:p>
    <w:p w:rsidR="00437D92" w:rsidRPr="005E1586" w:rsidRDefault="00BC6666" w:rsidP="00437D92">
      <w:pPr>
        <w:pStyle w:val="NoSpacing"/>
        <w:jc w:val="both"/>
        <w:rPr>
          <w:rFonts w:ascii="Times New Roman" w:hAnsi="Times New Roman" w:cstheme="minorHAnsi"/>
          <w:lang w:val="es-GT"/>
        </w:rPr>
      </w:pPr>
      <w:r>
        <w:rPr>
          <w:rFonts w:ascii="Times New Roman" w:hAnsi="Times New Roman" w:cstheme="minorHAnsi"/>
          <w:lang w:val="es-GT"/>
        </w:rPr>
        <w:t>El Plan de T</w:t>
      </w:r>
      <w:r w:rsidR="00437D92" w:rsidRPr="005E1586">
        <w:rPr>
          <w:rFonts w:ascii="Times New Roman" w:hAnsi="Times New Roman" w:cstheme="minorHAnsi"/>
          <w:lang w:val="es-GT"/>
        </w:rPr>
        <w:t xml:space="preserve">rabajo está publicado en el link siguiente: </w:t>
      </w:r>
      <w:hyperlink r:id="rId43" w:history="1">
        <w:r w:rsidR="00437D92" w:rsidRPr="005E1586">
          <w:rPr>
            <w:rStyle w:val="Hyperlink"/>
            <w:rFonts w:ascii="Times New Roman" w:hAnsi="Times New Roman" w:cstheme="minorHAnsi"/>
            <w:lang w:val="es-GT"/>
          </w:rPr>
          <w:t>https://portalunico.iaip.gob.hn/Archivos/EITI/informes/informes/2017/PLAN%20DE%20TRABAJO%202017_EITI_HN%20%20(va).pdf</w:t>
        </w:r>
      </w:hyperlink>
      <w:r w:rsidR="00437D92" w:rsidRPr="005E1586">
        <w:rPr>
          <w:rFonts w:ascii="Times New Roman" w:hAnsi="Times New Roman" w:cstheme="minorHAnsi"/>
          <w:lang w:val="es-GT"/>
        </w:rPr>
        <w:t xml:space="preserve"> En el Acta No. 10 de fecha 27 de octubre de 2017 se aprobó el plan de trabajo 2017-2018, se puede ver el acta en el siguiente link: </w:t>
      </w:r>
      <w:hyperlink r:id="rId44" w:history="1">
        <w:r w:rsidR="00437D92" w:rsidRPr="005E1586">
          <w:rPr>
            <w:rStyle w:val="Hyperlink"/>
            <w:rFonts w:ascii="Times New Roman" w:hAnsi="Times New Roman" w:cstheme="minorHAnsi"/>
            <w:lang w:val="es-GT"/>
          </w:rPr>
          <w:t>https://portalunico.iaip.gob.hn/Archivos/EITI/actas/actas/2017/Acta%20No.10%2027%20de%20octubre%202017%20coorrespondiente%20mes%20de%20octubre%202017.%20v.f..pdf</w:t>
        </w:r>
      </w:hyperlink>
    </w:p>
    <w:p w:rsidR="00BC6666" w:rsidRDefault="00BC6666" w:rsidP="00437D92">
      <w:pPr>
        <w:pStyle w:val="NoSpacing"/>
        <w:jc w:val="both"/>
        <w:rPr>
          <w:rFonts w:ascii="Times New Roman" w:hAnsi="Times New Roman" w:cstheme="minorHAnsi"/>
          <w:lang w:val="es-GT"/>
        </w:rPr>
      </w:pPr>
    </w:p>
    <w:p w:rsidR="00437D92" w:rsidRPr="005E1586" w:rsidRDefault="00BC6666" w:rsidP="00437D92">
      <w:pPr>
        <w:pStyle w:val="NoSpacing"/>
        <w:jc w:val="both"/>
        <w:rPr>
          <w:rFonts w:ascii="Times New Roman" w:hAnsi="Times New Roman" w:cstheme="minorHAnsi"/>
          <w:lang w:val="es-GT"/>
        </w:rPr>
      </w:pPr>
      <w:r>
        <w:rPr>
          <w:rFonts w:ascii="Times New Roman" w:hAnsi="Times New Roman" w:cstheme="minorHAnsi"/>
          <w:lang w:val="es-GT"/>
        </w:rPr>
        <w:t>El Plan de T</w:t>
      </w:r>
      <w:r w:rsidR="00437D92" w:rsidRPr="005E1586">
        <w:rPr>
          <w:rFonts w:ascii="Times New Roman" w:hAnsi="Times New Roman" w:cstheme="minorHAnsi"/>
          <w:lang w:val="es-GT"/>
        </w:rPr>
        <w:t xml:space="preserve">rabajo está publicado en el link siguiente: </w:t>
      </w:r>
      <w:hyperlink r:id="rId45" w:history="1">
        <w:r w:rsidR="00437D92" w:rsidRPr="005E1586">
          <w:rPr>
            <w:rStyle w:val="Hyperlink"/>
            <w:rFonts w:ascii="Times New Roman" w:hAnsi="Times New Roman" w:cstheme="minorHAnsi"/>
            <w:lang w:val="es-GT"/>
          </w:rPr>
          <w:t>https://portalunico.iaip.gob.hn/Archivos/EITI/informes/informes/2017/PLAN%20DE%20TRABAJO%202017_EITI_HN%20%20(va).pdf</w:t>
        </w:r>
      </w:hyperlink>
      <w:r>
        <w:rPr>
          <w:rStyle w:val="Hyperlink"/>
          <w:rFonts w:ascii="Times New Roman" w:hAnsi="Times New Roman" w:cstheme="minorHAnsi"/>
          <w:lang w:val="es-GT"/>
        </w:rPr>
        <w:t>.</w:t>
      </w:r>
    </w:p>
    <w:p w:rsidR="00BC6666" w:rsidRDefault="00BC6666" w:rsidP="00437D92">
      <w:pPr>
        <w:pStyle w:val="NoSpacing"/>
        <w:jc w:val="both"/>
        <w:rPr>
          <w:rFonts w:ascii="Times New Roman" w:hAnsi="Times New Roman" w:cstheme="minorHAnsi"/>
          <w:lang w:val="es-GT"/>
        </w:rPr>
      </w:pPr>
    </w:p>
    <w:p w:rsidR="00437D92" w:rsidRPr="005E1586" w:rsidRDefault="00F97DDA" w:rsidP="00437D92">
      <w:pPr>
        <w:pStyle w:val="NoSpacing"/>
        <w:jc w:val="both"/>
        <w:rPr>
          <w:rFonts w:ascii="Times New Roman" w:hAnsi="Times New Roman" w:cstheme="minorHAnsi"/>
          <w:lang w:val="es-GT"/>
        </w:rPr>
      </w:pPr>
      <w:r w:rsidRPr="005E1586">
        <w:rPr>
          <w:rFonts w:ascii="Times New Roman" w:hAnsi="Times New Roman" w:cstheme="minorHAnsi"/>
          <w:lang w:val="es-GT"/>
        </w:rPr>
        <w:t>Asimismo,</w:t>
      </w:r>
      <w:r w:rsidR="00437D92" w:rsidRPr="005E1586">
        <w:rPr>
          <w:rFonts w:ascii="Times New Roman" w:hAnsi="Times New Roman" w:cstheme="minorHAnsi"/>
          <w:lang w:val="es-GT"/>
        </w:rPr>
        <w:t xml:space="preserve"> se </w:t>
      </w:r>
      <w:r w:rsidRPr="005E1586">
        <w:rPr>
          <w:rFonts w:ascii="Times New Roman" w:hAnsi="Times New Roman" w:cstheme="minorHAnsi"/>
          <w:lang w:val="es-GT"/>
        </w:rPr>
        <w:t>aprobó</w:t>
      </w:r>
      <w:r w:rsidR="00BC6666">
        <w:rPr>
          <w:rFonts w:ascii="Times New Roman" w:hAnsi="Times New Roman" w:cstheme="minorHAnsi"/>
          <w:lang w:val="es-GT"/>
        </w:rPr>
        <w:t xml:space="preserve"> en reunión del C</w:t>
      </w:r>
      <w:r w:rsidR="00F134A2" w:rsidRPr="005E1586">
        <w:rPr>
          <w:rFonts w:ascii="Times New Roman" w:hAnsi="Times New Roman" w:cstheme="minorHAnsi"/>
          <w:lang w:val="es-GT"/>
        </w:rPr>
        <w:t xml:space="preserve">onsejo la actualización del plan de trabajo con el objeto de </w:t>
      </w:r>
      <w:r w:rsidR="00437D92" w:rsidRPr="005E1586">
        <w:rPr>
          <w:rFonts w:ascii="Times New Roman" w:hAnsi="Times New Roman" w:cstheme="minorHAnsi"/>
          <w:lang w:val="es-GT"/>
        </w:rPr>
        <w:t>identifica</w:t>
      </w:r>
      <w:r w:rsidR="00F134A2" w:rsidRPr="005E1586">
        <w:rPr>
          <w:rFonts w:ascii="Times New Roman" w:hAnsi="Times New Roman" w:cstheme="minorHAnsi"/>
          <w:lang w:val="es-GT"/>
        </w:rPr>
        <w:t>r e incorporar las</w:t>
      </w:r>
      <w:r w:rsidR="00BC6666">
        <w:rPr>
          <w:rFonts w:ascii="Times New Roman" w:hAnsi="Times New Roman" w:cstheme="minorHAnsi"/>
          <w:lang w:val="es-GT"/>
        </w:rPr>
        <w:t xml:space="preserve"> a</w:t>
      </w:r>
      <w:r w:rsidRPr="005E1586">
        <w:rPr>
          <w:rFonts w:ascii="Times New Roman" w:hAnsi="Times New Roman" w:cstheme="minorHAnsi"/>
          <w:lang w:val="es-GT"/>
        </w:rPr>
        <w:t>cciones para l</w:t>
      </w:r>
      <w:r w:rsidR="00BC6666">
        <w:rPr>
          <w:rFonts w:ascii="Times New Roman" w:hAnsi="Times New Roman" w:cstheme="minorHAnsi"/>
          <w:lang w:val="es-GT"/>
        </w:rPr>
        <w:t>a</w:t>
      </w:r>
      <w:r w:rsidRPr="005E1586">
        <w:rPr>
          <w:rFonts w:ascii="Times New Roman" w:hAnsi="Times New Roman" w:cstheme="minorHAnsi"/>
          <w:lang w:val="es-GT"/>
        </w:rPr>
        <w:t xml:space="preserve"> </w:t>
      </w:r>
      <w:r w:rsidR="00BC6666">
        <w:rPr>
          <w:rFonts w:ascii="Times New Roman" w:hAnsi="Times New Roman" w:cstheme="minorHAnsi"/>
          <w:lang w:val="es-GT"/>
        </w:rPr>
        <w:t xml:space="preserve">satisfacción </w:t>
      </w:r>
      <w:r w:rsidRPr="005E1586">
        <w:rPr>
          <w:rFonts w:ascii="Times New Roman" w:hAnsi="Times New Roman" w:cstheme="minorHAnsi"/>
          <w:lang w:val="es-GT"/>
        </w:rPr>
        <w:t xml:space="preserve">de las </w:t>
      </w:r>
      <w:r w:rsidR="00BC6666">
        <w:rPr>
          <w:rFonts w:ascii="Times New Roman" w:hAnsi="Times New Roman" w:cstheme="minorHAnsi"/>
          <w:lang w:val="es-GT"/>
        </w:rPr>
        <w:t>s</w:t>
      </w:r>
      <w:r w:rsidRPr="005E1586">
        <w:rPr>
          <w:rFonts w:ascii="Times New Roman" w:hAnsi="Times New Roman" w:cstheme="minorHAnsi"/>
          <w:lang w:val="es-GT"/>
        </w:rPr>
        <w:t xml:space="preserve">ugerencias </w:t>
      </w:r>
      <w:r w:rsidR="00BC6666">
        <w:rPr>
          <w:rFonts w:ascii="Times New Roman" w:hAnsi="Times New Roman" w:cstheme="minorHAnsi"/>
          <w:lang w:val="es-GT"/>
        </w:rPr>
        <w:t>c</w:t>
      </w:r>
      <w:r w:rsidRPr="005E1586">
        <w:rPr>
          <w:rFonts w:ascii="Times New Roman" w:hAnsi="Times New Roman" w:cstheme="minorHAnsi"/>
          <w:lang w:val="es-GT"/>
        </w:rPr>
        <w:t>orrectivas propuestas por el Consejo Internacional de la EITI-Validación Honduras 2017,</w:t>
      </w:r>
      <w:r w:rsidR="00BC6666">
        <w:rPr>
          <w:rFonts w:ascii="Times New Roman" w:hAnsi="Times New Roman" w:cstheme="minorHAnsi"/>
          <w:lang w:val="es-GT"/>
        </w:rPr>
        <w:t xml:space="preserve"> consecuentemente </w:t>
      </w:r>
      <w:r w:rsidR="00E77951">
        <w:rPr>
          <w:rFonts w:ascii="Times New Roman" w:hAnsi="Times New Roman" w:cstheme="minorHAnsi"/>
          <w:lang w:val="es-GT"/>
        </w:rPr>
        <w:t>se ratificó</w:t>
      </w:r>
      <w:r w:rsidR="00F134A2" w:rsidRPr="005E1586">
        <w:rPr>
          <w:rFonts w:ascii="Times New Roman" w:hAnsi="Times New Roman" w:cstheme="minorHAnsi"/>
          <w:lang w:val="es-GT"/>
        </w:rPr>
        <w:t xml:space="preserve"> un plan de acciones para </w:t>
      </w:r>
      <w:r w:rsidR="00E77951" w:rsidRPr="005E1586">
        <w:rPr>
          <w:rFonts w:ascii="Times New Roman" w:hAnsi="Times New Roman" w:cstheme="minorHAnsi"/>
          <w:lang w:val="es-GT"/>
        </w:rPr>
        <w:t>el cumplimiento</w:t>
      </w:r>
      <w:r w:rsidR="00F134A2" w:rsidRPr="005E1586">
        <w:rPr>
          <w:rFonts w:ascii="Times New Roman" w:hAnsi="Times New Roman" w:cstheme="minorHAnsi"/>
          <w:lang w:val="es-GT"/>
        </w:rPr>
        <w:t xml:space="preserve"> de las recomendaciones</w:t>
      </w:r>
      <w:r w:rsidR="00E77951">
        <w:rPr>
          <w:rFonts w:ascii="Times New Roman" w:hAnsi="Times New Roman" w:cstheme="minorHAnsi"/>
          <w:lang w:val="es-GT"/>
        </w:rPr>
        <w:t>.  S</w:t>
      </w:r>
      <w:r w:rsidR="00F134A2" w:rsidRPr="005E1586">
        <w:rPr>
          <w:rFonts w:ascii="Times New Roman" w:hAnsi="Times New Roman" w:cstheme="minorHAnsi"/>
          <w:lang w:val="es-GT"/>
        </w:rPr>
        <w:t xml:space="preserve">e puede verificar en las Actas </w:t>
      </w:r>
      <w:r w:rsidR="00BC6666">
        <w:rPr>
          <w:rFonts w:ascii="Times New Roman" w:hAnsi="Times New Roman" w:cstheme="minorHAnsi"/>
          <w:lang w:val="es-GT"/>
        </w:rPr>
        <w:t>N</w:t>
      </w:r>
      <w:r w:rsidR="00F134A2" w:rsidRPr="005E1586">
        <w:rPr>
          <w:rFonts w:ascii="Times New Roman" w:hAnsi="Times New Roman" w:cstheme="minorHAnsi"/>
          <w:lang w:val="es-GT"/>
        </w:rPr>
        <w:t>o.</w:t>
      </w:r>
      <w:r w:rsidR="00BC6666">
        <w:rPr>
          <w:rFonts w:ascii="Times New Roman" w:hAnsi="Times New Roman" w:cstheme="minorHAnsi"/>
          <w:lang w:val="es-GT"/>
        </w:rPr>
        <w:t xml:space="preserve"> </w:t>
      </w:r>
      <w:r w:rsidR="00F134A2" w:rsidRPr="005E1586">
        <w:rPr>
          <w:rFonts w:ascii="Times New Roman" w:hAnsi="Times New Roman" w:cstheme="minorHAnsi"/>
          <w:lang w:val="es-GT"/>
        </w:rPr>
        <w:t>2,</w:t>
      </w:r>
      <w:r w:rsidR="00C506C9" w:rsidRPr="005E1586">
        <w:rPr>
          <w:rFonts w:ascii="Times New Roman" w:hAnsi="Times New Roman" w:cstheme="minorHAnsi"/>
          <w:lang w:val="es-GT"/>
        </w:rPr>
        <w:t xml:space="preserve"> 6, </w:t>
      </w:r>
      <w:r w:rsidR="00F134A2" w:rsidRPr="005E1586">
        <w:rPr>
          <w:rFonts w:ascii="Times New Roman" w:hAnsi="Times New Roman" w:cstheme="minorHAnsi"/>
          <w:lang w:val="es-GT"/>
        </w:rPr>
        <w:t xml:space="preserve">7, </w:t>
      </w:r>
      <w:r w:rsidR="00E77951" w:rsidRPr="005E1586">
        <w:rPr>
          <w:rFonts w:ascii="Times New Roman" w:hAnsi="Times New Roman" w:cstheme="minorHAnsi"/>
          <w:lang w:val="es-GT"/>
        </w:rPr>
        <w:t>8, la</w:t>
      </w:r>
      <w:r w:rsidR="00C506C9" w:rsidRPr="005E1586">
        <w:rPr>
          <w:rFonts w:ascii="Times New Roman" w:hAnsi="Times New Roman" w:cstheme="minorHAnsi"/>
          <w:lang w:val="es-GT"/>
        </w:rPr>
        <w:t xml:space="preserve"> </w:t>
      </w:r>
      <w:r w:rsidRPr="005E1586">
        <w:rPr>
          <w:rFonts w:ascii="Times New Roman" w:hAnsi="Times New Roman" w:cstheme="minorHAnsi"/>
          <w:lang w:val="es-GT"/>
        </w:rPr>
        <w:t>Ayuda Me</w:t>
      </w:r>
      <w:r w:rsidR="00BC6666">
        <w:rPr>
          <w:rFonts w:ascii="Times New Roman" w:hAnsi="Times New Roman" w:cstheme="minorHAnsi"/>
          <w:lang w:val="es-GT"/>
        </w:rPr>
        <w:t>moria de fecha 2 de agosto 2018</w:t>
      </w:r>
      <w:r w:rsidRPr="005E1586">
        <w:rPr>
          <w:rFonts w:ascii="Times New Roman" w:hAnsi="Times New Roman" w:cstheme="minorHAnsi"/>
          <w:lang w:val="es-GT"/>
        </w:rPr>
        <w:t xml:space="preserve"> y el Acta EITI-HN </w:t>
      </w:r>
      <w:r w:rsidR="00BC6666">
        <w:rPr>
          <w:rFonts w:ascii="Times New Roman" w:hAnsi="Times New Roman" w:cstheme="minorHAnsi"/>
          <w:lang w:val="es-GT"/>
        </w:rPr>
        <w:t xml:space="preserve">No. </w:t>
      </w:r>
      <w:r w:rsidRPr="005E1586">
        <w:rPr>
          <w:rFonts w:ascii="Times New Roman" w:hAnsi="Times New Roman" w:cstheme="minorHAnsi"/>
          <w:lang w:val="es-GT"/>
        </w:rPr>
        <w:t xml:space="preserve">9 correspondiente al mes de septiembre de 2018 </w:t>
      </w:r>
      <w:r w:rsidR="00C506C9" w:rsidRPr="005E1586">
        <w:rPr>
          <w:rFonts w:ascii="Times New Roman" w:hAnsi="Times New Roman" w:cstheme="minorHAnsi"/>
          <w:lang w:val="es-GT"/>
        </w:rPr>
        <w:t xml:space="preserve">actas </w:t>
      </w:r>
      <w:r w:rsidRPr="005E1586">
        <w:rPr>
          <w:rFonts w:ascii="Times New Roman" w:hAnsi="Times New Roman" w:cstheme="minorHAnsi"/>
          <w:lang w:val="es-GT"/>
        </w:rPr>
        <w:t xml:space="preserve">publicadas en el sitio web de </w:t>
      </w:r>
      <w:r w:rsidR="00E77951">
        <w:rPr>
          <w:rFonts w:ascii="Times New Roman" w:hAnsi="Times New Roman" w:cstheme="minorHAnsi"/>
          <w:lang w:val="es-GT"/>
        </w:rPr>
        <w:t>EITI</w:t>
      </w:r>
      <w:r w:rsidRPr="005E1586">
        <w:rPr>
          <w:rFonts w:ascii="Times New Roman" w:hAnsi="Times New Roman" w:cstheme="minorHAnsi"/>
          <w:lang w:val="es-GT"/>
        </w:rPr>
        <w:t>-HN en la página Web de IAIP</w:t>
      </w:r>
      <w:r w:rsidR="00E77951">
        <w:rPr>
          <w:rFonts w:ascii="Times New Roman" w:hAnsi="Times New Roman" w:cstheme="minorHAnsi"/>
          <w:lang w:val="es-GT"/>
        </w:rPr>
        <w:t xml:space="preserve">. Asimismo, </w:t>
      </w:r>
      <w:r w:rsidR="00DA3BF6" w:rsidRPr="005E1586">
        <w:rPr>
          <w:rFonts w:ascii="Times New Roman" w:hAnsi="Times New Roman"/>
          <w:color w:val="393939"/>
          <w:sz w:val="20"/>
          <w:szCs w:val="20"/>
          <w:lang w:val="es-HN"/>
        </w:rPr>
        <w:t xml:space="preserve"> </w:t>
      </w:r>
      <w:r w:rsidR="00E77951">
        <w:rPr>
          <w:rFonts w:ascii="Times New Roman" w:hAnsi="Times New Roman"/>
          <w:color w:val="393939"/>
          <w:sz w:val="20"/>
          <w:szCs w:val="20"/>
          <w:lang w:val="es-HN"/>
        </w:rPr>
        <w:t xml:space="preserve">el </w:t>
      </w:r>
      <w:r w:rsidR="00DA3BF6" w:rsidRPr="005E1586">
        <w:rPr>
          <w:rFonts w:ascii="Times New Roman" w:hAnsi="Times New Roman"/>
          <w:color w:val="393939"/>
          <w:lang w:val="es-HN"/>
        </w:rPr>
        <w:t>Plan de Trabajo EITI-Honduras 2017- 2018 se remitió por la vía electrónica al Secretariado Internacional de la EITI</w:t>
      </w:r>
      <w:r w:rsidR="00E77951">
        <w:rPr>
          <w:rFonts w:ascii="Times New Roman" w:hAnsi="Times New Roman"/>
          <w:color w:val="393939"/>
          <w:lang w:val="es-HN"/>
        </w:rPr>
        <w:t xml:space="preserve"> </w:t>
      </w:r>
      <w:r w:rsidR="00E77951" w:rsidRPr="005E1586">
        <w:rPr>
          <w:rFonts w:ascii="Times New Roman" w:hAnsi="Times New Roman"/>
          <w:color w:val="393939"/>
          <w:lang w:val="es-HN"/>
        </w:rPr>
        <w:t xml:space="preserve">en fecha 11 de noviembre 2017 </w:t>
      </w:r>
      <w:r w:rsidR="00DA3BF6" w:rsidRPr="005E1586">
        <w:rPr>
          <w:rFonts w:ascii="Times New Roman" w:hAnsi="Times New Roman"/>
          <w:color w:val="393939"/>
          <w:sz w:val="20"/>
          <w:szCs w:val="20"/>
          <w:lang w:val="es-HN"/>
        </w:rPr>
        <w:t xml:space="preserve"> </w:t>
      </w:r>
      <w:r w:rsidRPr="005E1586">
        <w:rPr>
          <w:rFonts w:ascii="Times New Roman" w:hAnsi="Times New Roman" w:cstheme="minorHAnsi"/>
          <w:lang w:val="es-GT"/>
        </w:rPr>
        <w:t xml:space="preserve"> </w:t>
      </w:r>
      <w:hyperlink r:id="rId46" w:history="1">
        <w:r w:rsidRPr="005E1586">
          <w:rPr>
            <w:rStyle w:val="Hyperlink"/>
            <w:rFonts w:ascii="Times New Roman" w:hAnsi="Times New Roman" w:cstheme="minorHAnsi"/>
            <w:lang w:val="es-GT"/>
          </w:rPr>
          <w:t>https://portalunico.iaip.gob.hn/portal/index.php?portal=442</w:t>
        </w:r>
      </w:hyperlink>
      <w:r w:rsidRPr="005E1586">
        <w:rPr>
          <w:rStyle w:val="Hyperlink"/>
          <w:rFonts w:ascii="Times New Roman" w:hAnsi="Times New Roman" w:cstheme="minorHAnsi"/>
          <w:lang w:val="es-GT"/>
        </w:rPr>
        <w:t>.</w:t>
      </w:r>
    </w:p>
    <w:p w:rsidR="00437D92" w:rsidRPr="005E1586" w:rsidRDefault="00437D92" w:rsidP="00437D92">
      <w:pPr>
        <w:pStyle w:val="NoSpacing"/>
        <w:jc w:val="both"/>
        <w:rPr>
          <w:rFonts w:ascii="Times New Roman" w:hAnsi="Times New Roman" w:cstheme="minorHAnsi"/>
          <w:lang w:val="es-GT"/>
        </w:rPr>
      </w:pPr>
      <w:r w:rsidRPr="005E1586">
        <w:rPr>
          <w:rFonts w:ascii="Times New Roman" w:hAnsi="Times New Roman" w:cstheme="minorHAnsi"/>
          <w:lang w:val="es-GT"/>
        </w:rPr>
        <w:t xml:space="preserve"> </w:t>
      </w:r>
    </w:p>
    <w:p w:rsidR="00BC6666" w:rsidRDefault="00ED7FB9" w:rsidP="00ED7FB9">
      <w:pPr>
        <w:pStyle w:val="NoSpacing"/>
        <w:jc w:val="both"/>
        <w:rPr>
          <w:rFonts w:ascii="Times New Roman" w:hAnsi="Times New Roman" w:cstheme="minorHAnsi"/>
          <w:lang w:val="es-GT"/>
        </w:rPr>
      </w:pPr>
      <w:r w:rsidRPr="005E1586">
        <w:rPr>
          <w:rFonts w:ascii="Times New Roman" w:hAnsi="Times New Roman" w:cstheme="minorHAnsi"/>
          <w:lang w:val="es-GT"/>
        </w:rPr>
        <w:t>De acuerdo al Plan de Trabajo EITI-HN  2017- 2018</w:t>
      </w:r>
      <w:r w:rsidR="00C506C9" w:rsidRPr="005E1586">
        <w:rPr>
          <w:rFonts w:ascii="Times New Roman" w:hAnsi="Times New Roman" w:cstheme="minorHAnsi"/>
          <w:lang w:val="es-GT"/>
        </w:rPr>
        <w:t xml:space="preserve"> y a la recomendación del Consejo Internacional del EITI </w:t>
      </w:r>
      <w:r w:rsidRPr="005E1586">
        <w:rPr>
          <w:rFonts w:ascii="Times New Roman" w:hAnsi="Times New Roman" w:cstheme="minorHAnsi"/>
          <w:lang w:val="es-GT"/>
        </w:rPr>
        <w:t>el Cons</w:t>
      </w:r>
      <w:r w:rsidR="007B36C7" w:rsidRPr="005E1586">
        <w:rPr>
          <w:rFonts w:ascii="Times New Roman" w:hAnsi="Times New Roman" w:cstheme="minorHAnsi"/>
          <w:lang w:val="es-GT"/>
        </w:rPr>
        <w:t xml:space="preserve">ejo Nacional del EITI-HN convocó </w:t>
      </w:r>
      <w:r w:rsidRPr="005E1586">
        <w:rPr>
          <w:rFonts w:ascii="Times New Roman" w:hAnsi="Times New Roman" w:cstheme="minorHAnsi"/>
          <w:lang w:val="es-GT"/>
        </w:rPr>
        <w:t>a un Congreso Nacional   para la socialización del Informe EITI-Honduras 2015 y 2016,</w:t>
      </w:r>
      <w:r w:rsidR="00D365DC" w:rsidRPr="005E1586">
        <w:rPr>
          <w:rFonts w:ascii="Times New Roman" w:hAnsi="Times New Roman" w:cstheme="minorHAnsi"/>
          <w:lang w:val="es-GT"/>
        </w:rPr>
        <w:t xml:space="preserve"> como también </w:t>
      </w:r>
      <w:r w:rsidR="00BC6666">
        <w:rPr>
          <w:rFonts w:ascii="Times New Roman" w:hAnsi="Times New Roman" w:cstheme="minorHAnsi"/>
          <w:lang w:val="es-GT"/>
        </w:rPr>
        <w:t xml:space="preserve">acordar objetivos de alto </w:t>
      </w:r>
      <w:proofErr w:type="gramStart"/>
      <w:r w:rsidR="00BC6666">
        <w:rPr>
          <w:rFonts w:ascii="Times New Roman" w:hAnsi="Times New Roman" w:cstheme="minorHAnsi"/>
          <w:lang w:val="es-GT"/>
        </w:rPr>
        <w:t>nivel</w:t>
      </w:r>
      <w:r w:rsidR="00D365DC" w:rsidRPr="005E1586">
        <w:rPr>
          <w:rFonts w:ascii="Times New Roman" w:hAnsi="Times New Roman" w:cstheme="minorHAnsi"/>
          <w:lang w:val="es-GT"/>
        </w:rPr>
        <w:t xml:space="preserve"> </w:t>
      </w:r>
      <w:r w:rsidRPr="005E1586">
        <w:rPr>
          <w:rFonts w:ascii="Times New Roman" w:hAnsi="Times New Roman" w:cstheme="minorHAnsi"/>
          <w:lang w:val="es-GT"/>
        </w:rPr>
        <w:t xml:space="preserve"> y</w:t>
      </w:r>
      <w:proofErr w:type="gramEnd"/>
      <w:r w:rsidRPr="005E1586">
        <w:rPr>
          <w:rFonts w:ascii="Times New Roman" w:hAnsi="Times New Roman" w:cstheme="minorHAnsi"/>
          <w:lang w:val="es-GT"/>
        </w:rPr>
        <w:t xml:space="preserve"> el Foro de Diálogo de la Sociedad Civil sobre la Minería en Honduras</w:t>
      </w:r>
      <w:r w:rsidR="00BC6666">
        <w:rPr>
          <w:rFonts w:ascii="Times New Roman" w:hAnsi="Times New Roman" w:cstheme="minorHAnsi"/>
          <w:lang w:val="es-GT"/>
        </w:rPr>
        <w:t>,</w:t>
      </w:r>
      <w:r w:rsidRPr="005E1586">
        <w:rPr>
          <w:rFonts w:ascii="Times New Roman" w:hAnsi="Times New Roman" w:cstheme="minorHAnsi"/>
          <w:lang w:val="es-GT"/>
        </w:rPr>
        <w:t xml:space="preserve"> eventos que se </w:t>
      </w:r>
      <w:r w:rsidR="00E40EC8" w:rsidRPr="005E1586">
        <w:rPr>
          <w:rFonts w:ascii="Times New Roman" w:hAnsi="Times New Roman" w:cstheme="minorHAnsi"/>
          <w:lang w:val="es-GT"/>
        </w:rPr>
        <w:t>llev</w:t>
      </w:r>
      <w:r w:rsidR="00BC6666">
        <w:rPr>
          <w:rFonts w:ascii="Times New Roman" w:hAnsi="Times New Roman" w:cstheme="minorHAnsi"/>
          <w:lang w:val="es-GT"/>
        </w:rPr>
        <w:t>aron</w:t>
      </w:r>
      <w:r w:rsidR="00E40EC8" w:rsidRPr="005E1586">
        <w:rPr>
          <w:rFonts w:ascii="Times New Roman" w:hAnsi="Times New Roman" w:cstheme="minorHAnsi"/>
          <w:lang w:val="es-GT"/>
        </w:rPr>
        <w:t xml:space="preserve"> </w:t>
      </w:r>
      <w:r w:rsidRPr="005E1586">
        <w:rPr>
          <w:rFonts w:ascii="Times New Roman" w:hAnsi="Times New Roman" w:cstheme="minorHAnsi"/>
          <w:lang w:val="es-GT"/>
        </w:rPr>
        <w:t>a cabo los días 29 y 30 de noviembre 2018 en</w:t>
      </w:r>
      <w:r w:rsidR="00BC6666">
        <w:rPr>
          <w:rFonts w:ascii="Times New Roman" w:hAnsi="Times New Roman" w:cstheme="minorHAnsi"/>
          <w:lang w:val="es-GT"/>
        </w:rPr>
        <w:t xml:space="preserve"> el Museo Interactivo </w:t>
      </w:r>
      <w:proofErr w:type="spellStart"/>
      <w:r w:rsidR="00BC6666">
        <w:rPr>
          <w:rFonts w:ascii="Times New Roman" w:hAnsi="Times New Roman" w:cstheme="minorHAnsi"/>
          <w:lang w:val="es-GT"/>
        </w:rPr>
        <w:t>Chiminike</w:t>
      </w:r>
      <w:proofErr w:type="spellEnd"/>
      <w:r w:rsidR="00BC6666">
        <w:rPr>
          <w:rFonts w:ascii="Times New Roman" w:hAnsi="Times New Roman" w:cstheme="minorHAnsi"/>
          <w:lang w:val="es-GT"/>
        </w:rPr>
        <w:t>.</w:t>
      </w:r>
      <w:r w:rsidRPr="005E1586">
        <w:rPr>
          <w:rFonts w:ascii="Times New Roman" w:hAnsi="Times New Roman" w:cstheme="minorHAnsi"/>
          <w:lang w:val="es-GT"/>
        </w:rPr>
        <w:t xml:space="preserve"> </w:t>
      </w:r>
    </w:p>
    <w:p w:rsidR="00ED7FB9" w:rsidRDefault="00BC6666" w:rsidP="00ED7FB9">
      <w:pPr>
        <w:pStyle w:val="NoSpacing"/>
        <w:jc w:val="both"/>
        <w:rPr>
          <w:rFonts w:ascii="Times New Roman" w:hAnsi="Times New Roman" w:cstheme="minorHAnsi"/>
          <w:lang w:val="es-GT"/>
        </w:rPr>
      </w:pPr>
      <w:r>
        <w:rPr>
          <w:rFonts w:ascii="Times New Roman" w:hAnsi="Times New Roman" w:cstheme="minorHAnsi"/>
          <w:lang w:val="es-GT"/>
        </w:rPr>
        <w:t>V</w:t>
      </w:r>
      <w:r w:rsidR="00ED7FB9" w:rsidRPr="005E1586">
        <w:rPr>
          <w:rFonts w:ascii="Times New Roman" w:hAnsi="Times New Roman" w:cstheme="minorHAnsi"/>
          <w:lang w:val="es-GT"/>
        </w:rPr>
        <w:t>er en v</w:t>
      </w:r>
      <w:r>
        <w:rPr>
          <w:rFonts w:ascii="Times New Roman" w:hAnsi="Times New Roman" w:cstheme="minorHAnsi"/>
          <w:lang w:val="es-GT"/>
        </w:rPr>
        <w:t>í</w:t>
      </w:r>
      <w:r w:rsidR="00ED7FB9" w:rsidRPr="005E1586">
        <w:rPr>
          <w:rFonts w:ascii="Times New Roman" w:hAnsi="Times New Roman" w:cstheme="minorHAnsi"/>
          <w:lang w:val="es-GT"/>
        </w:rPr>
        <w:t xml:space="preserve">nculo de drive  </w:t>
      </w:r>
      <w:hyperlink r:id="rId47" w:history="1">
        <w:r w:rsidRPr="00217BCE">
          <w:rPr>
            <w:rStyle w:val="Hyperlink"/>
            <w:rFonts w:ascii="Times New Roman" w:hAnsi="Times New Roman" w:cstheme="minorHAnsi"/>
            <w:lang w:val="es-GT"/>
          </w:rPr>
          <w:t>https://1drv.ms/f/s!AiYJASVwkRlAnhzSD54bwyZ-pP4M</w:t>
        </w:r>
      </w:hyperlink>
      <w:r>
        <w:rPr>
          <w:rFonts w:ascii="Times New Roman" w:hAnsi="Times New Roman" w:cstheme="minorHAnsi"/>
          <w:lang w:val="es-GT"/>
        </w:rPr>
        <w:t>.</w:t>
      </w:r>
    </w:p>
    <w:p w:rsidR="00ED7FB9" w:rsidRPr="005E1586" w:rsidRDefault="00ED7FB9" w:rsidP="00ED7FB9">
      <w:pPr>
        <w:pStyle w:val="NoSpacing"/>
        <w:ind w:left="720"/>
        <w:jc w:val="both"/>
        <w:rPr>
          <w:rFonts w:ascii="Times New Roman" w:hAnsi="Times New Roman" w:cstheme="minorHAnsi"/>
          <w:lang w:val="es-GT"/>
        </w:rPr>
      </w:pPr>
    </w:p>
    <w:p w:rsidR="004E201F" w:rsidRPr="005E1586" w:rsidRDefault="004E201F" w:rsidP="004E201F">
      <w:pPr>
        <w:pStyle w:val="NoSpacing"/>
        <w:jc w:val="both"/>
        <w:rPr>
          <w:rFonts w:ascii="Times New Roman" w:hAnsi="Times New Roman" w:cstheme="minorHAnsi"/>
          <w:u w:val="single"/>
          <w:lang w:val="es-GT"/>
        </w:rPr>
      </w:pPr>
    </w:p>
    <w:p w:rsidR="004E201F" w:rsidRPr="00337671" w:rsidRDefault="004E201F" w:rsidP="004E201F">
      <w:pPr>
        <w:pStyle w:val="NoSpacing"/>
        <w:jc w:val="both"/>
        <w:rPr>
          <w:rFonts w:ascii="Times New Roman" w:hAnsi="Times New Roman" w:cstheme="minorHAnsi"/>
          <w:i/>
          <w:lang w:val="es-GT"/>
        </w:rPr>
      </w:pPr>
      <w:r w:rsidRPr="00337671">
        <w:rPr>
          <w:rFonts w:ascii="Times New Roman" w:hAnsi="Times New Roman" w:cstheme="minorHAnsi"/>
          <w:i/>
          <w:lang w:val="es-GT"/>
        </w:rPr>
        <w:t>SEXTA MEDIDA:    PLATAFORMA TECNOLOGICA INHGEOMIN</w:t>
      </w:r>
    </w:p>
    <w:p w:rsidR="004E201F" w:rsidRPr="005E1586" w:rsidRDefault="004E201F" w:rsidP="004E201F">
      <w:pPr>
        <w:pStyle w:val="NoSpacing"/>
        <w:jc w:val="both"/>
        <w:rPr>
          <w:rFonts w:ascii="Times New Roman" w:hAnsi="Times New Roman" w:cstheme="minorHAnsi"/>
          <w:lang w:val="es-GT"/>
        </w:rPr>
      </w:pPr>
    </w:p>
    <w:p w:rsidR="007D31C0" w:rsidRPr="005E1586" w:rsidRDefault="004E201F" w:rsidP="008E02F2">
      <w:pPr>
        <w:jc w:val="both"/>
        <w:rPr>
          <w:rFonts w:ascii="Times New Roman" w:hAnsi="Times New Roman" w:cstheme="minorHAnsi"/>
        </w:rPr>
      </w:pPr>
      <w:r w:rsidRPr="005E1586">
        <w:rPr>
          <w:rFonts w:ascii="Times New Roman" w:hAnsi="Times New Roman" w:cstheme="minorHAnsi"/>
        </w:rPr>
        <w:t>De conformidad con el requisito 2.3</w:t>
      </w:r>
      <w:r w:rsidR="008E02F2">
        <w:rPr>
          <w:rFonts w:ascii="Times New Roman" w:hAnsi="Times New Roman" w:cstheme="minorHAnsi"/>
        </w:rPr>
        <w:t xml:space="preserve"> </w:t>
      </w:r>
      <w:r w:rsidR="008E02F2" w:rsidRPr="008E02F2">
        <w:rPr>
          <w:rFonts w:ascii="Times New Roman" w:hAnsi="Times New Roman" w:cs="Times New Roman"/>
        </w:rPr>
        <w:t>de las disposiciones del Estándar de la EITI</w:t>
      </w:r>
      <w:r w:rsidR="008E02F2">
        <w:rPr>
          <w:rFonts w:ascii="Times New Roman" w:hAnsi="Times New Roman" w:cs="Times New Roman"/>
        </w:rPr>
        <w:t>, el</w:t>
      </w:r>
      <w:r w:rsidRPr="005E1586">
        <w:rPr>
          <w:rFonts w:ascii="Times New Roman" w:hAnsi="Times New Roman" w:cstheme="minorHAnsi"/>
        </w:rPr>
        <w:t xml:space="preserve"> Consejo Internacional de</w:t>
      </w:r>
      <w:r w:rsidR="00F578F6">
        <w:rPr>
          <w:rFonts w:ascii="Times New Roman" w:hAnsi="Times New Roman" w:cstheme="minorHAnsi"/>
        </w:rPr>
        <w:t xml:space="preserve"> </w:t>
      </w:r>
      <w:r w:rsidRPr="005E1586">
        <w:rPr>
          <w:rFonts w:ascii="Times New Roman" w:hAnsi="Times New Roman" w:cstheme="minorHAnsi"/>
        </w:rPr>
        <w:t>l</w:t>
      </w:r>
      <w:r w:rsidR="00F578F6">
        <w:rPr>
          <w:rFonts w:ascii="Times New Roman" w:hAnsi="Times New Roman" w:cstheme="minorHAnsi"/>
        </w:rPr>
        <w:t>a</w:t>
      </w:r>
      <w:r w:rsidRPr="005E1586">
        <w:rPr>
          <w:rFonts w:ascii="Times New Roman" w:hAnsi="Times New Roman" w:cstheme="minorHAnsi"/>
        </w:rPr>
        <w:t xml:space="preserve"> EITI </w:t>
      </w:r>
      <w:r w:rsidR="00273DAC" w:rsidRPr="005E1586">
        <w:rPr>
          <w:rFonts w:ascii="Times New Roman" w:hAnsi="Times New Roman" w:cstheme="minorHAnsi"/>
        </w:rPr>
        <w:t>alienta al</w:t>
      </w:r>
      <w:r w:rsidRPr="005E1586">
        <w:rPr>
          <w:rFonts w:ascii="Times New Roman" w:hAnsi="Times New Roman" w:cstheme="minorHAnsi"/>
        </w:rPr>
        <w:t xml:space="preserve"> Gobierno a proporcionar recursos a INHGEOMIN para actualizar la Plataforma Tecnológica que respald</w:t>
      </w:r>
      <w:r w:rsidR="00F578F6">
        <w:rPr>
          <w:rFonts w:ascii="Times New Roman" w:hAnsi="Times New Roman" w:cstheme="minorHAnsi"/>
        </w:rPr>
        <w:t>e</w:t>
      </w:r>
      <w:r w:rsidRPr="005E1586">
        <w:rPr>
          <w:rFonts w:ascii="Times New Roman" w:hAnsi="Times New Roman" w:cstheme="minorHAnsi"/>
        </w:rPr>
        <w:t xml:space="preserve"> el sistema de catastro para permitir un mejor acceso. Esta recomendación se encuentra incorporada en el Informe Final EITI-HN años 2015 y 2016, en la que se expresa que con el presupuesto de INHGEOMIN se ha actualizado la Plataforma Tecnológica para un mejor acceso al público. Es así </w:t>
      </w:r>
      <w:proofErr w:type="gramStart"/>
      <w:r w:rsidRPr="005E1586">
        <w:rPr>
          <w:rFonts w:ascii="Times New Roman" w:hAnsi="Times New Roman" w:cstheme="minorHAnsi"/>
        </w:rPr>
        <w:t>que</w:t>
      </w:r>
      <w:proofErr w:type="gramEnd"/>
      <w:r w:rsidRPr="005E1586">
        <w:rPr>
          <w:rFonts w:ascii="Times New Roman" w:hAnsi="Times New Roman" w:cstheme="minorHAnsi"/>
        </w:rPr>
        <w:t xml:space="preserve"> la página web de INHGEOMIN se incorporó un apartado para el catastro de minas y canteras, </w:t>
      </w:r>
      <w:r w:rsidR="00273DAC" w:rsidRPr="005E1586">
        <w:rPr>
          <w:rFonts w:ascii="Times New Roman" w:hAnsi="Times New Roman" w:cstheme="minorHAnsi"/>
        </w:rPr>
        <w:t xml:space="preserve">identificado como “Listado de Concesiones”. </w:t>
      </w:r>
      <w:r w:rsidR="00FD1DEC">
        <w:rPr>
          <w:rFonts w:ascii="Times New Roman" w:hAnsi="Times New Roman" w:cstheme="minorHAnsi"/>
        </w:rPr>
        <w:t xml:space="preserve">Los </w:t>
      </w:r>
      <w:r w:rsidR="00273DAC" w:rsidRPr="005E1586">
        <w:rPr>
          <w:rFonts w:ascii="Times New Roman" w:hAnsi="Times New Roman" w:cstheme="minorHAnsi"/>
        </w:rPr>
        <w:t>enlace</w:t>
      </w:r>
      <w:r w:rsidR="00FD1DEC">
        <w:rPr>
          <w:rFonts w:ascii="Times New Roman" w:hAnsi="Times New Roman" w:cstheme="minorHAnsi"/>
        </w:rPr>
        <w:t>s son los</w:t>
      </w:r>
      <w:r w:rsidR="00273DAC" w:rsidRPr="005E1586">
        <w:rPr>
          <w:rFonts w:ascii="Times New Roman" w:hAnsi="Times New Roman" w:cstheme="minorHAnsi"/>
        </w:rPr>
        <w:t xml:space="preserve"> siguiente</w:t>
      </w:r>
      <w:r w:rsidR="00FD1DEC">
        <w:rPr>
          <w:rFonts w:ascii="Times New Roman" w:hAnsi="Times New Roman" w:cstheme="minorHAnsi"/>
        </w:rPr>
        <w:t xml:space="preserve">s: </w:t>
      </w:r>
      <w:hyperlink r:id="rId48" w:tgtFrame="_blank" w:tooltip="Protegido por Outlook: https://portalunico.iaip.gob.hn/portal/index.php?portal=342. Haz clic o pulsa para seguir el vínculo." w:history="1">
        <w:r w:rsidR="00FD1DEC" w:rsidRPr="005D72E7">
          <w:rPr>
            <w:rStyle w:val="Hyperlink"/>
            <w:rFonts w:ascii="&amp;quot" w:hAnsi="&amp;quot"/>
            <w:color w:val="0563C1"/>
            <w:bdr w:val="none" w:sz="0" w:space="0" w:color="auto" w:frame="1"/>
            <w:lang w:val="es-AR"/>
          </w:rPr>
          <w:t>https://portalunico.iaip.gob.hn/portal/index.php?portal=342</w:t>
        </w:r>
      </w:hyperlink>
      <w:r w:rsidR="00FD1DEC" w:rsidRPr="005D72E7">
        <w:rPr>
          <w:rFonts w:ascii="&amp;quot" w:hAnsi="&amp;quot"/>
          <w:color w:val="212121"/>
          <w:bdr w:val="none" w:sz="0" w:space="0" w:color="auto" w:frame="1"/>
          <w:lang w:val="es-AR"/>
        </w:rPr>
        <w:t xml:space="preserve"> </w:t>
      </w:r>
      <w:r w:rsidR="00273DAC" w:rsidRPr="005E1586">
        <w:rPr>
          <w:rFonts w:ascii="Times New Roman" w:hAnsi="Times New Roman" w:cstheme="minorHAnsi"/>
        </w:rPr>
        <w:t xml:space="preserve"> </w:t>
      </w:r>
      <w:hyperlink r:id="rId49" w:history="1">
        <w:r w:rsidR="007D31C0" w:rsidRPr="005E1586">
          <w:rPr>
            <w:rStyle w:val="Hyperlink"/>
            <w:rFonts w:ascii="Times New Roman" w:hAnsi="Times New Roman" w:cstheme="minorHAnsi"/>
          </w:rPr>
          <w:t>http://www.inhgeomin.gob.hn/images/Documentos/concesiones-31042018.pdf</w:t>
        </w:r>
      </w:hyperlink>
      <w:r w:rsidR="00F578F6">
        <w:rPr>
          <w:rStyle w:val="Hyperlink"/>
          <w:rFonts w:ascii="Times New Roman" w:hAnsi="Times New Roman" w:cstheme="minorHAnsi"/>
        </w:rPr>
        <w:t>.</w:t>
      </w:r>
    </w:p>
    <w:p w:rsidR="00FD1DEC" w:rsidRDefault="00FD1DEC" w:rsidP="00FD1DEC">
      <w:pPr>
        <w:pStyle w:val="xmsonospacing"/>
        <w:spacing w:before="0" w:beforeAutospacing="0" w:after="0" w:afterAutospacing="0"/>
        <w:jc w:val="both"/>
        <w:rPr>
          <w:rFonts w:ascii="&amp;quot" w:hAnsi="&amp;quot"/>
          <w:color w:val="212121"/>
          <w:sz w:val="22"/>
          <w:szCs w:val="22"/>
          <w:bdr w:val="none" w:sz="0" w:space="0" w:color="auto" w:frame="1"/>
          <w:lang w:val="es-GT"/>
        </w:rPr>
      </w:pPr>
    </w:p>
    <w:p w:rsidR="00FD1DEC" w:rsidRDefault="00FD1DEC" w:rsidP="00FD1DEC">
      <w:pPr>
        <w:pStyle w:val="xmsonospacing"/>
        <w:spacing w:before="0" w:beforeAutospacing="0" w:after="0" w:afterAutospacing="0"/>
        <w:jc w:val="both"/>
        <w:rPr>
          <w:rFonts w:ascii="&amp;quot" w:hAnsi="&amp;quot"/>
          <w:color w:val="212121"/>
          <w:sz w:val="22"/>
          <w:szCs w:val="22"/>
        </w:rPr>
      </w:pPr>
      <w:r>
        <w:rPr>
          <w:rFonts w:ascii="&amp;quot" w:hAnsi="&amp;quot"/>
          <w:color w:val="212121"/>
          <w:sz w:val="22"/>
          <w:szCs w:val="22"/>
          <w:bdr w:val="none" w:sz="0" w:space="0" w:color="auto" w:frame="1"/>
          <w:lang w:val="es-GT"/>
        </w:rPr>
        <w:t xml:space="preserve">También es importante mencionar que ya se hizo la publicación del mapa catastral del INHGEOMIN en la página web donde el público tiene el acceso de consultar cualquier pregunta de su interés, se está trabajando para la actualización y mantenimiento de </w:t>
      </w:r>
      <w:proofErr w:type="gramStart"/>
      <w:r>
        <w:rPr>
          <w:rFonts w:ascii="&amp;quot" w:hAnsi="&amp;quot"/>
          <w:color w:val="212121"/>
          <w:sz w:val="22"/>
          <w:szCs w:val="22"/>
          <w:bdr w:val="none" w:sz="0" w:space="0" w:color="auto" w:frame="1"/>
          <w:lang w:val="es-GT"/>
        </w:rPr>
        <w:t xml:space="preserve">la </w:t>
      </w:r>
      <w:r>
        <w:rPr>
          <w:rFonts w:ascii="&amp;quot" w:hAnsi="&amp;quot"/>
          <w:color w:val="212121"/>
          <w:sz w:val="22"/>
          <w:szCs w:val="22"/>
          <w:bdr w:val="none" w:sz="0" w:space="0" w:color="auto" w:frame="1"/>
          <w:lang w:val="es-GT"/>
        </w:rPr>
        <w:lastRenderedPageBreak/>
        <w:t>misma</w:t>
      </w:r>
      <w:proofErr w:type="gramEnd"/>
      <w:r>
        <w:rPr>
          <w:rFonts w:ascii="&amp;quot" w:hAnsi="&amp;quot"/>
          <w:color w:val="212121"/>
          <w:sz w:val="22"/>
          <w:szCs w:val="22"/>
          <w:bdr w:val="none" w:sz="0" w:space="0" w:color="auto" w:frame="1"/>
          <w:lang w:val="es-GT"/>
        </w:rPr>
        <w:t xml:space="preserve"> para tener la información actualizada al día. El mapa puede ser encontrado en el siguiente enlace: </w:t>
      </w:r>
      <w:hyperlink r:id="rId50" w:tgtFrame="_blank" w:tooltip="Protegido por Outlook: https://qgiscloud.com/Inhgeomin/concesiones_honduras_geo/. Haz clic o pulsa para seguir el vínculo." w:history="1">
        <w:r>
          <w:rPr>
            <w:rStyle w:val="Hyperlink"/>
            <w:rFonts w:ascii="&amp;quot" w:hAnsi="&amp;quot"/>
            <w:sz w:val="22"/>
            <w:szCs w:val="22"/>
            <w:bdr w:val="none" w:sz="0" w:space="0" w:color="auto" w:frame="1"/>
          </w:rPr>
          <w:t>https://qgiscloud.com/Inhgeomin/concesiones_honduras_geo/</w:t>
        </w:r>
      </w:hyperlink>
    </w:p>
    <w:p w:rsidR="007D31C0" w:rsidRPr="005E1586" w:rsidRDefault="00FD1DEC" w:rsidP="00FD1DEC">
      <w:pPr>
        <w:pStyle w:val="xmsonospacing"/>
        <w:spacing w:before="0" w:beforeAutospacing="0" w:after="0" w:afterAutospacing="0"/>
        <w:jc w:val="both"/>
        <w:rPr>
          <w:rFonts w:cstheme="minorHAnsi"/>
          <w:lang w:val="es-GT"/>
        </w:rPr>
      </w:pPr>
      <w:r>
        <w:rPr>
          <w:rFonts w:ascii="&amp;quot" w:hAnsi="&amp;quot"/>
          <w:color w:val="212121"/>
          <w:sz w:val="22"/>
          <w:szCs w:val="22"/>
          <w:bdr w:val="none" w:sz="0" w:space="0" w:color="auto" w:frame="1"/>
          <w:lang w:val="es-GT"/>
        </w:rPr>
        <w:t> </w:t>
      </w:r>
    </w:p>
    <w:p w:rsidR="000C6E2E" w:rsidRPr="005E1586" w:rsidRDefault="001C4900" w:rsidP="000C6E2E">
      <w:pPr>
        <w:pStyle w:val="NoSpacing"/>
        <w:jc w:val="both"/>
        <w:rPr>
          <w:rFonts w:ascii="Times New Roman" w:hAnsi="Times New Roman" w:cstheme="minorHAnsi"/>
          <w:lang w:val="es-GT"/>
        </w:rPr>
      </w:pPr>
      <w:r w:rsidRPr="005E1586">
        <w:rPr>
          <w:rFonts w:ascii="Times New Roman" w:hAnsi="Times New Roman" w:cstheme="minorHAnsi"/>
          <w:lang w:val="es-GT"/>
        </w:rPr>
        <w:t xml:space="preserve">No obstante, los miembros del Consejo solicitaron al </w:t>
      </w:r>
      <w:r w:rsidR="00F578F6">
        <w:rPr>
          <w:rFonts w:ascii="Times New Roman" w:hAnsi="Times New Roman" w:cstheme="minorHAnsi"/>
          <w:lang w:val="es-GT"/>
        </w:rPr>
        <w:t xml:space="preserve">Representante y </w:t>
      </w:r>
      <w:r w:rsidRPr="005E1586">
        <w:rPr>
          <w:rFonts w:ascii="Times New Roman" w:hAnsi="Times New Roman" w:cstheme="minorHAnsi"/>
          <w:lang w:val="es-GT"/>
        </w:rPr>
        <w:t>Coordinador</w:t>
      </w:r>
      <w:r w:rsidR="00813B66" w:rsidRPr="005E1586">
        <w:rPr>
          <w:rFonts w:ascii="Times New Roman" w:hAnsi="Times New Roman" w:cstheme="minorHAnsi"/>
          <w:lang w:val="es-GT"/>
        </w:rPr>
        <w:t xml:space="preserve"> Nacional</w:t>
      </w:r>
      <w:r w:rsidR="00273DAC" w:rsidRPr="005E1586">
        <w:rPr>
          <w:rFonts w:ascii="Times New Roman" w:hAnsi="Times New Roman" w:cstheme="minorHAnsi"/>
          <w:lang w:val="es-GT"/>
        </w:rPr>
        <w:t xml:space="preserve"> de la EITI -HN, </w:t>
      </w:r>
      <w:r w:rsidRPr="005E1586">
        <w:rPr>
          <w:rFonts w:ascii="Times New Roman" w:hAnsi="Times New Roman" w:cstheme="minorHAnsi"/>
          <w:lang w:val="es-GT"/>
        </w:rPr>
        <w:t xml:space="preserve">gestionar ante </w:t>
      </w:r>
      <w:r w:rsidR="00813B66" w:rsidRPr="005E1586">
        <w:rPr>
          <w:rFonts w:ascii="Times New Roman" w:hAnsi="Times New Roman" w:cstheme="minorHAnsi"/>
          <w:lang w:val="es-GT"/>
        </w:rPr>
        <w:t>la</w:t>
      </w:r>
      <w:r w:rsidR="00F578F6">
        <w:rPr>
          <w:rFonts w:ascii="Times New Roman" w:hAnsi="Times New Roman" w:cstheme="minorHAnsi"/>
          <w:lang w:val="es-GT"/>
        </w:rPr>
        <w:t xml:space="preserve"> Secretarí</w:t>
      </w:r>
      <w:r w:rsidR="004E201F" w:rsidRPr="005E1586">
        <w:rPr>
          <w:rFonts w:ascii="Times New Roman" w:hAnsi="Times New Roman" w:cstheme="minorHAnsi"/>
          <w:lang w:val="es-GT"/>
        </w:rPr>
        <w:t xml:space="preserve">a de Coordinación General de </w:t>
      </w:r>
      <w:r w:rsidR="007D31C0" w:rsidRPr="005E1586">
        <w:rPr>
          <w:rFonts w:ascii="Times New Roman" w:hAnsi="Times New Roman" w:cstheme="minorHAnsi"/>
          <w:lang w:val="es-GT"/>
        </w:rPr>
        <w:t>Gobierno (</w:t>
      </w:r>
      <w:r w:rsidR="004E201F" w:rsidRPr="005E1586">
        <w:rPr>
          <w:rFonts w:ascii="Times New Roman" w:hAnsi="Times New Roman" w:cstheme="minorHAnsi"/>
          <w:lang w:val="es-GT"/>
        </w:rPr>
        <w:t>SCGG</w:t>
      </w:r>
      <w:proofErr w:type="gramStart"/>
      <w:r w:rsidR="004E201F" w:rsidRPr="005E1586">
        <w:rPr>
          <w:rFonts w:ascii="Times New Roman" w:hAnsi="Times New Roman" w:cstheme="minorHAnsi"/>
          <w:lang w:val="es-GT"/>
        </w:rPr>
        <w:t>)</w:t>
      </w:r>
      <w:r w:rsidR="00273DAC" w:rsidRPr="005E1586">
        <w:rPr>
          <w:rFonts w:ascii="Times New Roman" w:hAnsi="Times New Roman" w:cstheme="minorHAnsi"/>
          <w:lang w:val="es-GT"/>
        </w:rPr>
        <w:t xml:space="preserve">, </w:t>
      </w:r>
      <w:r w:rsidR="00813B66" w:rsidRPr="005E1586">
        <w:rPr>
          <w:rFonts w:ascii="Times New Roman" w:hAnsi="Times New Roman" w:cstheme="minorHAnsi"/>
          <w:lang w:val="es-GT"/>
        </w:rPr>
        <w:t xml:space="preserve"> apoyo</w:t>
      </w:r>
      <w:proofErr w:type="gramEnd"/>
      <w:r w:rsidR="00813B66" w:rsidRPr="005E1586">
        <w:rPr>
          <w:rFonts w:ascii="Times New Roman" w:hAnsi="Times New Roman" w:cstheme="minorHAnsi"/>
          <w:lang w:val="es-GT"/>
        </w:rPr>
        <w:t xml:space="preserve"> </w:t>
      </w:r>
      <w:r w:rsidR="00273DAC" w:rsidRPr="005E1586">
        <w:rPr>
          <w:rFonts w:ascii="Times New Roman" w:hAnsi="Times New Roman" w:cstheme="minorHAnsi"/>
          <w:lang w:val="es-GT"/>
        </w:rPr>
        <w:t xml:space="preserve">para </w:t>
      </w:r>
      <w:r w:rsidR="005A7855" w:rsidRPr="005E1586">
        <w:rPr>
          <w:rFonts w:ascii="Times New Roman" w:hAnsi="Times New Roman" w:cstheme="minorHAnsi"/>
          <w:lang w:val="es-GT"/>
        </w:rPr>
        <w:t xml:space="preserve"> cumplir</w:t>
      </w:r>
      <w:r w:rsidR="00813B66" w:rsidRPr="005E1586">
        <w:rPr>
          <w:rFonts w:ascii="Times New Roman" w:hAnsi="Times New Roman" w:cstheme="minorHAnsi"/>
          <w:lang w:val="es-GT"/>
        </w:rPr>
        <w:t xml:space="preserve"> </w:t>
      </w:r>
      <w:r w:rsidR="00273DAC" w:rsidRPr="005E1586">
        <w:rPr>
          <w:rFonts w:ascii="Times New Roman" w:hAnsi="Times New Roman" w:cstheme="minorHAnsi"/>
          <w:lang w:val="es-GT"/>
        </w:rPr>
        <w:t>las</w:t>
      </w:r>
      <w:r w:rsidR="001D4D31" w:rsidRPr="005E1586">
        <w:rPr>
          <w:rFonts w:ascii="Times New Roman" w:hAnsi="Times New Roman" w:cstheme="minorHAnsi"/>
          <w:lang w:val="es-GT"/>
        </w:rPr>
        <w:t xml:space="preserve"> </w:t>
      </w:r>
      <w:r w:rsidR="00273DAC" w:rsidRPr="005E1586">
        <w:rPr>
          <w:rFonts w:ascii="Times New Roman" w:hAnsi="Times New Roman" w:cstheme="minorHAnsi"/>
          <w:lang w:val="es-GT"/>
        </w:rPr>
        <w:t xml:space="preserve">medidas </w:t>
      </w:r>
      <w:r w:rsidR="001D4D31" w:rsidRPr="005E1586">
        <w:rPr>
          <w:rFonts w:ascii="Times New Roman" w:hAnsi="Times New Roman" w:cstheme="minorHAnsi"/>
          <w:lang w:val="es-GT"/>
        </w:rPr>
        <w:t xml:space="preserve">correctivas </w:t>
      </w:r>
      <w:r w:rsidR="00273DAC" w:rsidRPr="005E1586">
        <w:rPr>
          <w:rFonts w:ascii="Times New Roman" w:hAnsi="Times New Roman" w:cstheme="minorHAnsi"/>
          <w:lang w:val="es-GT"/>
        </w:rPr>
        <w:t>sugeridas</w:t>
      </w:r>
      <w:r w:rsidR="00813B66" w:rsidRPr="005E1586">
        <w:rPr>
          <w:rFonts w:ascii="Times New Roman" w:hAnsi="Times New Roman" w:cstheme="minorHAnsi"/>
          <w:lang w:val="es-GT"/>
        </w:rPr>
        <w:t xml:space="preserve"> por el Consejo Internacional de la EITI.</w:t>
      </w:r>
      <w:r w:rsidR="00AB3A4A" w:rsidRPr="005E1586">
        <w:rPr>
          <w:rFonts w:ascii="Times New Roman" w:hAnsi="Times New Roman" w:cstheme="minorHAnsi"/>
          <w:lang w:val="es-GT"/>
        </w:rPr>
        <w:t xml:space="preserve"> Por lo que</w:t>
      </w:r>
      <w:r w:rsidRPr="005E1586">
        <w:rPr>
          <w:rFonts w:ascii="Times New Roman" w:hAnsi="Times New Roman" w:cstheme="minorHAnsi"/>
          <w:lang w:val="es-GT"/>
        </w:rPr>
        <w:t>, como resultado de la gestión realizada mediante notas dirigid</w:t>
      </w:r>
      <w:r w:rsidR="00F578F6">
        <w:rPr>
          <w:rFonts w:ascii="Times New Roman" w:hAnsi="Times New Roman" w:cstheme="minorHAnsi"/>
          <w:lang w:val="es-GT"/>
        </w:rPr>
        <w:t>as a la titular de esa Secretarí</w:t>
      </w:r>
      <w:r w:rsidRPr="005E1586">
        <w:rPr>
          <w:rFonts w:ascii="Times New Roman" w:hAnsi="Times New Roman" w:cstheme="minorHAnsi"/>
          <w:lang w:val="es-GT"/>
        </w:rPr>
        <w:t xml:space="preserve">a de </w:t>
      </w:r>
      <w:proofErr w:type="gramStart"/>
      <w:r w:rsidR="00001F1D" w:rsidRPr="005E1586">
        <w:rPr>
          <w:rFonts w:ascii="Times New Roman" w:hAnsi="Times New Roman" w:cstheme="minorHAnsi"/>
          <w:lang w:val="es-GT"/>
        </w:rPr>
        <w:t xml:space="preserve">Estado,  </w:t>
      </w:r>
      <w:r w:rsidR="000C6E2E" w:rsidRPr="005E1586">
        <w:rPr>
          <w:rFonts w:ascii="Times New Roman" w:hAnsi="Times New Roman" w:cstheme="minorHAnsi"/>
          <w:lang w:val="es-GT"/>
        </w:rPr>
        <w:t>se</w:t>
      </w:r>
      <w:proofErr w:type="gramEnd"/>
      <w:r w:rsidR="000C6E2E" w:rsidRPr="005E1586">
        <w:rPr>
          <w:rFonts w:ascii="Times New Roman" w:hAnsi="Times New Roman" w:cstheme="minorHAnsi"/>
          <w:lang w:val="es-GT"/>
        </w:rPr>
        <w:t xml:space="preserve"> realizaron</w:t>
      </w:r>
      <w:r w:rsidR="00813B66" w:rsidRPr="005E1586">
        <w:rPr>
          <w:rFonts w:ascii="Times New Roman" w:hAnsi="Times New Roman" w:cstheme="minorHAnsi"/>
          <w:lang w:val="es-GT"/>
        </w:rPr>
        <w:t xml:space="preserve">   reuniones de trabajo con funcionarios de alto nivel </w:t>
      </w:r>
      <w:r w:rsidR="000C6E2E" w:rsidRPr="005E1586">
        <w:rPr>
          <w:rFonts w:ascii="Times New Roman" w:hAnsi="Times New Roman" w:cstheme="minorHAnsi"/>
          <w:lang w:val="es-GT"/>
        </w:rPr>
        <w:t>de la</w:t>
      </w:r>
      <w:r w:rsidR="00813B66" w:rsidRPr="005E1586">
        <w:rPr>
          <w:rFonts w:ascii="Times New Roman" w:hAnsi="Times New Roman" w:cstheme="minorHAnsi"/>
          <w:lang w:val="es-GT"/>
        </w:rPr>
        <w:t xml:space="preserve"> Secretar</w:t>
      </w:r>
      <w:r w:rsidR="00F578F6">
        <w:rPr>
          <w:rFonts w:ascii="Times New Roman" w:hAnsi="Times New Roman" w:cstheme="minorHAnsi"/>
          <w:lang w:val="es-GT"/>
        </w:rPr>
        <w:t>í</w:t>
      </w:r>
      <w:r w:rsidR="00813B66" w:rsidRPr="005E1586">
        <w:rPr>
          <w:rFonts w:ascii="Times New Roman" w:hAnsi="Times New Roman" w:cstheme="minorHAnsi"/>
          <w:lang w:val="es-GT"/>
        </w:rPr>
        <w:t xml:space="preserve">a de Coordinación General de Gobierno </w:t>
      </w:r>
      <w:r w:rsidR="007D31C0" w:rsidRPr="005E1586">
        <w:rPr>
          <w:rFonts w:ascii="Times New Roman" w:hAnsi="Times New Roman" w:cstheme="minorHAnsi"/>
          <w:lang w:val="es-GT"/>
        </w:rPr>
        <w:t>(SCGG</w:t>
      </w:r>
      <w:r w:rsidR="007E2EAC">
        <w:rPr>
          <w:rFonts w:ascii="Times New Roman" w:hAnsi="Times New Roman" w:cstheme="minorHAnsi"/>
          <w:lang w:val="es-GT"/>
        </w:rPr>
        <w:t>), de INHGEOMIN</w:t>
      </w:r>
      <w:r w:rsidR="00813B66" w:rsidRPr="005E1586">
        <w:rPr>
          <w:rFonts w:ascii="Times New Roman" w:hAnsi="Times New Roman" w:cstheme="minorHAnsi"/>
          <w:lang w:val="es-GT"/>
        </w:rPr>
        <w:t xml:space="preserve"> y de EITI-HN, </w:t>
      </w:r>
      <w:r w:rsidR="00AB3A4A" w:rsidRPr="005E1586">
        <w:rPr>
          <w:rFonts w:ascii="Times New Roman" w:hAnsi="Times New Roman" w:cstheme="minorHAnsi"/>
          <w:lang w:val="es-GT"/>
        </w:rPr>
        <w:t xml:space="preserve">lográndose para esta recomendación la aprobación de </w:t>
      </w:r>
      <w:r w:rsidR="007D31C0" w:rsidRPr="005E1586">
        <w:rPr>
          <w:rFonts w:ascii="Times New Roman" w:hAnsi="Times New Roman" w:cstheme="minorHAnsi"/>
          <w:lang w:val="es-GT"/>
        </w:rPr>
        <w:t>una consultoría</w:t>
      </w:r>
      <w:r w:rsidR="00AB3A4A" w:rsidRPr="005E1586">
        <w:rPr>
          <w:rFonts w:ascii="Times New Roman" w:hAnsi="Times New Roman" w:cstheme="minorHAnsi"/>
          <w:lang w:val="es-GT"/>
        </w:rPr>
        <w:t xml:space="preserve"> para el diseño y fortalecimiento de la Plataforma Tecnológica de INHGEOMIN.</w:t>
      </w:r>
      <w:r w:rsidRPr="005E1586">
        <w:rPr>
          <w:rFonts w:ascii="Times New Roman" w:hAnsi="Times New Roman" w:cstheme="minorHAnsi"/>
          <w:lang w:val="es-GT"/>
        </w:rPr>
        <w:t xml:space="preserve"> Consultoría, que será financiada con la cooperación de la Unión Europea por medio del programa MADIGEP </w:t>
      </w:r>
      <w:r w:rsidR="00405042" w:rsidRPr="005E1586">
        <w:rPr>
          <w:rFonts w:ascii="Times New Roman" w:hAnsi="Times New Roman" w:cstheme="minorHAnsi"/>
          <w:lang w:val="es-GT"/>
        </w:rPr>
        <w:t>“Medidas</w:t>
      </w:r>
      <w:r w:rsidRPr="005E1586">
        <w:rPr>
          <w:rFonts w:ascii="Times New Roman" w:hAnsi="Times New Roman" w:cstheme="minorHAnsi"/>
          <w:lang w:val="es-GT"/>
        </w:rPr>
        <w:t xml:space="preserve"> de Apoyo al Desarrollo Institucional y a la Gestión Pública”, únicamente </w:t>
      </w:r>
      <w:proofErr w:type="spellStart"/>
      <w:r w:rsidRPr="005E1586">
        <w:rPr>
          <w:rFonts w:ascii="Times New Roman" w:hAnsi="Times New Roman" w:cstheme="minorHAnsi"/>
          <w:lang w:val="es-GT"/>
        </w:rPr>
        <w:t>esta</w:t>
      </w:r>
      <w:proofErr w:type="spellEnd"/>
      <w:r w:rsidRPr="005E1586">
        <w:rPr>
          <w:rFonts w:ascii="Times New Roman" w:hAnsi="Times New Roman" w:cstheme="minorHAnsi"/>
          <w:lang w:val="es-GT"/>
        </w:rPr>
        <w:t xml:space="preserve"> en proceso la aprobación de los TDR de esa asistencia técnica.</w:t>
      </w:r>
      <w:r w:rsidR="007E2EAC">
        <w:rPr>
          <w:rFonts w:ascii="Times New Roman" w:hAnsi="Times New Roman" w:cstheme="minorHAnsi"/>
          <w:lang w:val="es-GT"/>
        </w:rPr>
        <w:t xml:space="preserve"> Se puede comprobar en el Acta N</w:t>
      </w:r>
      <w:r w:rsidRPr="005E1586">
        <w:rPr>
          <w:rFonts w:ascii="Times New Roman" w:hAnsi="Times New Roman" w:cstheme="minorHAnsi"/>
          <w:lang w:val="es-GT"/>
        </w:rPr>
        <w:t>o. 9 correspondiente al mes de septiembre 2018 y Acta No.1 y 2 correspondiente a los meses de enero y febrero del año 2019</w:t>
      </w:r>
      <w:r w:rsidR="0056014F" w:rsidRPr="005E1586">
        <w:rPr>
          <w:rFonts w:ascii="Times New Roman" w:hAnsi="Times New Roman" w:cstheme="minorHAnsi"/>
          <w:lang w:val="es-GT"/>
        </w:rPr>
        <w:t xml:space="preserve">, como también los Oficios No.26, 27, 28, 29 de los meses agosto y septiembre de 2018, para el cumplimiento del Plan de Trabajo </w:t>
      </w:r>
      <w:r w:rsidR="007E2EAC">
        <w:rPr>
          <w:rFonts w:ascii="Times New Roman" w:hAnsi="Times New Roman" w:cstheme="minorHAnsi"/>
          <w:lang w:val="es-GT"/>
        </w:rPr>
        <w:t>e i</w:t>
      </w:r>
      <w:r w:rsidR="0056014F" w:rsidRPr="005E1586">
        <w:rPr>
          <w:rFonts w:ascii="Times New Roman" w:hAnsi="Times New Roman" w:cstheme="minorHAnsi"/>
          <w:lang w:val="es-GT"/>
        </w:rPr>
        <w:t xml:space="preserve">mplementación de las  </w:t>
      </w:r>
      <w:r w:rsidR="007E2EAC">
        <w:rPr>
          <w:rFonts w:ascii="Times New Roman" w:hAnsi="Times New Roman" w:cstheme="minorHAnsi"/>
          <w:lang w:val="es-GT"/>
        </w:rPr>
        <w:t>a</w:t>
      </w:r>
      <w:r w:rsidR="0056014F" w:rsidRPr="005E1586">
        <w:rPr>
          <w:rFonts w:ascii="Times New Roman" w:hAnsi="Times New Roman" w:cstheme="minorHAnsi"/>
          <w:lang w:val="es-GT"/>
        </w:rPr>
        <w:t xml:space="preserve">cciones para </w:t>
      </w:r>
      <w:r w:rsidR="007E2EAC">
        <w:rPr>
          <w:rFonts w:ascii="Times New Roman" w:hAnsi="Times New Roman" w:cstheme="minorHAnsi"/>
          <w:lang w:val="es-GT"/>
        </w:rPr>
        <w:t>el cumplimiento de las medidas c</w:t>
      </w:r>
      <w:r w:rsidR="0056014F" w:rsidRPr="005E1586">
        <w:rPr>
          <w:rFonts w:ascii="Times New Roman" w:hAnsi="Times New Roman" w:cstheme="minorHAnsi"/>
          <w:lang w:val="es-GT"/>
        </w:rPr>
        <w:t xml:space="preserve">orrectivas </w:t>
      </w:r>
      <w:r w:rsidRPr="005E1586">
        <w:rPr>
          <w:rFonts w:ascii="Times New Roman" w:hAnsi="Times New Roman" w:cstheme="minorHAnsi"/>
          <w:lang w:val="es-GT"/>
        </w:rPr>
        <w:t>publicadas en  el sitio web de EITI-HN del portal de IAIP</w:t>
      </w:r>
      <w:r w:rsidR="0056014F" w:rsidRPr="005E1586">
        <w:rPr>
          <w:rFonts w:ascii="Times New Roman" w:hAnsi="Times New Roman" w:cstheme="minorHAnsi"/>
          <w:lang w:val="es-GT"/>
        </w:rPr>
        <w:t xml:space="preserve"> en las sección de actas e informes </w:t>
      </w:r>
      <w:r w:rsidR="00AB3A4A" w:rsidRPr="005E1586">
        <w:rPr>
          <w:rFonts w:ascii="Times New Roman" w:hAnsi="Times New Roman" w:cstheme="minorHAnsi"/>
          <w:lang w:val="es-GT"/>
        </w:rPr>
        <w:t xml:space="preserve"> </w:t>
      </w:r>
      <w:r w:rsidR="000C6E2E" w:rsidRPr="005E1586">
        <w:rPr>
          <w:rFonts w:ascii="Times New Roman" w:hAnsi="Times New Roman" w:cstheme="minorHAnsi"/>
          <w:lang w:val="es-GT"/>
        </w:rPr>
        <w:t xml:space="preserve"> </w:t>
      </w:r>
      <w:hyperlink r:id="rId51" w:history="1">
        <w:r w:rsidR="000C6E2E" w:rsidRPr="005E1586">
          <w:rPr>
            <w:rStyle w:val="Hyperlink"/>
            <w:rFonts w:ascii="Times New Roman" w:hAnsi="Times New Roman" w:cstheme="minorHAnsi"/>
            <w:lang w:val="es-GT"/>
          </w:rPr>
          <w:t>https://portalunico.iaip.gob.hn/portal/index.php?portal=442</w:t>
        </w:r>
      </w:hyperlink>
      <w:r w:rsidR="007E2EAC">
        <w:rPr>
          <w:rStyle w:val="Hyperlink"/>
          <w:rFonts w:ascii="Times New Roman" w:hAnsi="Times New Roman" w:cstheme="minorHAnsi"/>
          <w:lang w:val="es-GT"/>
        </w:rPr>
        <w:t>.</w:t>
      </w:r>
      <w:r w:rsidR="000C6E2E" w:rsidRPr="005E1586">
        <w:rPr>
          <w:rStyle w:val="Hyperlink"/>
          <w:rFonts w:ascii="Times New Roman" w:hAnsi="Times New Roman" w:cstheme="minorHAnsi"/>
          <w:lang w:val="es-GT"/>
        </w:rPr>
        <w:t xml:space="preserve">  </w:t>
      </w:r>
    </w:p>
    <w:p w:rsidR="00622A1D" w:rsidRPr="005E1586" w:rsidRDefault="00622A1D" w:rsidP="000C6E2E">
      <w:pPr>
        <w:pStyle w:val="NoSpacing"/>
        <w:jc w:val="both"/>
        <w:rPr>
          <w:rFonts w:ascii="Times New Roman" w:hAnsi="Times New Roman" w:cstheme="minorHAnsi"/>
          <w:u w:val="single"/>
          <w:lang w:val="es-GT"/>
        </w:rPr>
      </w:pPr>
    </w:p>
    <w:p w:rsidR="00622A1D" w:rsidRPr="005E1586" w:rsidRDefault="00622A1D" w:rsidP="000C6E2E">
      <w:pPr>
        <w:pStyle w:val="NoSpacing"/>
        <w:jc w:val="both"/>
        <w:rPr>
          <w:rFonts w:ascii="Times New Roman" w:hAnsi="Times New Roman" w:cstheme="minorHAnsi"/>
          <w:u w:val="single"/>
          <w:lang w:val="es-GT"/>
        </w:rPr>
      </w:pPr>
    </w:p>
    <w:p w:rsidR="000C6E2E" w:rsidRPr="00AB2FDB" w:rsidRDefault="007E2EAC" w:rsidP="000C6E2E">
      <w:pPr>
        <w:pStyle w:val="NoSpacing"/>
        <w:jc w:val="both"/>
        <w:rPr>
          <w:rFonts w:ascii="Times New Roman" w:hAnsi="Times New Roman" w:cstheme="minorHAnsi"/>
          <w:i/>
          <w:lang w:val="es-GT"/>
        </w:rPr>
      </w:pPr>
      <w:r>
        <w:rPr>
          <w:rFonts w:ascii="Times New Roman" w:hAnsi="Times New Roman" w:cstheme="minorHAnsi"/>
          <w:i/>
          <w:lang w:val="es-GT"/>
        </w:rPr>
        <w:t>SÉ</w:t>
      </w:r>
      <w:r w:rsidR="000C6E2E" w:rsidRPr="00AB2FDB">
        <w:rPr>
          <w:rFonts w:ascii="Times New Roman" w:hAnsi="Times New Roman" w:cstheme="minorHAnsi"/>
          <w:i/>
          <w:lang w:val="es-GT"/>
        </w:rPr>
        <w:t xml:space="preserve">PTIMA MEDIDA: </w:t>
      </w:r>
      <w:r w:rsidR="00F85E4C" w:rsidRPr="00AB2FDB">
        <w:rPr>
          <w:rFonts w:ascii="Times New Roman" w:hAnsi="Times New Roman" w:cstheme="minorHAnsi"/>
          <w:i/>
          <w:lang w:val="es-GT"/>
        </w:rPr>
        <w:t>INFORMACI</w:t>
      </w:r>
      <w:r>
        <w:rPr>
          <w:rFonts w:ascii="Times New Roman" w:hAnsi="Times New Roman" w:cstheme="minorHAnsi"/>
          <w:i/>
          <w:lang w:val="es-GT"/>
        </w:rPr>
        <w:t>Ó</w:t>
      </w:r>
      <w:r w:rsidR="00F85E4C" w:rsidRPr="00AB2FDB">
        <w:rPr>
          <w:rFonts w:ascii="Times New Roman" w:hAnsi="Times New Roman" w:cstheme="minorHAnsi"/>
          <w:i/>
          <w:lang w:val="es-GT"/>
        </w:rPr>
        <w:t>N SOBRE COMO SE CALCULAN VOLUM</w:t>
      </w:r>
      <w:r>
        <w:rPr>
          <w:rFonts w:ascii="Times New Roman" w:hAnsi="Times New Roman" w:cstheme="minorHAnsi"/>
          <w:i/>
          <w:lang w:val="es-GT"/>
        </w:rPr>
        <w:t>ENES Y VALORES DE PRODUCCIÓN</w:t>
      </w:r>
    </w:p>
    <w:p w:rsidR="00AB2FDB" w:rsidRDefault="00AB2FDB" w:rsidP="000C6E2E">
      <w:pPr>
        <w:pStyle w:val="NoSpacing"/>
        <w:jc w:val="both"/>
        <w:rPr>
          <w:rFonts w:ascii="Times New Roman" w:hAnsi="Times New Roman" w:cstheme="minorHAnsi"/>
          <w:lang w:val="es-GT"/>
        </w:rPr>
      </w:pPr>
    </w:p>
    <w:p w:rsidR="00D365DC" w:rsidRPr="005E1586" w:rsidRDefault="00D365DC" w:rsidP="008E02F2">
      <w:pPr>
        <w:jc w:val="both"/>
        <w:rPr>
          <w:rFonts w:ascii="Times New Roman" w:hAnsi="Times New Roman" w:cstheme="minorHAnsi"/>
        </w:rPr>
      </w:pPr>
      <w:r w:rsidRPr="005E1586">
        <w:rPr>
          <w:rFonts w:ascii="Times New Roman" w:hAnsi="Times New Roman" w:cstheme="minorHAnsi"/>
        </w:rPr>
        <w:t>De conformidad con el requisito 3.2</w:t>
      </w:r>
      <w:r w:rsidR="00F85E4C" w:rsidRPr="005E1586">
        <w:rPr>
          <w:rFonts w:ascii="Times New Roman" w:hAnsi="Times New Roman" w:cstheme="minorHAnsi"/>
        </w:rPr>
        <w:t xml:space="preserve">, </w:t>
      </w:r>
      <w:r w:rsidR="008E02F2" w:rsidRPr="008E02F2">
        <w:rPr>
          <w:rFonts w:ascii="Times New Roman" w:hAnsi="Times New Roman" w:cs="Times New Roman"/>
        </w:rPr>
        <w:t>de las disposiciones del Estándar de la EITI</w:t>
      </w:r>
      <w:r w:rsidR="008E02F2">
        <w:rPr>
          <w:rFonts w:ascii="Times New Roman" w:hAnsi="Times New Roman" w:cs="Times New Roman"/>
        </w:rPr>
        <w:t xml:space="preserve"> </w:t>
      </w:r>
      <w:r w:rsidR="00F85E4C" w:rsidRPr="005E1586">
        <w:rPr>
          <w:rFonts w:ascii="Times New Roman" w:hAnsi="Times New Roman" w:cstheme="minorHAnsi"/>
        </w:rPr>
        <w:t>se sugiere incluir</w:t>
      </w:r>
      <w:r w:rsidRPr="005E1586">
        <w:rPr>
          <w:rFonts w:ascii="Times New Roman" w:hAnsi="Times New Roman" w:cstheme="minorHAnsi"/>
        </w:rPr>
        <w:t xml:space="preserve"> información sobre el modo en que se calculan los volúmenes y valores de producción, y cualquier otra información que pueda mejorar la comprensión sobre cómo se controla la producción minera.  </w:t>
      </w:r>
      <w:r w:rsidR="00F85E4C" w:rsidRPr="005E1586">
        <w:rPr>
          <w:rFonts w:ascii="Times New Roman" w:hAnsi="Times New Roman" w:cstheme="minorHAnsi"/>
        </w:rPr>
        <w:t xml:space="preserve">Este apartado </w:t>
      </w:r>
      <w:r w:rsidR="007D31C0" w:rsidRPr="005E1586">
        <w:rPr>
          <w:rFonts w:ascii="Times New Roman" w:hAnsi="Times New Roman" w:cstheme="minorHAnsi"/>
        </w:rPr>
        <w:t>está</w:t>
      </w:r>
      <w:r w:rsidR="00F85E4C" w:rsidRPr="005E1586">
        <w:rPr>
          <w:rFonts w:ascii="Times New Roman" w:hAnsi="Times New Roman" w:cstheme="minorHAnsi"/>
        </w:rPr>
        <w:t xml:space="preserve"> expuesto en </w:t>
      </w:r>
      <w:r w:rsidR="007D31C0" w:rsidRPr="005E1586">
        <w:rPr>
          <w:rFonts w:ascii="Times New Roman" w:hAnsi="Times New Roman" w:cstheme="minorHAnsi"/>
        </w:rPr>
        <w:t>el Informe</w:t>
      </w:r>
      <w:r w:rsidR="00F85E4C" w:rsidRPr="005E1586">
        <w:rPr>
          <w:rFonts w:ascii="Times New Roman" w:hAnsi="Times New Roman" w:cstheme="minorHAnsi"/>
        </w:rPr>
        <w:t xml:space="preserve"> EITI-HN de los años 2015 y 2016, en el Anexo II Medidas Correctivas y Acciones Implementadas, </w:t>
      </w:r>
      <w:r w:rsidR="007D31C0" w:rsidRPr="005E1586">
        <w:rPr>
          <w:rFonts w:ascii="Times New Roman" w:hAnsi="Times New Roman" w:cstheme="minorHAnsi"/>
        </w:rPr>
        <w:t xml:space="preserve">página 96. </w:t>
      </w:r>
    </w:p>
    <w:p w:rsidR="007E2EAC" w:rsidRDefault="007E2EAC" w:rsidP="00F85E4C">
      <w:pPr>
        <w:pStyle w:val="NoSpacing"/>
        <w:tabs>
          <w:tab w:val="left" w:pos="7590"/>
        </w:tabs>
        <w:jc w:val="both"/>
        <w:rPr>
          <w:rFonts w:ascii="Times New Roman" w:hAnsi="Times New Roman" w:cstheme="minorHAnsi"/>
          <w:lang w:val="es-GT"/>
        </w:rPr>
      </w:pPr>
    </w:p>
    <w:p w:rsidR="00F15265" w:rsidRPr="007E2EAC" w:rsidRDefault="007E2EAC" w:rsidP="00F15265">
      <w:pPr>
        <w:pStyle w:val="NoSpacing"/>
        <w:jc w:val="both"/>
        <w:rPr>
          <w:rFonts w:ascii="Times New Roman" w:hAnsi="Times New Roman" w:cstheme="minorHAnsi"/>
          <w:i/>
          <w:lang w:val="es-GT"/>
        </w:rPr>
      </w:pPr>
      <w:r w:rsidRPr="007E2EAC">
        <w:rPr>
          <w:rFonts w:ascii="Times New Roman" w:hAnsi="Times New Roman" w:cstheme="minorHAnsi"/>
          <w:i/>
          <w:lang w:val="es-GT"/>
        </w:rPr>
        <w:t>OCTAVA MEDIDA: MODERNIZACIÓ</w:t>
      </w:r>
      <w:r w:rsidR="007D31C0" w:rsidRPr="007E2EAC">
        <w:rPr>
          <w:rFonts w:ascii="Times New Roman" w:hAnsi="Times New Roman" w:cstheme="minorHAnsi"/>
          <w:i/>
          <w:lang w:val="es-GT"/>
        </w:rPr>
        <w:t xml:space="preserve">N </w:t>
      </w:r>
      <w:r w:rsidR="008977FB" w:rsidRPr="007E2EAC">
        <w:rPr>
          <w:rFonts w:ascii="Times New Roman" w:hAnsi="Times New Roman" w:cstheme="minorHAnsi"/>
          <w:i/>
          <w:lang w:val="es-GT"/>
        </w:rPr>
        <w:t>DE LA DECLARACI</w:t>
      </w:r>
      <w:r w:rsidRPr="007E2EAC">
        <w:rPr>
          <w:rFonts w:ascii="Times New Roman" w:hAnsi="Times New Roman" w:cstheme="minorHAnsi"/>
          <w:i/>
          <w:lang w:val="es-GT"/>
        </w:rPr>
        <w:t>Ó</w:t>
      </w:r>
      <w:r w:rsidR="008977FB" w:rsidRPr="007E2EAC">
        <w:rPr>
          <w:rFonts w:ascii="Times New Roman" w:hAnsi="Times New Roman" w:cstheme="minorHAnsi"/>
          <w:i/>
          <w:lang w:val="es-GT"/>
        </w:rPr>
        <w:t xml:space="preserve">N ANUAL CONSOLIDADA </w:t>
      </w:r>
      <w:r w:rsidRPr="007E2EAC">
        <w:rPr>
          <w:rFonts w:ascii="Times New Roman" w:hAnsi="Times New Roman" w:cstheme="minorHAnsi"/>
          <w:i/>
          <w:lang w:val="es-GT"/>
        </w:rPr>
        <w:t>(DAC)</w:t>
      </w:r>
    </w:p>
    <w:p w:rsidR="009A5C48" w:rsidRPr="005E1586" w:rsidRDefault="009A5C48" w:rsidP="009A5C48">
      <w:pPr>
        <w:pStyle w:val="NoSpacing"/>
        <w:jc w:val="both"/>
        <w:rPr>
          <w:rFonts w:ascii="Times New Roman" w:hAnsi="Times New Roman" w:cstheme="minorHAnsi"/>
          <w:lang w:val="es-GT"/>
        </w:rPr>
      </w:pPr>
    </w:p>
    <w:p w:rsidR="00F15265" w:rsidRPr="005E1586" w:rsidRDefault="00F15265" w:rsidP="00637316">
      <w:pPr>
        <w:jc w:val="both"/>
        <w:rPr>
          <w:rFonts w:ascii="Times New Roman" w:hAnsi="Times New Roman" w:cstheme="minorHAnsi"/>
        </w:rPr>
      </w:pPr>
      <w:r w:rsidRPr="005E1586">
        <w:rPr>
          <w:rFonts w:ascii="Times New Roman" w:hAnsi="Times New Roman" w:cstheme="minorHAnsi"/>
        </w:rPr>
        <w:t>De acuerdo a los requisitos 3.2 y 3</w:t>
      </w:r>
      <w:r w:rsidR="008E02F2">
        <w:rPr>
          <w:rFonts w:ascii="Times New Roman" w:hAnsi="Times New Roman" w:cstheme="minorHAnsi"/>
        </w:rPr>
        <w:t xml:space="preserve"> </w:t>
      </w:r>
      <w:r w:rsidR="008E02F2" w:rsidRPr="008E02F2">
        <w:rPr>
          <w:rFonts w:ascii="Times New Roman" w:hAnsi="Times New Roman" w:cs="Times New Roman"/>
        </w:rPr>
        <w:t>de las disposiciones del Estándar de la EITI</w:t>
      </w:r>
      <w:r w:rsidR="00637316">
        <w:rPr>
          <w:rFonts w:ascii="Times New Roman" w:hAnsi="Times New Roman" w:cs="Times New Roman"/>
        </w:rPr>
        <w:t xml:space="preserve">, </w:t>
      </w:r>
      <w:r w:rsidR="009A5C48" w:rsidRPr="005E1586">
        <w:rPr>
          <w:rFonts w:ascii="Times New Roman" w:hAnsi="Times New Roman" w:cstheme="minorHAnsi"/>
        </w:rPr>
        <w:t xml:space="preserve"> la Ley</w:t>
      </w:r>
      <w:r w:rsidR="00637316">
        <w:rPr>
          <w:rFonts w:ascii="Times New Roman" w:hAnsi="Times New Roman" w:cstheme="minorHAnsi"/>
        </w:rPr>
        <w:t xml:space="preserve"> General </w:t>
      </w:r>
      <w:r w:rsidR="009A5C48" w:rsidRPr="005E1586">
        <w:rPr>
          <w:rFonts w:ascii="Times New Roman" w:hAnsi="Times New Roman" w:cstheme="minorHAnsi"/>
        </w:rPr>
        <w:t xml:space="preserve"> de Minería de Honduras aprobada mediante Decreto 238 -2012 de fecha 23 de enero de 2013</w:t>
      </w:r>
      <w:r w:rsidR="00DA6416">
        <w:rPr>
          <w:rFonts w:ascii="Times New Roman" w:hAnsi="Times New Roman" w:cstheme="minorHAnsi"/>
        </w:rPr>
        <w:t xml:space="preserve"> </w:t>
      </w:r>
      <w:r w:rsidR="009A5C48" w:rsidRPr="005E1586">
        <w:rPr>
          <w:rFonts w:ascii="Times New Roman" w:hAnsi="Times New Roman" w:cstheme="minorHAnsi"/>
        </w:rPr>
        <w:t>y publicado en el Diario Oficial La Gaceta No. 33.088, los titulares de derechos mineros tienen entre sus obligaciones  presentar anualmente ante la Autoridad Minera y a las municipalidades respectivas</w:t>
      </w:r>
      <w:r w:rsidR="00F177FB" w:rsidRPr="005E1586">
        <w:rPr>
          <w:rFonts w:ascii="Times New Roman" w:hAnsi="Times New Roman" w:cstheme="minorHAnsi"/>
        </w:rPr>
        <w:t xml:space="preserve">, en el mes de enero del año siguiente,  </w:t>
      </w:r>
      <w:r w:rsidR="009A5C48" w:rsidRPr="005E1586">
        <w:rPr>
          <w:rFonts w:ascii="Times New Roman" w:hAnsi="Times New Roman" w:cstheme="minorHAnsi"/>
        </w:rPr>
        <w:t xml:space="preserve">una Declaración Anual Consolidada (DAC) que consiste en un informe técnico, </w:t>
      </w:r>
      <w:r w:rsidR="00F177FB" w:rsidRPr="005E1586">
        <w:rPr>
          <w:rFonts w:ascii="Times New Roman" w:hAnsi="Times New Roman" w:cstheme="minorHAnsi"/>
        </w:rPr>
        <w:t>económico</w:t>
      </w:r>
      <w:r w:rsidR="009A5C48" w:rsidRPr="005E1586">
        <w:rPr>
          <w:rFonts w:ascii="Times New Roman" w:hAnsi="Times New Roman" w:cstheme="minorHAnsi"/>
        </w:rPr>
        <w:t>, social</w:t>
      </w:r>
      <w:r w:rsidR="00F177FB" w:rsidRPr="005E1586">
        <w:rPr>
          <w:rFonts w:ascii="Times New Roman" w:hAnsi="Times New Roman" w:cstheme="minorHAnsi"/>
        </w:rPr>
        <w:t xml:space="preserve"> y ambiental de las actividades desarrolladas en el año inmediatamente anterior, de conformidad al programa de actividades aprobado por dicha autoridad. La información contenida en la Declaración Anual Consolidada y otros informes técnicos, se proporcionan por la Autoridad Minera a otros organismos del Estado, de oficio o a petición de parte. En referencia a la modernización del DAC, e</w:t>
      </w:r>
      <w:r w:rsidRPr="005E1586">
        <w:rPr>
          <w:rFonts w:ascii="Times New Roman" w:hAnsi="Times New Roman" w:cstheme="minorHAnsi"/>
        </w:rPr>
        <w:t xml:space="preserve">n fecha 9 de enero de 2017 fue publicado el Acuerdo INHGEOMIN </w:t>
      </w:r>
      <w:r w:rsidR="00DA6416">
        <w:rPr>
          <w:rFonts w:ascii="Times New Roman" w:hAnsi="Times New Roman" w:cstheme="minorHAnsi"/>
        </w:rPr>
        <w:t xml:space="preserve">No. </w:t>
      </w:r>
      <w:r w:rsidRPr="005E1586">
        <w:rPr>
          <w:rFonts w:ascii="Times New Roman" w:hAnsi="Times New Roman" w:cstheme="minorHAnsi"/>
        </w:rPr>
        <w:t>14/2016, donde se modernizan los formularios DAC. El documento puede ser encontrado en el enlace</w:t>
      </w:r>
      <w:r w:rsidR="00637316">
        <w:rPr>
          <w:rFonts w:ascii="Times New Roman" w:hAnsi="Times New Roman" w:cstheme="minorHAnsi"/>
        </w:rPr>
        <w:t xml:space="preserve"> siguiente</w:t>
      </w:r>
      <w:r w:rsidRPr="005E1586">
        <w:rPr>
          <w:rFonts w:ascii="Times New Roman" w:hAnsi="Times New Roman" w:cstheme="minorHAnsi"/>
        </w:rPr>
        <w:t>:</w:t>
      </w:r>
      <w:r w:rsidR="009A5C48" w:rsidRPr="005E1586">
        <w:rPr>
          <w:rFonts w:ascii="Times New Roman" w:hAnsi="Times New Roman" w:cstheme="minorHAnsi"/>
        </w:rPr>
        <w:t xml:space="preserve"> </w:t>
      </w:r>
    </w:p>
    <w:p w:rsidR="00F15265" w:rsidRPr="005E1586" w:rsidRDefault="00A51A81" w:rsidP="00F15265">
      <w:pPr>
        <w:pStyle w:val="NoSpacing"/>
        <w:ind w:left="357"/>
        <w:jc w:val="both"/>
        <w:rPr>
          <w:rFonts w:ascii="Times New Roman" w:hAnsi="Times New Roman" w:cstheme="minorHAnsi"/>
          <w:lang w:val="es-GT"/>
        </w:rPr>
      </w:pPr>
      <w:hyperlink r:id="rId52" w:history="1">
        <w:r w:rsidR="00F15265" w:rsidRPr="005E1586">
          <w:rPr>
            <w:rStyle w:val="Hyperlink"/>
            <w:rFonts w:ascii="Times New Roman" w:hAnsi="Times New Roman" w:cstheme="minorHAnsi"/>
            <w:lang w:val="es-GT"/>
          </w:rPr>
          <w:t>http://www.inhgeomin.gob.hn/images/Documentos/Decreto-14-2016-DAC.pdf</w:t>
        </w:r>
      </w:hyperlink>
    </w:p>
    <w:p w:rsidR="00E809CB" w:rsidRDefault="00E809CB" w:rsidP="00E809CB">
      <w:pPr>
        <w:pStyle w:val="NoSpacing"/>
        <w:ind w:left="357"/>
        <w:jc w:val="both"/>
        <w:rPr>
          <w:rFonts w:ascii="Times New Roman" w:hAnsi="Times New Roman" w:cstheme="minorHAnsi"/>
          <w:lang w:val="es-GT"/>
        </w:rPr>
      </w:pPr>
    </w:p>
    <w:p w:rsidR="00DA6416" w:rsidRPr="005E1586" w:rsidRDefault="00DA6416" w:rsidP="00E809CB">
      <w:pPr>
        <w:pStyle w:val="NoSpacing"/>
        <w:ind w:left="357"/>
        <w:jc w:val="both"/>
        <w:rPr>
          <w:rFonts w:ascii="Times New Roman" w:hAnsi="Times New Roman" w:cstheme="minorHAnsi"/>
          <w:lang w:val="es-GT"/>
        </w:rPr>
      </w:pPr>
    </w:p>
    <w:p w:rsidR="008E49D4" w:rsidRPr="00AB2FDB" w:rsidRDefault="008E49D4" w:rsidP="008E49D4">
      <w:pPr>
        <w:pStyle w:val="NoSpacing"/>
        <w:jc w:val="both"/>
        <w:rPr>
          <w:rFonts w:ascii="Times New Roman" w:hAnsi="Times New Roman" w:cstheme="minorHAnsi"/>
          <w:i/>
          <w:lang w:val="es-GT"/>
        </w:rPr>
      </w:pPr>
      <w:r w:rsidRPr="00AB2FDB">
        <w:rPr>
          <w:rFonts w:ascii="Times New Roman" w:hAnsi="Times New Roman" w:cstheme="minorHAnsi"/>
          <w:i/>
          <w:lang w:val="es-GT"/>
        </w:rPr>
        <w:t xml:space="preserve">NOVENA MEDIDA: GARANTIZAR INFORMES EITI CONFORME AL ESTANDAR </w:t>
      </w:r>
    </w:p>
    <w:p w:rsidR="008E49D4" w:rsidRPr="005E1586" w:rsidRDefault="008E49D4" w:rsidP="00E809CB">
      <w:pPr>
        <w:pStyle w:val="NoSpacing"/>
        <w:ind w:left="357"/>
        <w:jc w:val="both"/>
        <w:rPr>
          <w:rFonts w:ascii="Times New Roman" w:hAnsi="Times New Roman" w:cstheme="minorHAnsi"/>
          <w:lang w:val="es-GT"/>
        </w:rPr>
      </w:pPr>
    </w:p>
    <w:p w:rsidR="00A62E0A" w:rsidRDefault="00F15265" w:rsidP="00637316">
      <w:pPr>
        <w:jc w:val="both"/>
        <w:rPr>
          <w:rFonts w:ascii="Times New Roman" w:hAnsi="Times New Roman" w:cstheme="minorHAnsi"/>
        </w:rPr>
      </w:pPr>
      <w:r w:rsidRPr="005E1586">
        <w:rPr>
          <w:rFonts w:ascii="Times New Roman" w:hAnsi="Times New Roman" w:cstheme="minorHAnsi"/>
        </w:rPr>
        <w:t xml:space="preserve">De </w:t>
      </w:r>
      <w:r w:rsidR="008E49D4" w:rsidRPr="005E1586">
        <w:rPr>
          <w:rFonts w:ascii="Times New Roman" w:hAnsi="Times New Roman" w:cstheme="minorHAnsi"/>
        </w:rPr>
        <w:t>acuerdo con el</w:t>
      </w:r>
      <w:r w:rsidRPr="005E1586">
        <w:rPr>
          <w:rFonts w:ascii="Times New Roman" w:hAnsi="Times New Roman" w:cstheme="minorHAnsi"/>
        </w:rPr>
        <w:t xml:space="preserve"> requisito 4.</w:t>
      </w:r>
      <w:r w:rsidR="00637316" w:rsidRPr="00637316">
        <w:rPr>
          <w:rFonts w:ascii="Times New Roman" w:hAnsi="Times New Roman" w:cs="Times New Roman"/>
        </w:rPr>
        <w:t xml:space="preserve"> </w:t>
      </w:r>
      <w:r w:rsidR="00637316" w:rsidRPr="008E02F2">
        <w:rPr>
          <w:rFonts w:ascii="Times New Roman" w:hAnsi="Times New Roman" w:cs="Times New Roman"/>
        </w:rPr>
        <w:t>de las disposiciones del Estándar de la EITI</w:t>
      </w:r>
      <w:r w:rsidR="00637316">
        <w:rPr>
          <w:rFonts w:ascii="Times New Roman" w:hAnsi="Times New Roman" w:cs="Times New Roman"/>
        </w:rPr>
        <w:t xml:space="preserve">, </w:t>
      </w:r>
      <w:r w:rsidRPr="005E1586">
        <w:rPr>
          <w:rFonts w:ascii="Times New Roman" w:hAnsi="Times New Roman" w:cstheme="minorHAnsi"/>
        </w:rPr>
        <w:t xml:space="preserve"> </w:t>
      </w:r>
      <w:r w:rsidR="00D857FE">
        <w:rPr>
          <w:rFonts w:ascii="Times New Roman" w:hAnsi="Times New Roman" w:cstheme="minorHAnsi"/>
        </w:rPr>
        <w:t>s</w:t>
      </w:r>
      <w:r w:rsidR="008E49D4" w:rsidRPr="005E1586">
        <w:rPr>
          <w:rFonts w:ascii="Times New Roman" w:hAnsi="Times New Roman" w:cstheme="minorHAnsi"/>
        </w:rPr>
        <w:t xml:space="preserve">e </w:t>
      </w:r>
      <w:r w:rsidR="00CE7616" w:rsidRPr="005E1586">
        <w:rPr>
          <w:rFonts w:ascii="Times New Roman" w:hAnsi="Times New Roman" w:cstheme="minorHAnsi"/>
        </w:rPr>
        <w:t>garantizó que</w:t>
      </w:r>
      <w:r w:rsidR="008E49D4" w:rsidRPr="005E1586">
        <w:rPr>
          <w:rFonts w:ascii="Times New Roman" w:hAnsi="Times New Roman" w:cstheme="minorHAnsi"/>
        </w:rPr>
        <w:t xml:space="preserve"> el Informe EITI-HN de los años 2015 y 2016 </w:t>
      </w:r>
      <w:r w:rsidR="005F4722" w:rsidRPr="005E1586">
        <w:rPr>
          <w:rFonts w:ascii="Times New Roman" w:hAnsi="Times New Roman" w:cstheme="minorHAnsi"/>
        </w:rPr>
        <w:t xml:space="preserve">se ajustara estrictamente </w:t>
      </w:r>
      <w:r w:rsidRPr="005E1586">
        <w:rPr>
          <w:rFonts w:ascii="Times New Roman" w:hAnsi="Times New Roman" w:cstheme="minorHAnsi"/>
        </w:rPr>
        <w:t xml:space="preserve"> a los términos de referencia </w:t>
      </w:r>
      <w:r w:rsidRPr="005E1586">
        <w:rPr>
          <w:rFonts w:ascii="Times New Roman" w:hAnsi="Times New Roman" w:cstheme="minorHAnsi"/>
        </w:rPr>
        <w:lastRenderedPageBreak/>
        <w:t>estándar aprobados por el Consejo de</w:t>
      </w:r>
      <w:r w:rsidR="00D857FE">
        <w:rPr>
          <w:rFonts w:ascii="Times New Roman" w:hAnsi="Times New Roman" w:cstheme="minorHAnsi"/>
        </w:rPr>
        <w:t xml:space="preserve"> </w:t>
      </w:r>
      <w:r w:rsidRPr="005E1586">
        <w:rPr>
          <w:rFonts w:ascii="Times New Roman" w:hAnsi="Times New Roman" w:cstheme="minorHAnsi"/>
        </w:rPr>
        <w:t>l</w:t>
      </w:r>
      <w:r w:rsidR="00D857FE">
        <w:rPr>
          <w:rFonts w:ascii="Times New Roman" w:hAnsi="Times New Roman" w:cstheme="minorHAnsi"/>
        </w:rPr>
        <w:t>a</w:t>
      </w:r>
      <w:r w:rsidRPr="005E1586">
        <w:rPr>
          <w:rFonts w:ascii="Times New Roman" w:hAnsi="Times New Roman" w:cstheme="minorHAnsi"/>
        </w:rPr>
        <w:t xml:space="preserve"> EITI</w:t>
      </w:r>
      <w:r w:rsidR="005F4722" w:rsidRPr="005E1586">
        <w:rPr>
          <w:rFonts w:ascii="Times New Roman" w:hAnsi="Times New Roman" w:cstheme="minorHAnsi"/>
        </w:rPr>
        <w:t xml:space="preserve">, como también  la  determinación de  la </w:t>
      </w:r>
      <w:r w:rsidRPr="005E1586">
        <w:rPr>
          <w:rFonts w:ascii="Times New Roman" w:hAnsi="Times New Roman" w:cstheme="minorHAnsi"/>
        </w:rPr>
        <w:t xml:space="preserve"> materialidad</w:t>
      </w:r>
      <w:r w:rsidR="005F4722" w:rsidRPr="005E1586">
        <w:rPr>
          <w:rFonts w:ascii="Times New Roman" w:hAnsi="Times New Roman" w:cstheme="minorHAnsi"/>
        </w:rPr>
        <w:t xml:space="preserve">, </w:t>
      </w:r>
      <w:r w:rsidR="00CE7616" w:rsidRPr="005E1586">
        <w:rPr>
          <w:rFonts w:ascii="Times New Roman" w:hAnsi="Times New Roman" w:cstheme="minorHAnsi"/>
        </w:rPr>
        <w:t xml:space="preserve">asimismo </w:t>
      </w:r>
      <w:r w:rsidR="005F4722" w:rsidRPr="005E1586">
        <w:rPr>
          <w:rFonts w:ascii="Times New Roman" w:hAnsi="Times New Roman" w:cstheme="minorHAnsi"/>
        </w:rPr>
        <w:t xml:space="preserve">su presentación fue </w:t>
      </w:r>
      <w:r w:rsidRPr="005E1586">
        <w:rPr>
          <w:rFonts w:ascii="Times New Roman" w:hAnsi="Times New Roman" w:cstheme="minorHAnsi"/>
        </w:rPr>
        <w:t xml:space="preserve"> exhaustiv</w:t>
      </w:r>
      <w:r w:rsidR="005F4722" w:rsidRPr="005E1586">
        <w:rPr>
          <w:rFonts w:ascii="Times New Roman" w:hAnsi="Times New Roman" w:cstheme="minorHAnsi"/>
        </w:rPr>
        <w:t>a, lográndose</w:t>
      </w:r>
      <w:r w:rsidR="00CE7616" w:rsidRPr="005E1586">
        <w:rPr>
          <w:rFonts w:ascii="Times New Roman" w:hAnsi="Times New Roman" w:cstheme="minorHAnsi"/>
        </w:rPr>
        <w:t xml:space="preserve"> la </w:t>
      </w:r>
      <w:r w:rsidR="005F4722" w:rsidRPr="005E1586">
        <w:rPr>
          <w:rFonts w:ascii="Times New Roman" w:hAnsi="Times New Roman" w:cstheme="minorHAnsi"/>
        </w:rPr>
        <w:t xml:space="preserve"> participación de </w:t>
      </w:r>
      <w:r w:rsidRPr="005E1586">
        <w:rPr>
          <w:rFonts w:ascii="Times New Roman" w:hAnsi="Times New Roman" w:cstheme="minorHAnsi"/>
        </w:rPr>
        <w:t xml:space="preserve"> </w:t>
      </w:r>
      <w:r w:rsidR="005F4722" w:rsidRPr="005E1586">
        <w:rPr>
          <w:rFonts w:ascii="Times New Roman" w:hAnsi="Times New Roman" w:cstheme="minorHAnsi"/>
        </w:rPr>
        <w:t xml:space="preserve">todas las </w:t>
      </w:r>
      <w:r w:rsidRPr="005E1586">
        <w:rPr>
          <w:rFonts w:ascii="Times New Roman" w:hAnsi="Times New Roman" w:cstheme="minorHAnsi"/>
        </w:rPr>
        <w:t xml:space="preserve"> empresas materiales </w:t>
      </w:r>
      <w:r w:rsidR="005F4722" w:rsidRPr="005E1586">
        <w:rPr>
          <w:rFonts w:ascii="Times New Roman" w:hAnsi="Times New Roman" w:cstheme="minorHAnsi"/>
        </w:rPr>
        <w:t xml:space="preserve">adheridas a la iniciativa, de las autoridades del Gobierno </w:t>
      </w:r>
      <w:r w:rsidR="00D857FE">
        <w:rPr>
          <w:rFonts w:ascii="Times New Roman" w:hAnsi="Times New Roman" w:cstheme="minorHAnsi"/>
        </w:rPr>
        <w:t>Central y M</w:t>
      </w:r>
      <w:r w:rsidR="005F4722" w:rsidRPr="005E1586">
        <w:rPr>
          <w:rFonts w:ascii="Times New Roman" w:hAnsi="Times New Roman" w:cstheme="minorHAnsi"/>
        </w:rPr>
        <w:t>unicipal de las comunidades donde se encuentra asentada la inversión extractiva.</w:t>
      </w:r>
    </w:p>
    <w:p w:rsidR="00CE7616" w:rsidRPr="005E1586" w:rsidRDefault="005F4722" w:rsidP="00637316">
      <w:pPr>
        <w:pStyle w:val="NoSpacing"/>
        <w:jc w:val="both"/>
        <w:rPr>
          <w:rFonts w:ascii="Times New Roman" w:hAnsi="Times New Roman" w:cstheme="minorHAnsi"/>
          <w:lang w:val="es-GT"/>
        </w:rPr>
      </w:pPr>
      <w:r w:rsidRPr="005E1586">
        <w:rPr>
          <w:rFonts w:ascii="Times New Roman" w:hAnsi="Times New Roman" w:cstheme="minorHAnsi"/>
          <w:lang w:val="es-GT"/>
        </w:rPr>
        <w:t xml:space="preserve">Para los efectos del Informe </w:t>
      </w:r>
      <w:r w:rsidR="00637316">
        <w:rPr>
          <w:rFonts w:ascii="Times New Roman" w:hAnsi="Times New Roman" w:cstheme="minorHAnsi"/>
          <w:lang w:val="es-GT"/>
        </w:rPr>
        <w:t xml:space="preserve">tiene </w:t>
      </w:r>
      <w:r w:rsidR="00637316" w:rsidRPr="005E1586">
        <w:rPr>
          <w:rFonts w:ascii="Times New Roman" w:hAnsi="Times New Roman" w:cstheme="minorHAnsi"/>
          <w:lang w:val="es-GT"/>
        </w:rPr>
        <w:t>incorporada</w:t>
      </w:r>
      <w:r w:rsidRPr="005E1586">
        <w:rPr>
          <w:rFonts w:ascii="Times New Roman" w:hAnsi="Times New Roman" w:cstheme="minorHAnsi"/>
          <w:lang w:val="es-GT"/>
        </w:rPr>
        <w:t xml:space="preserve"> </w:t>
      </w:r>
      <w:r w:rsidR="00CE7616" w:rsidRPr="005E1586">
        <w:rPr>
          <w:rFonts w:ascii="Times New Roman" w:hAnsi="Times New Roman" w:cstheme="minorHAnsi"/>
          <w:lang w:val="es-GT"/>
        </w:rPr>
        <w:t xml:space="preserve">una tabla con los requisitos donde se indica el capítulo y la página donde están comprendidos. </w:t>
      </w:r>
      <w:r w:rsidRPr="005E1586">
        <w:rPr>
          <w:rFonts w:ascii="Times New Roman" w:hAnsi="Times New Roman" w:cstheme="minorHAnsi"/>
          <w:lang w:val="es-GT"/>
        </w:rPr>
        <w:t xml:space="preserve"> </w:t>
      </w:r>
      <w:r w:rsidR="00CE7616" w:rsidRPr="005E1586">
        <w:rPr>
          <w:rFonts w:ascii="Times New Roman" w:hAnsi="Times New Roman" w:cstheme="minorHAnsi"/>
          <w:lang w:val="es-GT"/>
        </w:rPr>
        <w:t xml:space="preserve">Página </w:t>
      </w:r>
      <w:r w:rsidR="006263AB" w:rsidRPr="005E1586">
        <w:rPr>
          <w:rFonts w:ascii="Times New Roman" w:hAnsi="Times New Roman" w:cstheme="minorHAnsi"/>
          <w:lang w:val="es-GT"/>
        </w:rPr>
        <w:t xml:space="preserve">92 </w:t>
      </w:r>
      <w:r w:rsidR="00405042" w:rsidRPr="005E1586">
        <w:rPr>
          <w:rFonts w:ascii="Times New Roman" w:hAnsi="Times New Roman" w:cstheme="minorHAnsi"/>
          <w:lang w:val="es-GT"/>
        </w:rPr>
        <w:t>(Resumen</w:t>
      </w:r>
      <w:r w:rsidR="006263AB" w:rsidRPr="005E1586">
        <w:rPr>
          <w:rFonts w:ascii="Times New Roman" w:hAnsi="Times New Roman" w:cstheme="minorHAnsi"/>
          <w:lang w:val="es-GT"/>
        </w:rPr>
        <w:t xml:space="preserve"> Requisitos según Estándar EITI-2016)</w:t>
      </w:r>
    </w:p>
    <w:p w:rsidR="00495677" w:rsidRPr="005D72E7" w:rsidRDefault="00CE7616" w:rsidP="00637316">
      <w:pPr>
        <w:pStyle w:val="NoSpacing"/>
        <w:jc w:val="both"/>
        <w:rPr>
          <w:rStyle w:val="Hyperlink"/>
          <w:lang w:val="es-AR"/>
        </w:rPr>
      </w:pPr>
      <w:r w:rsidRPr="005E1586">
        <w:rPr>
          <w:rFonts w:ascii="Times New Roman" w:hAnsi="Times New Roman" w:cstheme="minorHAnsi"/>
          <w:lang w:val="es-GT"/>
        </w:rPr>
        <w:t xml:space="preserve">En referencia a la sugerencia </w:t>
      </w:r>
      <w:r w:rsidR="00F15265" w:rsidRPr="005E1586">
        <w:rPr>
          <w:rFonts w:ascii="Times New Roman" w:hAnsi="Times New Roman" w:cstheme="minorHAnsi"/>
          <w:lang w:val="es-GT"/>
        </w:rPr>
        <w:t xml:space="preserve">al Consejo </w:t>
      </w:r>
      <w:r w:rsidR="006263AB" w:rsidRPr="005E1586">
        <w:rPr>
          <w:rFonts w:ascii="Times New Roman" w:hAnsi="Times New Roman" w:cstheme="minorHAnsi"/>
          <w:lang w:val="es-GT"/>
        </w:rPr>
        <w:t>de trabajar</w:t>
      </w:r>
      <w:r w:rsidR="00F15265" w:rsidRPr="005E1586">
        <w:rPr>
          <w:rFonts w:ascii="Times New Roman" w:hAnsi="Times New Roman" w:cstheme="minorHAnsi"/>
          <w:lang w:val="es-GT"/>
        </w:rPr>
        <w:t xml:space="preserve"> con autoridades gubernamentales, incluidas el INGHEOMIN y el SAR, para desarrollar un protocolo de clasificación que garantice que </w:t>
      </w:r>
      <w:r w:rsidR="006263AB" w:rsidRPr="005E1586">
        <w:rPr>
          <w:rFonts w:ascii="Times New Roman" w:hAnsi="Times New Roman" w:cstheme="minorHAnsi"/>
          <w:lang w:val="es-GT"/>
        </w:rPr>
        <w:t>el universo de las compañías minera</w:t>
      </w:r>
      <w:r w:rsidR="002A2683">
        <w:rPr>
          <w:rFonts w:ascii="Times New Roman" w:hAnsi="Times New Roman" w:cstheme="minorHAnsi"/>
          <w:lang w:val="es-GT"/>
        </w:rPr>
        <w:t>s</w:t>
      </w:r>
      <w:r w:rsidR="006263AB" w:rsidRPr="005E1586">
        <w:rPr>
          <w:rFonts w:ascii="Times New Roman" w:hAnsi="Times New Roman" w:cstheme="minorHAnsi"/>
          <w:lang w:val="es-GT"/>
        </w:rPr>
        <w:t xml:space="preserve"> este claramente</w:t>
      </w:r>
      <w:r w:rsidR="00F15265" w:rsidRPr="005E1586">
        <w:rPr>
          <w:rFonts w:ascii="Times New Roman" w:hAnsi="Times New Roman" w:cstheme="minorHAnsi"/>
          <w:lang w:val="es-GT"/>
        </w:rPr>
        <w:t xml:space="preserve"> identificado.</w:t>
      </w:r>
      <w:r w:rsidR="006263AB" w:rsidRPr="005E1586">
        <w:rPr>
          <w:rFonts w:ascii="Times New Roman" w:hAnsi="Times New Roman" w:cstheme="minorHAnsi"/>
          <w:lang w:val="es-GT"/>
        </w:rPr>
        <w:t xml:space="preserve"> Sobre esta recomendación el Sector Gobierno </w:t>
      </w:r>
      <w:r w:rsidR="00B65EEC" w:rsidRPr="005E1586">
        <w:rPr>
          <w:rFonts w:ascii="Times New Roman" w:hAnsi="Times New Roman" w:cstheme="minorHAnsi"/>
          <w:lang w:val="es-GT"/>
        </w:rPr>
        <w:t xml:space="preserve">presentó un proyecto </w:t>
      </w:r>
      <w:r w:rsidR="00405042" w:rsidRPr="005E1586">
        <w:rPr>
          <w:rFonts w:ascii="Times New Roman" w:hAnsi="Times New Roman" w:cstheme="minorHAnsi"/>
          <w:lang w:val="es-GT"/>
        </w:rPr>
        <w:t xml:space="preserve">de </w:t>
      </w:r>
      <w:r w:rsidR="00405042" w:rsidRPr="002A2683">
        <w:rPr>
          <w:rFonts w:ascii="Times New Roman" w:hAnsi="Times New Roman" w:cstheme="minorHAnsi"/>
          <w:i/>
          <w:lang w:val="es-GT"/>
        </w:rPr>
        <w:t>“</w:t>
      </w:r>
      <w:r w:rsidR="006263AB" w:rsidRPr="002A2683">
        <w:rPr>
          <w:rFonts w:ascii="Times New Roman" w:hAnsi="Times New Roman" w:cstheme="minorHAnsi"/>
          <w:i/>
          <w:lang w:val="es-GT"/>
        </w:rPr>
        <w:t>Acuerdo Interinstitucional entre INHGEOMIN y la SAR orientado a fortalecer los procedimientos regulatorios para la clasificación e identificación del universo de compañías mineras</w:t>
      </w:r>
      <w:r w:rsidR="00C7532E" w:rsidRPr="002A2683">
        <w:rPr>
          <w:rFonts w:ascii="Times New Roman" w:hAnsi="Times New Roman" w:cstheme="minorHAnsi"/>
          <w:i/>
          <w:lang w:val="es-GT"/>
        </w:rPr>
        <w:t>”</w:t>
      </w:r>
      <w:r w:rsidR="00C7532E" w:rsidRPr="005E1586">
        <w:rPr>
          <w:rFonts w:ascii="Times New Roman" w:hAnsi="Times New Roman" w:cstheme="minorHAnsi"/>
          <w:lang w:val="es-GT"/>
        </w:rPr>
        <w:t>, instrumento que actualmente está en la fase de negociación entre las unidades jurídicas de</w:t>
      </w:r>
      <w:r w:rsidR="00B65EEC" w:rsidRPr="005E1586">
        <w:rPr>
          <w:rFonts w:ascii="Times New Roman" w:hAnsi="Times New Roman" w:cstheme="minorHAnsi"/>
          <w:lang w:val="es-GT"/>
        </w:rPr>
        <w:t xml:space="preserve"> ambas instituciones. Este documento y</w:t>
      </w:r>
      <w:r w:rsidR="00F06CB7" w:rsidRPr="005E1586">
        <w:rPr>
          <w:rFonts w:ascii="Times New Roman" w:hAnsi="Times New Roman" w:cstheme="minorHAnsi"/>
          <w:lang w:val="es-GT"/>
        </w:rPr>
        <w:t xml:space="preserve"> las notas</w:t>
      </w:r>
      <w:r w:rsidR="00B65EEC" w:rsidRPr="005E1586">
        <w:rPr>
          <w:rFonts w:ascii="Times New Roman" w:hAnsi="Times New Roman" w:cstheme="minorHAnsi"/>
          <w:lang w:val="es-GT"/>
        </w:rPr>
        <w:t xml:space="preserve"> dirigidas desde la EITI-HN a la SAR e INHGEOMIN</w:t>
      </w:r>
      <w:r w:rsidR="002A2683">
        <w:rPr>
          <w:rFonts w:ascii="Times New Roman" w:hAnsi="Times New Roman" w:cstheme="minorHAnsi"/>
          <w:lang w:val="es-GT"/>
        </w:rPr>
        <w:t xml:space="preserve"> están publicadas</w:t>
      </w:r>
      <w:r w:rsidR="00B65EEC" w:rsidRPr="005E1586">
        <w:rPr>
          <w:rFonts w:ascii="Times New Roman" w:hAnsi="Times New Roman" w:cstheme="minorHAnsi"/>
          <w:lang w:val="es-GT"/>
        </w:rPr>
        <w:t xml:space="preserve"> en la página de 106 a 109</w:t>
      </w:r>
      <w:r w:rsidR="00F06CB7" w:rsidRPr="005E1586">
        <w:rPr>
          <w:rFonts w:ascii="Times New Roman" w:hAnsi="Times New Roman" w:cstheme="minorHAnsi"/>
          <w:lang w:val="es-GT"/>
        </w:rPr>
        <w:t xml:space="preserve"> del Informe EITI-HN de los años 2015 y 2016.   Igualmente se puede verificar el proceso que se ha seguido </w:t>
      </w:r>
      <w:r w:rsidR="00C7532E" w:rsidRPr="005E1586">
        <w:rPr>
          <w:rFonts w:ascii="Times New Roman" w:hAnsi="Times New Roman" w:cstheme="minorHAnsi"/>
          <w:lang w:val="es-GT"/>
        </w:rPr>
        <w:t xml:space="preserve"> en las Actas No. 5, 8, </w:t>
      </w:r>
      <w:r w:rsidR="00B65EEC" w:rsidRPr="005E1586">
        <w:rPr>
          <w:rFonts w:ascii="Times New Roman" w:hAnsi="Times New Roman" w:cstheme="minorHAnsi"/>
          <w:lang w:val="es-GT"/>
        </w:rPr>
        <w:t xml:space="preserve">9, 10, 12 correspondientes a los meses de mayo, agosto, septiembre, </w:t>
      </w:r>
      <w:r w:rsidR="002A2683">
        <w:rPr>
          <w:rFonts w:ascii="Times New Roman" w:hAnsi="Times New Roman" w:cstheme="minorHAnsi"/>
          <w:lang w:val="es-GT"/>
        </w:rPr>
        <w:t>octubre, diciembre del año 2018</w:t>
      </w:r>
      <w:r w:rsidR="00B65EEC" w:rsidRPr="005E1586">
        <w:rPr>
          <w:rFonts w:ascii="Times New Roman" w:hAnsi="Times New Roman" w:cstheme="minorHAnsi"/>
          <w:lang w:val="es-GT"/>
        </w:rPr>
        <w:t xml:space="preserve"> y Actas No. </w:t>
      </w:r>
      <w:r w:rsidR="00C7532E" w:rsidRPr="005E1586">
        <w:rPr>
          <w:rFonts w:ascii="Times New Roman" w:hAnsi="Times New Roman" w:cstheme="minorHAnsi"/>
          <w:lang w:val="es-GT"/>
        </w:rPr>
        <w:t>1, 2</w:t>
      </w:r>
      <w:r w:rsidR="00B65EEC" w:rsidRPr="005E1586">
        <w:rPr>
          <w:rFonts w:ascii="Times New Roman" w:hAnsi="Times New Roman" w:cstheme="minorHAnsi"/>
          <w:lang w:val="es-GT"/>
        </w:rPr>
        <w:t xml:space="preserve">, correspondientes a los meses de enero y febrero del año </w:t>
      </w:r>
      <w:r w:rsidR="00C7532E" w:rsidRPr="005E1586">
        <w:rPr>
          <w:rFonts w:ascii="Times New Roman" w:hAnsi="Times New Roman" w:cstheme="minorHAnsi"/>
          <w:lang w:val="es-GT"/>
        </w:rPr>
        <w:t>2019</w:t>
      </w:r>
      <w:r w:rsidR="00B65EEC" w:rsidRPr="005E1586">
        <w:rPr>
          <w:rFonts w:ascii="Times New Roman" w:hAnsi="Times New Roman" w:cstheme="minorHAnsi"/>
          <w:lang w:val="es-GT"/>
        </w:rPr>
        <w:t xml:space="preserve"> publicadas en el sitio web de </w:t>
      </w:r>
      <w:r w:rsidR="002A2683">
        <w:rPr>
          <w:rFonts w:ascii="Times New Roman" w:hAnsi="Times New Roman" w:cstheme="minorHAnsi"/>
          <w:lang w:val="es-GT"/>
        </w:rPr>
        <w:t>E</w:t>
      </w:r>
      <w:r w:rsidR="00B65EEC" w:rsidRPr="005E1586">
        <w:rPr>
          <w:rFonts w:ascii="Times New Roman" w:hAnsi="Times New Roman" w:cstheme="minorHAnsi"/>
          <w:lang w:val="es-GT"/>
        </w:rPr>
        <w:t xml:space="preserve">ITI-HN en </w:t>
      </w:r>
      <w:r w:rsidR="002A2683">
        <w:rPr>
          <w:rFonts w:ascii="Times New Roman" w:hAnsi="Times New Roman" w:cstheme="minorHAnsi"/>
          <w:lang w:val="es-GT"/>
        </w:rPr>
        <w:t>e</w:t>
      </w:r>
      <w:r w:rsidR="00B65EEC" w:rsidRPr="005E1586">
        <w:rPr>
          <w:rFonts w:ascii="Times New Roman" w:hAnsi="Times New Roman" w:cstheme="minorHAnsi"/>
          <w:lang w:val="es-GT"/>
        </w:rPr>
        <w:t>l</w:t>
      </w:r>
      <w:r w:rsidR="002A2683">
        <w:rPr>
          <w:rFonts w:ascii="Times New Roman" w:hAnsi="Times New Roman" w:cstheme="minorHAnsi"/>
          <w:lang w:val="es-GT"/>
        </w:rPr>
        <w:t xml:space="preserve"> portal</w:t>
      </w:r>
      <w:r w:rsidR="00B65EEC" w:rsidRPr="005E1586">
        <w:rPr>
          <w:rFonts w:ascii="Times New Roman" w:hAnsi="Times New Roman" w:cstheme="minorHAnsi"/>
          <w:lang w:val="es-GT"/>
        </w:rPr>
        <w:t xml:space="preserve"> de</w:t>
      </w:r>
      <w:r w:rsidR="002A2683">
        <w:rPr>
          <w:rFonts w:ascii="Times New Roman" w:hAnsi="Times New Roman" w:cstheme="minorHAnsi"/>
          <w:lang w:val="es-GT"/>
        </w:rPr>
        <w:t>l</w:t>
      </w:r>
      <w:r w:rsidR="00B65EEC" w:rsidRPr="005E1586">
        <w:rPr>
          <w:rFonts w:ascii="Times New Roman" w:hAnsi="Times New Roman" w:cstheme="minorHAnsi"/>
          <w:lang w:val="es-GT"/>
        </w:rPr>
        <w:t xml:space="preserve"> IAIP </w:t>
      </w:r>
      <w:hyperlink r:id="rId53" w:history="1">
        <w:r w:rsidR="00B65EEC" w:rsidRPr="005E1586">
          <w:rPr>
            <w:rStyle w:val="Hyperlink"/>
            <w:rFonts w:ascii="Times New Roman" w:hAnsi="Times New Roman" w:cstheme="minorHAnsi"/>
            <w:lang w:val="es-GT"/>
          </w:rPr>
          <w:t>https://portalunico.iaip.gob.hn/portal/index.php?portal=442</w:t>
        </w:r>
      </w:hyperlink>
      <w:r w:rsidR="002A2683">
        <w:rPr>
          <w:rStyle w:val="Hyperlink"/>
          <w:rFonts w:ascii="Times New Roman" w:hAnsi="Times New Roman" w:cstheme="minorHAnsi"/>
          <w:lang w:val="es-GT"/>
        </w:rPr>
        <w:t>.</w:t>
      </w:r>
      <w:r w:rsidR="00B65EEC" w:rsidRPr="005E1586">
        <w:rPr>
          <w:rStyle w:val="Hyperlink"/>
          <w:rFonts w:ascii="Times New Roman" w:hAnsi="Times New Roman" w:cstheme="minorHAnsi"/>
          <w:lang w:val="es-GT"/>
        </w:rPr>
        <w:t xml:space="preserve">   </w:t>
      </w:r>
      <w:r w:rsidR="00F06CB7" w:rsidRPr="005E1586">
        <w:rPr>
          <w:rStyle w:val="Hyperlink"/>
          <w:rFonts w:ascii="Times New Roman" w:hAnsi="Times New Roman" w:cstheme="minorHAnsi"/>
          <w:lang w:val="es-GT"/>
        </w:rPr>
        <w:t xml:space="preserve">     </w:t>
      </w:r>
    </w:p>
    <w:p w:rsidR="00495677" w:rsidRPr="005D72E7" w:rsidRDefault="00495677" w:rsidP="00E809CB">
      <w:pPr>
        <w:pStyle w:val="NoSpacing"/>
        <w:ind w:left="357"/>
        <w:jc w:val="both"/>
        <w:rPr>
          <w:rStyle w:val="Hyperlink"/>
          <w:lang w:val="es-AR"/>
        </w:rPr>
      </w:pPr>
    </w:p>
    <w:p w:rsidR="00E707B0" w:rsidRPr="005D72E7" w:rsidRDefault="00A2671C" w:rsidP="00637316">
      <w:pPr>
        <w:pStyle w:val="NoSpacing"/>
        <w:jc w:val="both"/>
        <w:rPr>
          <w:rStyle w:val="Hyperlink"/>
          <w:lang w:val="es-AR"/>
        </w:rPr>
      </w:pPr>
      <w:r>
        <w:rPr>
          <w:rStyle w:val="Hyperlink"/>
          <w:rFonts w:ascii="Times New Roman" w:hAnsi="Times New Roman" w:cs="Times New Roman"/>
          <w:color w:val="000000" w:themeColor="text1"/>
          <w:u w:val="none"/>
          <w:lang w:val="es-GT"/>
        </w:rPr>
        <w:t>Adicionalmente, en la C</w:t>
      </w:r>
      <w:r w:rsidR="00E707B0" w:rsidRPr="00E707B0">
        <w:rPr>
          <w:rStyle w:val="Hyperlink"/>
          <w:rFonts w:ascii="Times New Roman" w:hAnsi="Times New Roman" w:cs="Times New Roman"/>
          <w:color w:val="000000" w:themeColor="text1"/>
          <w:u w:val="none"/>
          <w:lang w:val="es-GT"/>
        </w:rPr>
        <w:t>onstancia emitida por el</w:t>
      </w:r>
      <w:r w:rsidR="00E707B0">
        <w:rPr>
          <w:rStyle w:val="Hyperlink"/>
          <w:rFonts w:ascii="Times New Roman" w:hAnsi="Times New Roman" w:cs="Times New Roman"/>
          <w:color w:val="000000" w:themeColor="text1"/>
          <w:u w:val="none"/>
          <w:lang w:val="es-GT"/>
        </w:rPr>
        <w:t xml:space="preserve"> Secretario General de El </w:t>
      </w:r>
      <w:r w:rsidR="00E707B0" w:rsidRPr="00E707B0">
        <w:rPr>
          <w:rStyle w:val="Hyperlink"/>
          <w:rFonts w:ascii="Times New Roman" w:hAnsi="Times New Roman" w:cs="Times New Roman"/>
          <w:color w:val="000000" w:themeColor="text1"/>
          <w:u w:val="none"/>
          <w:lang w:val="es-GT"/>
        </w:rPr>
        <w:t>Instituto Hondureño de Geología y Minas (INHGEOMIN)</w:t>
      </w:r>
      <w:r>
        <w:rPr>
          <w:rStyle w:val="Hyperlink"/>
          <w:rFonts w:ascii="Times New Roman" w:hAnsi="Times New Roman" w:cs="Times New Roman"/>
          <w:color w:val="000000" w:themeColor="text1"/>
          <w:u w:val="none"/>
          <w:lang w:val="es-GT"/>
        </w:rPr>
        <w:t xml:space="preserve"> de fecha 10 de abril del año en curso</w:t>
      </w:r>
      <w:r w:rsidR="00E707B0" w:rsidRPr="00E707B0">
        <w:rPr>
          <w:rStyle w:val="Hyperlink"/>
          <w:rFonts w:ascii="Times New Roman" w:hAnsi="Times New Roman" w:cs="Times New Roman"/>
          <w:color w:val="000000" w:themeColor="text1"/>
          <w:u w:val="none"/>
          <w:lang w:val="es-GT"/>
        </w:rPr>
        <w:t xml:space="preserve">, </w:t>
      </w:r>
      <w:r>
        <w:rPr>
          <w:rStyle w:val="Hyperlink"/>
          <w:rFonts w:ascii="Times New Roman" w:hAnsi="Times New Roman" w:cs="Times New Roman"/>
          <w:color w:val="000000" w:themeColor="text1"/>
          <w:u w:val="none"/>
          <w:lang w:val="es-GT"/>
        </w:rPr>
        <w:t>se</w:t>
      </w:r>
      <w:r w:rsidR="00E707B0" w:rsidRPr="00E707B0">
        <w:rPr>
          <w:rStyle w:val="Hyperlink"/>
          <w:rFonts w:ascii="Times New Roman" w:hAnsi="Times New Roman" w:cs="Times New Roman"/>
          <w:color w:val="000000" w:themeColor="text1"/>
          <w:u w:val="none"/>
          <w:lang w:val="es-GT"/>
        </w:rPr>
        <w:t xml:space="preserve"> </w:t>
      </w:r>
      <w:r w:rsidR="00E707B0">
        <w:rPr>
          <w:rStyle w:val="Hyperlink"/>
          <w:rFonts w:ascii="Times New Roman" w:hAnsi="Times New Roman" w:cs="Times New Roman"/>
          <w:color w:val="000000" w:themeColor="text1"/>
          <w:u w:val="none"/>
          <w:lang w:val="es-GT"/>
        </w:rPr>
        <w:t xml:space="preserve">hace constar </w:t>
      </w:r>
      <w:r w:rsidR="00E707B0" w:rsidRPr="00E707B0">
        <w:rPr>
          <w:rStyle w:val="Hyperlink"/>
          <w:rFonts w:ascii="Times New Roman" w:hAnsi="Times New Roman" w:cs="Times New Roman"/>
          <w:color w:val="000000" w:themeColor="text1"/>
          <w:u w:val="none"/>
          <w:lang w:val="es-GT"/>
        </w:rPr>
        <w:t>que</w:t>
      </w:r>
      <w:r w:rsidR="00E707B0">
        <w:rPr>
          <w:rStyle w:val="Hyperlink"/>
          <w:rFonts w:ascii="Times New Roman" w:hAnsi="Times New Roman" w:cs="Times New Roman"/>
          <w:color w:val="000000" w:themeColor="text1"/>
          <w:u w:val="none"/>
          <w:lang w:val="es-GT"/>
        </w:rPr>
        <w:t xml:space="preserve"> de conformidad a la información proporcionada por la Unidad de Fiscalización Minera, los ingresos recibidos en los años 2015 y 2016 representan el ochenta y cinco por ciento (</w:t>
      </w:r>
      <w:r w:rsidR="00E707B0" w:rsidRPr="00E707B0">
        <w:rPr>
          <w:rStyle w:val="Hyperlink"/>
          <w:rFonts w:ascii="Times New Roman" w:hAnsi="Times New Roman" w:cs="Times New Roman"/>
          <w:color w:val="000000" w:themeColor="text1"/>
          <w:u w:val="none"/>
          <w:lang w:val="es-GT"/>
        </w:rPr>
        <w:t>85%</w:t>
      </w:r>
      <w:r w:rsidR="00E707B0">
        <w:rPr>
          <w:rStyle w:val="Hyperlink"/>
          <w:rFonts w:ascii="Times New Roman" w:hAnsi="Times New Roman" w:cs="Times New Roman"/>
          <w:color w:val="000000" w:themeColor="text1"/>
          <w:u w:val="none"/>
          <w:lang w:val="es-GT"/>
        </w:rPr>
        <w:t>) de los ingresos total</w:t>
      </w:r>
      <w:r w:rsidR="00F90A4C">
        <w:rPr>
          <w:rStyle w:val="Hyperlink"/>
          <w:rFonts w:ascii="Times New Roman" w:hAnsi="Times New Roman" w:cs="Times New Roman"/>
          <w:color w:val="000000" w:themeColor="text1"/>
          <w:u w:val="none"/>
          <w:lang w:val="es-GT"/>
        </w:rPr>
        <w:t xml:space="preserve">es que corresponde </w:t>
      </w:r>
      <w:r w:rsidR="00E707B0" w:rsidRPr="00E707B0">
        <w:rPr>
          <w:rStyle w:val="Hyperlink"/>
          <w:rFonts w:ascii="Times New Roman" w:hAnsi="Times New Roman" w:cs="Times New Roman"/>
          <w:color w:val="000000" w:themeColor="text1"/>
          <w:u w:val="none"/>
          <w:lang w:val="es-GT"/>
        </w:rPr>
        <w:t xml:space="preserve"> a las empresas adheridas a</w:t>
      </w:r>
      <w:r w:rsidR="00F90A4C">
        <w:rPr>
          <w:rStyle w:val="Hyperlink"/>
          <w:rFonts w:ascii="Times New Roman" w:hAnsi="Times New Roman" w:cs="Times New Roman"/>
          <w:color w:val="000000" w:themeColor="text1"/>
          <w:u w:val="none"/>
          <w:lang w:val="es-GT"/>
        </w:rPr>
        <w:t xml:space="preserve"> la Iniciativa, y que participaron </w:t>
      </w:r>
      <w:r w:rsidR="00E707B0" w:rsidRPr="00E707B0">
        <w:rPr>
          <w:rStyle w:val="Hyperlink"/>
          <w:rFonts w:ascii="Times New Roman" w:hAnsi="Times New Roman" w:cs="Times New Roman"/>
          <w:color w:val="000000" w:themeColor="text1"/>
          <w:u w:val="none"/>
          <w:lang w:val="es-GT"/>
        </w:rPr>
        <w:t xml:space="preserve">en el Informe EITI-HN de Conciliación de los años 2015 y 2016, y </w:t>
      </w:r>
      <w:r w:rsidR="00F90A4C">
        <w:rPr>
          <w:rStyle w:val="Hyperlink"/>
          <w:rFonts w:ascii="Times New Roman" w:hAnsi="Times New Roman" w:cs="Times New Roman"/>
          <w:color w:val="000000" w:themeColor="text1"/>
          <w:u w:val="none"/>
          <w:lang w:val="es-GT"/>
        </w:rPr>
        <w:t>el restante quince por ciento</w:t>
      </w:r>
      <w:r w:rsidR="00E707B0" w:rsidRPr="00E707B0">
        <w:rPr>
          <w:rStyle w:val="Hyperlink"/>
          <w:rFonts w:ascii="Times New Roman" w:hAnsi="Times New Roman" w:cs="Times New Roman"/>
          <w:color w:val="000000" w:themeColor="text1"/>
          <w:u w:val="none"/>
          <w:lang w:val="es-GT"/>
        </w:rPr>
        <w:t xml:space="preserve"> </w:t>
      </w:r>
      <w:r w:rsidR="00F90A4C">
        <w:rPr>
          <w:rStyle w:val="Hyperlink"/>
          <w:rFonts w:ascii="Times New Roman" w:hAnsi="Times New Roman" w:cs="Times New Roman"/>
          <w:color w:val="000000" w:themeColor="text1"/>
          <w:u w:val="none"/>
          <w:lang w:val="es-GT"/>
        </w:rPr>
        <w:t>(</w:t>
      </w:r>
      <w:r w:rsidR="00E707B0" w:rsidRPr="00E707B0">
        <w:rPr>
          <w:rStyle w:val="Hyperlink"/>
          <w:rFonts w:ascii="Times New Roman" w:hAnsi="Times New Roman" w:cs="Times New Roman"/>
          <w:color w:val="000000" w:themeColor="text1"/>
          <w:u w:val="none"/>
          <w:lang w:val="es-GT"/>
        </w:rPr>
        <w:t>15%</w:t>
      </w:r>
      <w:r w:rsidR="00F90A4C">
        <w:rPr>
          <w:rStyle w:val="Hyperlink"/>
          <w:rFonts w:ascii="Times New Roman" w:hAnsi="Times New Roman" w:cs="Times New Roman"/>
          <w:color w:val="000000" w:themeColor="text1"/>
          <w:u w:val="none"/>
          <w:lang w:val="es-GT"/>
        </w:rPr>
        <w:t>)</w:t>
      </w:r>
      <w:r w:rsidR="00E707B0" w:rsidRPr="00E707B0">
        <w:rPr>
          <w:rStyle w:val="Hyperlink"/>
          <w:rFonts w:ascii="Times New Roman" w:hAnsi="Times New Roman" w:cs="Times New Roman"/>
          <w:color w:val="000000" w:themeColor="text1"/>
          <w:u w:val="none"/>
          <w:lang w:val="es-GT"/>
        </w:rPr>
        <w:t xml:space="preserve"> </w:t>
      </w:r>
      <w:r w:rsidR="00F90A4C">
        <w:rPr>
          <w:rStyle w:val="Hyperlink"/>
          <w:rFonts w:ascii="Times New Roman" w:hAnsi="Times New Roman" w:cs="Times New Roman"/>
          <w:color w:val="000000" w:themeColor="text1"/>
          <w:u w:val="none"/>
          <w:lang w:val="es-GT"/>
        </w:rPr>
        <w:t>de</w:t>
      </w:r>
      <w:r w:rsidR="00E707B0" w:rsidRPr="00E707B0">
        <w:rPr>
          <w:rStyle w:val="Hyperlink"/>
          <w:rFonts w:ascii="Times New Roman" w:hAnsi="Times New Roman" w:cs="Times New Roman"/>
          <w:color w:val="000000" w:themeColor="text1"/>
          <w:u w:val="none"/>
          <w:lang w:val="es-GT"/>
        </w:rPr>
        <w:t xml:space="preserve"> las empresas que no participaron en el </w:t>
      </w:r>
      <w:r w:rsidR="00F90A4C">
        <w:rPr>
          <w:rStyle w:val="Hyperlink"/>
          <w:rFonts w:ascii="Times New Roman" w:hAnsi="Times New Roman" w:cs="Times New Roman"/>
          <w:color w:val="000000" w:themeColor="text1"/>
          <w:u w:val="none"/>
          <w:lang w:val="es-GT"/>
        </w:rPr>
        <w:t>I</w:t>
      </w:r>
      <w:r w:rsidR="00E707B0" w:rsidRPr="00E707B0">
        <w:rPr>
          <w:rStyle w:val="Hyperlink"/>
          <w:rFonts w:ascii="Times New Roman" w:hAnsi="Times New Roman" w:cs="Times New Roman"/>
          <w:color w:val="000000" w:themeColor="text1"/>
          <w:u w:val="none"/>
          <w:lang w:val="es-GT"/>
        </w:rPr>
        <w:t>nforme</w:t>
      </w:r>
      <w:r w:rsidR="00F90A4C">
        <w:rPr>
          <w:rStyle w:val="Hyperlink"/>
          <w:rFonts w:ascii="Times New Roman" w:hAnsi="Times New Roman" w:cs="Times New Roman"/>
          <w:color w:val="000000" w:themeColor="text1"/>
          <w:u w:val="none"/>
          <w:lang w:val="es-GT"/>
        </w:rPr>
        <w:t xml:space="preserve">, </w:t>
      </w:r>
      <w:r>
        <w:rPr>
          <w:rStyle w:val="Hyperlink"/>
          <w:rFonts w:ascii="Times New Roman" w:hAnsi="Times New Roman" w:cs="Times New Roman"/>
          <w:color w:val="000000" w:themeColor="text1"/>
          <w:u w:val="none"/>
          <w:lang w:val="es-GT"/>
        </w:rPr>
        <w:t xml:space="preserve">y </w:t>
      </w:r>
      <w:r w:rsidR="00F90A4C">
        <w:rPr>
          <w:rStyle w:val="Hyperlink"/>
          <w:rFonts w:ascii="Times New Roman" w:hAnsi="Times New Roman" w:cs="Times New Roman"/>
          <w:color w:val="000000" w:themeColor="text1"/>
          <w:u w:val="none"/>
          <w:lang w:val="es-GT"/>
        </w:rPr>
        <w:t xml:space="preserve">no son consideradas en la materialidad, ya que no </w:t>
      </w:r>
      <w:r w:rsidR="00E707B0" w:rsidRPr="00E707B0">
        <w:rPr>
          <w:rStyle w:val="Hyperlink"/>
          <w:rFonts w:ascii="Times New Roman" w:hAnsi="Times New Roman" w:cs="Times New Roman"/>
          <w:color w:val="000000" w:themeColor="text1"/>
          <w:u w:val="none"/>
          <w:lang w:val="es-GT"/>
        </w:rPr>
        <w:t xml:space="preserve"> realizaron pagos significativos </w:t>
      </w:r>
      <w:r w:rsidR="00F90A4C">
        <w:rPr>
          <w:rStyle w:val="Hyperlink"/>
          <w:rFonts w:ascii="Times New Roman" w:hAnsi="Times New Roman" w:cs="Times New Roman"/>
          <w:color w:val="000000" w:themeColor="text1"/>
          <w:u w:val="none"/>
          <w:lang w:val="es-GT"/>
        </w:rPr>
        <w:t>al Estado de Honduras</w:t>
      </w:r>
      <w:r w:rsidR="00E707B0" w:rsidRPr="00E707B0">
        <w:rPr>
          <w:rStyle w:val="Hyperlink"/>
          <w:rFonts w:ascii="Times New Roman" w:hAnsi="Times New Roman" w:cs="Times New Roman"/>
          <w:color w:val="000000" w:themeColor="text1"/>
          <w:u w:val="none"/>
          <w:lang w:val="es-GT"/>
        </w:rPr>
        <w:t xml:space="preserve">. Constancia publicada </w:t>
      </w:r>
      <w:r w:rsidR="00E707B0" w:rsidRPr="00E707B0">
        <w:rPr>
          <w:rFonts w:ascii="Times New Roman" w:hAnsi="Times New Roman" w:cs="Times New Roman"/>
          <w:lang w:val="es-GT"/>
        </w:rPr>
        <w:t xml:space="preserve">en el sitio web de la EITI-HN en la página Web de IAIP </w:t>
      </w:r>
      <w:hyperlink r:id="rId54" w:history="1">
        <w:r w:rsidR="00E707B0" w:rsidRPr="00E707B0">
          <w:rPr>
            <w:rStyle w:val="Hyperlink"/>
            <w:rFonts w:ascii="Times New Roman" w:hAnsi="Times New Roman" w:cs="Times New Roman"/>
            <w:lang w:val="es-GT"/>
          </w:rPr>
          <w:t>https://portalunico.iaip.gob.hn/portal/index.php?portal=442</w:t>
        </w:r>
      </w:hyperlink>
      <w:r w:rsidR="00E707B0" w:rsidRPr="00E707B0">
        <w:rPr>
          <w:rStyle w:val="Hyperlink"/>
          <w:rFonts w:ascii="Times New Roman" w:hAnsi="Times New Roman" w:cs="Times New Roman"/>
          <w:lang w:val="es-GT"/>
        </w:rPr>
        <w:t xml:space="preserve">,        </w:t>
      </w:r>
    </w:p>
    <w:p w:rsidR="00F15265" w:rsidRPr="00E707B0" w:rsidRDefault="00F15265" w:rsidP="00E809CB">
      <w:pPr>
        <w:pStyle w:val="NoSpacing"/>
        <w:ind w:left="357"/>
        <w:jc w:val="both"/>
        <w:rPr>
          <w:rFonts w:ascii="Times New Roman" w:hAnsi="Times New Roman" w:cs="Times New Roman"/>
          <w:lang w:val="es-GT"/>
        </w:rPr>
      </w:pPr>
    </w:p>
    <w:p w:rsidR="00F15265" w:rsidRPr="005E1586" w:rsidRDefault="00F15265" w:rsidP="00F15265">
      <w:pPr>
        <w:pStyle w:val="NoSpacing"/>
        <w:ind w:left="357"/>
        <w:jc w:val="both"/>
        <w:rPr>
          <w:rFonts w:ascii="Times New Roman" w:hAnsi="Times New Roman" w:cstheme="minorHAnsi"/>
          <w:lang w:val="es-GT"/>
        </w:rPr>
      </w:pPr>
    </w:p>
    <w:p w:rsidR="00F15265" w:rsidRPr="00AB2FDB" w:rsidRDefault="0055799D" w:rsidP="00F15265">
      <w:pPr>
        <w:pStyle w:val="NoSpacing"/>
        <w:ind w:left="357"/>
        <w:jc w:val="both"/>
        <w:rPr>
          <w:rFonts w:ascii="Times New Roman" w:hAnsi="Times New Roman" w:cstheme="minorHAnsi"/>
          <w:i/>
          <w:lang w:val="es-GT"/>
        </w:rPr>
      </w:pPr>
      <w:r w:rsidRPr="00AB2FDB">
        <w:rPr>
          <w:rFonts w:ascii="Times New Roman" w:hAnsi="Times New Roman" w:cstheme="minorHAnsi"/>
          <w:i/>
          <w:lang w:val="es-GT"/>
        </w:rPr>
        <w:t>D</w:t>
      </w:r>
      <w:r w:rsidR="002A2683">
        <w:rPr>
          <w:rFonts w:ascii="Times New Roman" w:hAnsi="Times New Roman" w:cstheme="minorHAnsi"/>
          <w:i/>
          <w:lang w:val="es-GT"/>
        </w:rPr>
        <w:t>É</w:t>
      </w:r>
      <w:r w:rsidRPr="00AB2FDB">
        <w:rPr>
          <w:rFonts w:ascii="Times New Roman" w:hAnsi="Times New Roman" w:cstheme="minorHAnsi"/>
          <w:i/>
          <w:lang w:val="es-GT"/>
        </w:rPr>
        <w:t>CIMA MEDIDA: FLUJOS DE INGRESOS</w:t>
      </w:r>
    </w:p>
    <w:p w:rsidR="0055799D" w:rsidRPr="005E1586" w:rsidRDefault="0055799D" w:rsidP="00F15265">
      <w:pPr>
        <w:pStyle w:val="NoSpacing"/>
        <w:ind w:left="357"/>
        <w:jc w:val="both"/>
        <w:rPr>
          <w:rFonts w:ascii="Times New Roman" w:hAnsi="Times New Roman" w:cstheme="minorHAnsi"/>
          <w:u w:val="single"/>
          <w:lang w:val="es-GT"/>
        </w:rPr>
      </w:pPr>
    </w:p>
    <w:p w:rsidR="00F15265" w:rsidRPr="005E1586" w:rsidRDefault="00F15265" w:rsidP="00637316">
      <w:pPr>
        <w:jc w:val="both"/>
        <w:rPr>
          <w:rFonts w:ascii="Times New Roman" w:hAnsi="Times New Roman" w:cstheme="minorHAnsi"/>
        </w:rPr>
      </w:pPr>
      <w:r w:rsidRPr="005E1586">
        <w:rPr>
          <w:rFonts w:ascii="Times New Roman" w:hAnsi="Times New Roman" w:cstheme="minorHAnsi"/>
        </w:rPr>
        <w:t>De conformidad con el requisito 4.6</w:t>
      </w:r>
      <w:r w:rsidR="00637316" w:rsidRPr="00637316">
        <w:rPr>
          <w:rFonts w:ascii="Times New Roman" w:hAnsi="Times New Roman" w:cs="Times New Roman"/>
        </w:rPr>
        <w:t xml:space="preserve"> </w:t>
      </w:r>
      <w:r w:rsidR="00637316" w:rsidRPr="008E02F2">
        <w:rPr>
          <w:rFonts w:ascii="Times New Roman" w:hAnsi="Times New Roman" w:cs="Times New Roman"/>
        </w:rPr>
        <w:t>de las disposiciones del Estándar de la EITI</w:t>
      </w:r>
      <w:r w:rsidR="00637316">
        <w:rPr>
          <w:rFonts w:ascii="Times New Roman" w:hAnsi="Times New Roman" w:cs="Times New Roman"/>
        </w:rPr>
        <w:t xml:space="preserve">, </w:t>
      </w:r>
      <w:r w:rsidR="00637316" w:rsidRPr="005E1586">
        <w:rPr>
          <w:rFonts w:ascii="Times New Roman" w:hAnsi="Times New Roman" w:cstheme="minorHAnsi"/>
        </w:rPr>
        <w:t>el</w:t>
      </w:r>
      <w:r w:rsidR="0055799D" w:rsidRPr="005E1586">
        <w:rPr>
          <w:rFonts w:ascii="Times New Roman" w:hAnsi="Times New Roman" w:cstheme="minorHAnsi"/>
        </w:rPr>
        <w:t xml:space="preserve"> Consejo Nacional junto con el administrador </w:t>
      </w:r>
      <w:r w:rsidR="00405042" w:rsidRPr="005E1586">
        <w:rPr>
          <w:rFonts w:ascii="Times New Roman" w:hAnsi="Times New Roman" w:cstheme="minorHAnsi"/>
        </w:rPr>
        <w:t>independiente, revisaron</w:t>
      </w:r>
      <w:r w:rsidR="006D7B92" w:rsidRPr="005E1586">
        <w:rPr>
          <w:rFonts w:ascii="Times New Roman" w:hAnsi="Times New Roman" w:cstheme="minorHAnsi"/>
        </w:rPr>
        <w:t xml:space="preserve"> los flujos de ingresos que se han incorporado desde los Términos de Referencia para la inclusión en el reporte de la EITI-HN 2015 y 2016, los cuales se </w:t>
      </w:r>
      <w:r w:rsidR="00655A51" w:rsidRPr="005E1586">
        <w:rPr>
          <w:rFonts w:ascii="Times New Roman" w:hAnsi="Times New Roman" w:cstheme="minorHAnsi"/>
        </w:rPr>
        <w:t xml:space="preserve">incluyen </w:t>
      </w:r>
      <w:r w:rsidR="00655A51">
        <w:rPr>
          <w:rFonts w:ascii="Times New Roman" w:hAnsi="Times New Roman" w:cstheme="minorHAnsi"/>
        </w:rPr>
        <w:t>los</w:t>
      </w:r>
      <w:r w:rsidR="005F33F5">
        <w:rPr>
          <w:rFonts w:ascii="Times New Roman" w:hAnsi="Times New Roman" w:cstheme="minorHAnsi"/>
        </w:rPr>
        <w:t xml:space="preserve"> pagos s</w:t>
      </w:r>
      <w:r w:rsidR="008009C6" w:rsidRPr="005E1586">
        <w:rPr>
          <w:rFonts w:ascii="Times New Roman" w:hAnsi="Times New Roman" w:cstheme="minorHAnsi"/>
        </w:rPr>
        <w:t>ubnacional</w:t>
      </w:r>
      <w:r w:rsidR="005F33F5">
        <w:rPr>
          <w:rFonts w:ascii="Times New Roman" w:hAnsi="Times New Roman" w:cstheme="minorHAnsi"/>
        </w:rPr>
        <w:t>es que corresponden a las municipalidades</w:t>
      </w:r>
      <w:r w:rsidR="008009C6" w:rsidRPr="005E1586">
        <w:rPr>
          <w:rFonts w:ascii="Times New Roman" w:hAnsi="Times New Roman" w:cstheme="minorHAnsi"/>
        </w:rPr>
        <w:t xml:space="preserve"> en Honduras</w:t>
      </w:r>
      <w:r w:rsidR="005F33F5">
        <w:rPr>
          <w:rFonts w:ascii="Times New Roman" w:hAnsi="Times New Roman" w:cstheme="minorHAnsi"/>
        </w:rPr>
        <w:t>,</w:t>
      </w:r>
      <w:r w:rsidR="008009C6" w:rsidRPr="005E1586">
        <w:rPr>
          <w:rFonts w:ascii="Times New Roman" w:hAnsi="Times New Roman" w:cstheme="minorHAnsi"/>
        </w:rPr>
        <w:t xml:space="preserve"> </w:t>
      </w:r>
      <w:r w:rsidR="005F33F5">
        <w:rPr>
          <w:rFonts w:ascii="Times New Roman" w:hAnsi="Times New Roman" w:cstheme="minorHAnsi"/>
        </w:rPr>
        <w:t xml:space="preserve">las cuales </w:t>
      </w:r>
      <w:r w:rsidR="008009C6" w:rsidRPr="005E1586">
        <w:rPr>
          <w:rFonts w:ascii="Times New Roman" w:hAnsi="Times New Roman" w:cstheme="minorHAnsi"/>
        </w:rPr>
        <w:t>se aplican de acuerdo a la Ley de Municipalidades y el Plan de Arbitrios</w:t>
      </w:r>
      <w:r w:rsidR="005F33F5">
        <w:rPr>
          <w:rFonts w:ascii="Times New Roman" w:hAnsi="Times New Roman" w:cstheme="minorHAnsi"/>
        </w:rPr>
        <w:t>.</w:t>
      </w:r>
      <w:r w:rsidR="008009C6" w:rsidRPr="005E1586">
        <w:rPr>
          <w:rFonts w:ascii="Times New Roman" w:hAnsi="Times New Roman" w:cstheme="minorHAnsi"/>
        </w:rPr>
        <w:t xml:space="preserve"> </w:t>
      </w:r>
      <w:proofErr w:type="gramStart"/>
      <w:r w:rsidR="005F33F5" w:rsidRPr="005E1586">
        <w:rPr>
          <w:rFonts w:ascii="Times New Roman" w:hAnsi="Times New Roman" w:cstheme="minorHAnsi"/>
        </w:rPr>
        <w:t>A</w:t>
      </w:r>
      <w:r w:rsidR="005F33F5">
        <w:rPr>
          <w:rFonts w:ascii="Times New Roman" w:hAnsi="Times New Roman" w:cstheme="minorHAnsi"/>
        </w:rPr>
        <w:t>demás</w:t>
      </w:r>
      <w:proofErr w:type="gramEnd"/>
      <w:r w:rsidR="008009C6" w:rsidRPr="005E1586">
        <w:rPr>
          <w:rFonts w:ascii="Times New Roman" w:hAnsi="Times New Roman" w:cstheme="minorHAnsi"/>
        </w:rPr>
        <w:t xml:space="preserve"> se reciben ingresos directos relacionados con la actividad minera conforme a la Ley de Minería</w:t>
      </w:r>
      <w:r w:rsidR="00B478FD">
        <w:rPr>
          <w:rFonts w:ascii="Times New Roman" w:hAnsi="Times New Roman" w:cstheme="minorHAnsi"/>
        </w:rPr>
        <w:t>,</w:t>
      </w:r>
      <w:r w:rsidR="008009C6" w:rsidRPr="005E1586">
        <w:rPr>
          <w:rFonts w:ascii="Times New Roman" w:hAnsi="Times New Roman" w:cstheme="minorHAnsi"/>
        </w:rPr>
        <w:t xml:space="preserve"> </w:t>
      </w:r>
      <w:r w:rsidR="00B478FD">
        <w:rPr>
          <w:rFonts w:ascii="Times New Roman" w:hAnsi="Times New Roman" w:cstheme="minorHAnsi"/>
        </w:rPr>
        <w:t xml:space="preserve">tal como </w:t>
      </w:r>
      <w:r w:rsidR="006D7B92" w:rsidRPr="005E1586">
        <w:rPr>
          <w:rFonts w:ascii="Times New Roman" w:hAnsi="Times New Roman" w:cstheme="minorHAnsi"/>
        </w:rPr>
        <w:t xml:space="preserve">se muestra a continuación: </w:t>
      </w:r>
    </w:p>
    <w:p w:rsidR="00F15265" w:rsidRPr="005E1586" w:rsidRDefault="00F15265" w:rsidP="00637316">
      <w:pPr>
        <w:pStyle w:val="NoSpacing"/>
        <w:jc w:val="both"/>
        <w:rPr>
          <w:rFonts w:ascii="Times New Roman" w:hAnsi="Times New Roman" w:cstheme="minorHAnsi"/>
          <w:lang w:val="es-GT"/>
        </w:rPr>
      </w:pPr>
    </w:p>
    <w:p w:rsidR="00F15265" w:rsidRPr="00615A5D" w:rsidRDefault="00F15265" w:rsidP="00F15265">
      <w:pPr>
        <w:pStyle w:val="NoSpacing"/>
        <w:jc w:val="both"/>
        <w:rPr>
          <w:rFonts w:cstheme="minorHAnsi"/>
          <w:i/>
          <w:lang w:val="es-GT"/>
        </w:rPr>
      </w:pPr>
    </w:p>
    <w:p w:rsidR="00F15265" w:rsidRPr="00615A5D" w:rsidRDefault="00F15265" w:rsidP="00F15265">
      <w:pPr>
        <w:pStyle w:val="NoSpacing"/>
        <w:ind w:left="708"/>
        <w:jc w:val="both"/>
        <w:rPr>
          <w:rFonts w:cstheme="minorHAnsi"/>
          <w:i/>
          <w:lang w:val="es-GT"/>
        </w:rPr>
      </w:pPr>
      <w:r w:rsidRPr="00615A5D">
        <w:rPr>
          <w:rFonts w:cstheme="minorHAnsi"/>
          <w:noProof/>
          <w:lang w:val="es-ES_tradnl" w:eastAsia="es-ES_tradnl"/>
        </w:rPr>
        <w:lastRenderedPageBreak/>
        <w:drawing>
          <wp:inline distT="0" distB="0" distL="0" distR="0">
            <wp:extent cx="3398650" cy="2016538"/>
            <wp:effectExtent l="0" t="0" r="0" b="317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08377" cy="2022309"/>
                    </a:xfrm>
                    <a:prstGeom prst="rect">
                      <a:avLst/>
                    </a:prstGeom>
                    <a:noFill/>
                    <a:ln>
                      <a:noFill/>
                    </a:ln>
                  </pic:spPr>
                </pic:pic>
              </a:graphicData>
            </a:graphic>
          </wp:inline>
        </w:drawing>
      </w:r>
    </w:p>
    <w:p w:rsidR="00F15265" w:rsidRPr="00615A5D" w:rsidRDefault="00F15265" w:rsidP="00F15265">
      <w:pPr>
        <w:pStyle w:val="NoSpacing"/>
        <w:ind w:left="708"/>
        <w:jc w:val="both"/>
        <w:rPr>
          <w:rFonts w:cstheme="minorHAnsi"/>
          <w:lang w:val="es-GT"/>
        </w:rPr>
      </w:pPr>
    </w:p>
    <w:p w:rsidR="00F15265" w:rsidRPr="005E1586" w:rsidRDefault="00F15265" w:rsidP="00F15265">
      <w:pPr>
        <w:pStyle w:val="NoSpacing"/>
        <w:ind w:left="708"/>
        <w:jc w:val="both"/>
        <w:rPr>
          <w:rFonts w:ascii="Times New Roman" w:hAnsi="Times New Roman" w:cstheme="minorHAnsi"/>
          <w:lang w:val="es-GT"/>
        </w:rPr>
      </w:pPr>
      <w:r w:rsidRPr="005E1586">
        <w:rPr>
          <w:rFonts w:ascii="Times New Roman" w:hAnsi="Times New Roman" w:cstheme="minorHAnsi"/>
          <w:lang w:val="es-GT"/>
        </w:rPr>
        <w:t xml:space="preserve">Esta información está contenida en el Acta </w:t>
      </w:r>
      <w:r w:rsidR="00405042" w:rsidRPr="005E1586">
        <w:rPr>
          <w:rFonts w:ascii="Times New Roman" w:hAnsi="Times New Roman" w:cstheme="minorHAnsi"/>
          <w:lang w:val="es-GT"/>
        </w:rPr>
        <w:t xml:space="preserve">No.1 enero 2018, </w:t>
      </w:r>
      <w:r w:rsidRPr="005E1586">
        <w:rPr>
          <w:rFonts w:ascii="Times New Roman" w:hAnsi="Times New Roman" w:cstheme="minorHAnsi"/>
          <w:lang w:val="es-GT"/>
        </w:rPr>
        <w:t>No. 3 de fecha 15 de marzo de 2018, la cual se puede encontrar en el siguiente enlace:</w:t>
      </w:r>
    </w:p>
    <w:p w:rsidR="00F15265" w:rsidRPr="005E1586" w:rsidRDefault="00A51A81" w:rsidP="00F15265">
      <w:pPr>
        <w:pStyle w:val="NoSpacing"/>
        <w:ind w:left="708"/>
        <w:jc w:val="both"/>
        <w:rPr>
          <w:rFonts w:ascii="Times New Roman" w:hAnsi="Times New Roman" w:cstheme="minorHAnsi"/>
          <w:lang w:val="es-GT"/>
        </w:rPr>
      </w:pPr>
      <w:hyperlink r:id="rId56" w:history="1">
        <w:r w:rsidR="00F15265" w:rsidRPr="005E1586">
          <w:rPr>
            <w:rStyle w:val="Hyperlink"/>
            <w:rFonts w:ascii="Times New Roman" w:hAnsi="Times New Roman" w:cstheme="minorHAnsi"/>
            <w:lang w:val="es-GT"/>
          </w:rPr>
          <w:t>https://portalunico.iaip.gob.hn/Archivos/EITI/actas/actas/2018/ACTA%20%203%20EITI_HN%20Marzo%202018.%2015%20_3_%202018%20Reunion%20Inicial%20vfff..pdf</w:t>
        </w:r>
      </w:hyperlink>
      <w:r w:rsidR="00664271">
        <w:rPr>
          <w:rStyle w:val="Hyperlink"/>
          <w:rFonts w:ascii="Times New Roman" w:hAnsi="Times New Roman" w:cstheme="minorHAnsi"/>
          <w:lang w:val="es-GT"/>
        </w:rPr>
        <w:t>.</w:t>
      </w:r>
    </w:p>
    <w:p w:rsidR="00F00379" w:rsidRPr="005E1586" w:rsidRDefault="00F00379" w:rsidP="00F00379">
      <w:pPr>
        <w:pStyle w:val="NoSpacing"/>
        <w:jc w:val="both"/>
        <w:rPr>
          <w:rFonts w:ascii="Times New Roman" w:hAnsi="Times New Roman" w:cstheme="minorHAnsi"/>
          <w:lang w:val="es-GT"/>
        </w:rPr>
      </w:pPr>
      <w:r w:rsidRPr="005E1586">
        <w:rPr>
          <w:rFonts w:ascii="Times New Roman" w:hAnsi="Times New Roman" w:cstheme="minorHAnsi"/>
          <w:lang w:val="es-GT"/>
        </w:rPr>
        <w:t xml:space="preserve">   </w:t>
      </w:r>
    </w:p>
    <w:p w:rsidR="00DE3481" w:rsidRPr="005E1586" w:rsidRDefault="007443F5" w:rsidP="00F00379">
      <w:pPr>
        <w:pStyle w:val="NoSpacing"/>
        <w:jc w:val="both"/>
        <w:rPr>
          <w:rFonts w:ascii="Times New Roman" w:hAnsi="Times New Roman" w:cstheme="minorHAnsi"/>
          <w:lang w:val="es-GT"/>
        </w:rPr>
      </w:pPr>
      <w:r>
        <w:rPr>
          <w:rFonts w:ascii="Times New Roman" w:hAnsi="Times New Roman" w:cstheme="minorHAnsi"/>
          <w:lang w:val="es-GT"/>
        </w:rPr>
        <w:t>S</w:t>
      </w:r>
      <w:r w:rsidR="00DE3481" w:rsidRPr="005E1586">
        <w:rPr>
          <w:rFonts w:ascii="Times New Roman" w:hAnsi="Times New Roman" w:cstheme="minorHAnsi"/>
          <w:lang w:val="es-GT"/>
        </w:rPr>
        <w:t xml:space="preserve">e incorporó </w:t>
      </w:r>
      <w:r>
        <w:rPr>
          <w:rFonts w:ascii="Times New Roman" w:hAnsi="Times New Roman" w:cstheme="minorHAnsi"/>
          <w:lang w:val="es-GT"/>
        </w:rPr>
        <w:t>en</w:t>
      </w:r>
      <w:r w:rsidR="00DE3481" w:rsidRPr="005E1586">
        <w:rPr>
          <w:rFonts w:ascii="Times New Roman" w:hAnsi="Times New Roman" w:cstheme="minorHAnsi"/>
          <w:lang w:val="es-GT"/>
        </w:rPr>
        <w:t xml:space="preserve"> el </w:t>
      </w:r>
      <w:r w:rsidR="00F00379" w:rsidRPr="005E1586">
        <w:rPr>
          <w:rFonts w:ascii="Times New Roman" w:hAnsi="Times New Roman" w:cstheme="minorHAnsi"/>
          <w:lang w:val="es-GT"/>
        </w:rPr>
        <w:t>Acta de Negociación</w:t>
      </w:r>
      <w:r w:rsidR="00C739CB" w:rsidRPr="005E1586">
        <w:rPr>
          <w:rFonts w:ascii="Times New Roman" w:hAnsi="Times New Roman" w:cstheme="minorHAnsi"/>
          <w:lang w:val="es-GT"/>
        </w:rPr>
        <w:t xml:space="preserve"> - Solicitud de Propuestas Administrador Independiente 2015-DPTMRE-CD-001-2017- Administrador Independiente 2015, </w:t>
      </w:r>
      <w:r w:rsidR="00DE3481" w:rsidRPr="005E1586">
        <w:rPr>
          <w:rFonts w:ascii="Times New Roman" w:hAnsi="Times New Roman" w:cstheme="minorHAnsi"/>
          <w:lang w:val="es-GT"/>
        </w:rPr>
        <w:t>de</w:t>
      </w:r>
      <w:r w:rsidR="00C739CB" w:rsidRPr="005E1586">
        <w:rPr>
          <w:rFonts w:ascii="Times New Roman" w:hAnsi="Times New Roman" w:cstheme="minorHAnsi"/>
          <w:lang w:val="es-GT"/>
        </w:rPr>
        <w:t xml:space="preserve"> fecha 9 de enero de 2018,</w:t>
      </w:r>
      <w:r>
        <w:rPr>
          <w:rFonts w:ascii="Times New Roman" w:hAnsi="Times New Roman" w:cstheme="minorHAnsi"/>
          <w:lang w:val="es-GT"/>
        </w:rPr>
        <w:t xml:space="preserve"> </w:t>
      </w:r>
      <w:r w:rsidR="00DE3481" w:rsidRPr="005E1586">
        <w:rPr>
          <w:rFonts w:ascii="Times New Roman" w:hAnsi="Times New Roman" w:cstheme="minorHAnsi"/>
          <w:lang w:val="es-GT"/>
        </w:rPr>
        <w:t xml:space="preserve">el </w:t>
      </w:r>
      <w:r>
        <w:rPr>
          <w:rFonts w:ascii="Times New Roman" w:hAnsi="Times New Roman" w:cstheme="minorHAnsi"/>
          <w:lang w:val="es-GT"/>
        </w:rPr>
        <w:t xml:space="preserve">compromiso del </w:t>
      </w:r>
      <w:proofErr w:type="gramStart"/>
      <w:r w:rsidR="00DE3481" w:rsidRPr="005E1586">
        <w:rPr>
          <w:rFonts w:ascii="Times New Roman" w:hAnsi="Times New Roman" w:cstheme="minorHAnsi"/>
          <w:lang w:val="es-GT"/>
        </w:rPr>
        <w:t xml:space="preserve">consultor </w:t>
      </w:r>
      <w:r>
        <w:rPr>
          <w:rFonts w:ascii="Times New Roman" w:hAnsi="Times New Roman" w:cstheme="minorHAnsi"/>
          <w:lang w:val="es-GT"/>
        </w:rPr>
        <w:t xml:space="preserve"> de</w:t>
      </w:r>
      <w:proofErr w:type="gramEnd"/>
      <w:r w:rsidR="00C739CB" w:rsidRPr="005E1586">
        <w:rPr>
          <w:rFonts w:ascii="Times New Roman" w:hAnsi="Times New Roman" w:cstheme="minorHAnsi"/>
          <w:lang w:val="es-GT"/>
        </w:rPr>
        <w:t xml:space="preserve"> visita</w:t>
      </w:r>
      <w:r>
        <w:rPr>
          <w:rFonts w:ascii="Times New Roman" w:hAnsi="Times New Roman" w:cstheme="minorHAnsi"/>
          <w:lang w:val="es-GT"/>
        </w:rPr>
        <w:t>r</w:t>
      </w:r>
      <w:r w:rsidR="00C739CB" w:rsidRPr="005E1586">
        <w:rPr>
          <w:rFonts w:ascii="Times New Roman" w:hAnsi="Times New Roman" w:cstheme="minorHAnsi"/>
          <w:lang w:val="es-GT"/>
        </w:rPr>
        <w:t xml:space="preserve"> las municipalidades donde operan las empresas extractivas adheridas al informe de acuerdo a la materialidad determinada</w:t>
      </w:r>
      <w:r>
        <w:rPr>
          <w:rFonts w:ascii="Times New Roman" w:hAnsi="Times New Roman" w:cstheme="minorHAnsi"/>
          <w:lang w:val="es-GT"/>
        </w:rPr>
        <w:t>,</w:t>
      </w:r>
      <w:r w:rsidR="00C739CB" w:rsidRPr="005E1586">
        <w:rPr>
          <w:rFonts w:ascii="Times New Roman" w:hAnsi="Times New Roman" w:cstheme="minorHAnsi"/>
          <w:lang w:val="es-GT"/>
        </w:rPr>
        <w:t xml:space="preserve"> para lo cual se agregaría los documentos correspondientes,</w:t>
      </w:r>
      <w:r w:rsidR="008009C6" w:rsidRPr="005E1586">
        <w:rPr>
          <w:rFonts w:ascii="Times New Roman" w:hAnsi="Times New Roman" w:cstheme="minorHAnsi"/>
          <w:lang w:val="es-GT"/>
        </w:rPr>
        <w:t xml:space="preserve"> </w:t>
      </w:r>
      <w:r w:rsidR="00C739CB" w:rsidRPr="005E1586">
        <w:rPr>
          <w:rFonts w:ascii="Times New Roman" w:hAnsi="Times New Roman" w:cstheme="minorHAnsi"/>
          <w:lang w:val="es-GT"/>
        </w:rPr>
        <w:t>acta que se compartió oportunamente por la vía electrónica con el Secretariado Internacional.</w:t>
      </w:r>
      <w:r w:rsidR="00DE3481" w:rsidRPr="005E1586">
        <w:rPr>
          <w:rFonts w:ascii="Times New Roman" w:hAnsi="Times New Roman" w:cstheme="minorHAnsi"/>
          <w:lang w:val="es-GT"/>
        </w:rPr>
        <w:t xml:space="preserve"> </w:t>
      </w:r>
    </w:p>
    <w:p w:rsidR="00DE3481" w:rsidRPr="005E1586" w:rsidRDefault="00DE3481" w:rsidP="00F00379">
      <w:pPr>
        <w:pStyle w:val="NoSpacing"/>
        <w:jc w:val="both"/>
        <w:rPr>
          <w:rFonts w:ascii="Times New Roman" w:hAnsi="Times New Roman" w:cstheme="minorHAnsi"/>
          <w:lang w:val="es-GT"/>
        </w:rPr>
      </w:pPr>
    </w:p>
    <w:p w:rsidR="007443F5" w:rsidRDefault="003A67B4" w:rsidP="0080036C">
      <w:pPr>
        <w:pStyle w:val="NoSpacing"/>
        <w:jc w:val="both"/>
        <w:rPr>
          <w:rFonts w:ascii="Times New Roman" w:hAnsi="Times New Roman" w:cstheme="minorHAnsi"/>
          <w:lang w:val="es-GT"/>
        </w:rPr>
      </w:pPr>
      <w:r w:rsidRPr="005E1586">
        <w:rPr>
          <w:rFonts w:ascii="Times New Roman" w:hAnsi="Times New Roman" w:cstheme="minorHAnsi"/>
          <w:lang w:val="es-GT"/>
        </w:rPr>
        <w:t>P</w:t>
      </w:r>
      <w:r w:rsidR="008009C6" w:rsidRPr="005E1586">
        <w:rPr>
          <w:rFonts w:ascii="Times New Roman" w:hAnsi="Times New Roman" w:cstheme="minorHAnsi"/>
          <w:lang w:val="es-GT"/>
        </w:rPr>
        <w:t>ara</w:t>
      </w:r>
      <w:r w:rsidR="007443F5">
        <w:rPr>
          <w:rFonts w:ascii="Times New Roman" w:hAnsi="Times New Roman" w:cstheme="minorHAnsi"/>
          <w:lang w:val="es-GT"/>
        </w:rPr>
        <w:t xml:space="preserve"> efecto del I</w:t>
      </w:r>
      <w:r w:rsidR="007E61F1" w:rsidRPr="005E1586">
        <w:rPr>
          <w:rFonts w:ascii="Times New Roman" w:hAnsi="Times New Roman" w:cstheme="minorHAnsi"/>
          <w:lang w:val="es-GT"/>
        </w:rPr>
        <w:t>nforme, las municipalidades</w:t>
      </w:r>
      <w:r w:rsidR="008009C6" w:rsidRPr="005E1586">
        <w:rPr>
          <w:rFonts w:ascii="Times New Roman" w:hAnsi="Times New Roman" w:cstheme="minorHAnsi"/>
          <w:lang w:val="es-GT"/>
        </w:rPr>
        <w:t xml:space="preserve"> brindaron</w:t>
      </w:r>
      <w:r w:rsidR="007E61F1" w:rsidRPr="005E1586">
        <w:rPr>
          <w:rFonts w:ascii="Times New Roman" w:hAnsi="Times New Roman" w:cstheme="minorHAnsi"/>
          <w:lang w:val="es-GT"/>
        </w:rPr>
        <w:t xml:space="preserve"> información de los pagos recibidos por el impuesto municipal</w:t>
      </w:r>
      <w:r w:rsidR="007443F5">
        <w:rPr>
          <w:rFonts w:ascii="Times New Roman" w:hAnsi="Times New Roman" w:cstheme="minorHAnsi"/>
          <w:lang w:val="es-GT"/>
        </w:rPr>
        <w:t>,</w:t>
      </w:r>
      <w:r w:rsidR="007E61F1" w:rsidRPr="005E1586">
        <w:rPr>
          <w:rFonts w:ascii="Times New Roman" w:hAnsi="Times New Roman" w:cstheme="minorHAnsi"/>
          <w:lang w:val="es-GT"/>
        </w:rPr>
        <w:t xml:space="preserve"> por la actividad minera a través de certificaciones emitidas por estas entidades, </w:t>
      </w:r>
      <w:r w:rsidR="008009C6" w:rsidRPr="005E1586">
        <w:rPr>
          <w:rFonts w:ascii="Times New Roman" w:hAnsi="Times New Roman" w:cstheme="minorHAnsi"/>
          <w:lang w:val="es-GT"/>
        </w:rPr>
        <w:t xml:space="preserve"> </w:t>
      </w:r>
      <w:r w:rsidRPr="005E1586">
        <w:rPr>
          <w:rFonts w:ascii="Times New Roman" w:hAnsi="Times New Roman" w:cstheme="minorHAnsi"/>
          <w:lang w:val="es-GT"/>
        </w:rPr>
        <w:t xml:space="preserve">donde se encuentra asentada las empresas extractivas que participan en el </w:t>
      </w:r>
      <w:r w:rsidR="007443F5">
        <w:rPr>
          <w:rFonts w:ascii="Times New Roman" w:hAnsi="Times New Roman" w:cstheme="minorHAnsi"/>
          <w:lang w:val="es-GT"/>
        </w:rPr>
        <w:t>I</w:t>
      </w:r>
      <w:r w:rsidRPr="005E1586">
        <w:rPr>
          <w:rFonts w:ascii="Times New Roman" w:hAnsi="Times New Roman" w:cstheme="minorHAnsi"/>
          <w:lang w:val="es-GT"/>
        </w:rPr>
        <w:t>nforme, siendo las siguientes:  Las Vegas, Departamento de  San Barbara, La Unión Departamento de Copán, El Corpus, Departamento de Choluteca, Choluteca Departamento de Choluteca, Juticalpa Departamento de Olancho, Cedros Departamento de Francisco Morazán, Puerto Cortés, Departamento de cortés,  Potrerillos Departamento de cortés</w:t>
      </w:r>
      <w:r w:rsidR="00B0211A" w:rsidRPr="005E1586">
        <w:rPr>
          <w:rFonts w:ascii="Times New Roman" w:hAnsi="Times New Roman" w:cstheme="minorHAnsi"/>
          <w:lang w:val="es-GT"/>
        </w:rPr>
        <w:t xml:space="preserve">. </w:t>
      </w:r>
    </w:p>
    <w:p w:rsidR="007443F5" w:rsidRDefault="007443F5" w:rsidP="0080036C">
      <w:pPr>
        <w:pStyle w:val="NoSpacing"/>
        <w:jc w:val="both"/>
        <w:rPr>
          <w:rFonts w:ascii="Times New Roman" w:hAnsi="Times New Roman" w:cstheme="minorHAnsi"/>
          <w:lang w:val="es-GT"/>
        </w:rPr>
      </w:pPr>
    </w:p>
    <w:p w:rsidR="0080036C" w:rsidRDefault="00B0211A" w:rsidP="0080036C">
      <w:pPr>
        <w:pStyle w:val="NoSpacing"/>
        <w:jc w:val="both"/>
        <w:rPr>
          <w:rFonts w:ascii="Times New Roman" w:hAnsi="Times New Roman" w:cstheme="minorHAnsi"/>
          <w:lang w:val="es-GT"/>
        </w:rPr>
      </w:pPr>
      <w:r w:rsidRPr="005E1586">
        <w:rPr>
          <w:rFonts w:ascii="Times New Roman" w:hAnsi="Times New Roman" w:cstheme="minorHAnsi"/>
          <w:lang w:val="es-GT"/>
        </w:rPr>
        <w:t xml:space="preserve">Estas constancias fueron entregadas debidamente firmadas y selladas por las autoridades municipales, información que puede verificarse en los cuadros sobre pagos </w:t>
      </w:r>
      <w:r w:rsidR="007E61F1" w:rsidRPr="005E1586">
        <w:rPr>
          <w:rFonts w:ascii="Times New Roman" w:hAnsi="Times New Roman" w:cstheme="minorHAnsi"/>
          <w:lang w:val="es-GT"/>
        </w:rPr>
        <w:t>municipales pagina</w:t>
      </w:r>
      <w:r w:rsidRPr="005E1586">
        <w:rPr>
          <w:rFonts w:ascii="Times New Roman" w:hAnsi="Times New Roman" w:cstheme="minorHAnsi"/>
          <w:lang w:val="es-GT"/>
        </w:rPr>
        <w:t xml:space="preserve"> 88 y </w:t>
      </w:r>
      <w:r w:rsidR="007E61F1" w:rsidRPr="005E1586">
        <w:rPr>
          <w:rFonts w:ascii="Times New Roman" w:hAnsi="Times New Roman" w:cstheme="minorHAnsi"/>
          <w:lang w:val="es-GT"/>
        </w:rPr>
        <w:t>89 del</w:t>
      </w:r>
      <w:r w:rsidR="007443F5">
        <w:rPr>
          <w:rFonts w:ascii="Times New Roman" w:hAnsi="Times New Roman" w:cstheme="minorHAnsi"/>
          <w:lang w:val="es-GT"/>
        </w:rPr>
        <w:t xml:space="preserve"> Informe EITI-HN 2015 y</w:t>
      </w:r>
      <w:r w:rsidRPr="005E1586">
        <w:rPr>
          <w:rFonts w:ascii="Times New Roman" w:hAnsi="Times New Roman" w:cstheme="minorHAnsi"/>
          <w:lang w:val="es-GT"/>
        </w:rPr>
        <w:t xml:space="preserve"> 2016. </w:t>
      </w:r>
      <w:r w:rsidR="008C2437" w:rsidRPr="005E1586">
        <w:rPr>
          <w:rFonts w:ascii="Times New Roman" w:hAnsi="Times New Roman" w:cstheme="minorHAnsi"/>
          <w:lang w:val="es-GT"/>
        </w:rPr>
        <w:t xml:space="preserve"> En cuanto a la distribución de ingresos del Gobierno Central y Local se puede verificar la información en la pági</w:t>
      </w:r>
      <w:r w:rsidR="007443F5">
        <w:rPr>
          <w:rFonts w:ascii="Times New Roman" w:hAnsi="Times New Roman" w:cstheme="minorHAnsi"/>
          <w:lang w:val="es-GT"/>
        </w:rPr>
        <w:t>na 59 del Informe EITI-HN 2015 y</w:t>
      </w:r>
      <w:r w:rsidR="008C2437" w:rsidRPr="005E1586">
        <w:rPr>
          <w:rFonts w:ascii="Times New Roman" w:hAnsi="Times New Roman" w:cstheme="minorHAnsi"/>
          <w:lang w:val="es-GT"/>
        </w:rPr>
        <w:t xml:space="preserve"> 2016.</w:t>
      </w:r>
      <w:r w:rsidR="00001F1D" w:rsidRPr="005E1586">
        <w:rPr>
          <w:rFonts w:ascii="Times New Roman" w:hAnsi="Times New Roman" w:cstheme="minorHAnsi"/>
          <w:lang w:val="es-GT"/>
        </w:rPr>
        <w:t xml:space="preserve"> </w:t>
      </w:r>
    </w:p>
    <w:p w:rsidR="007443F5" w:rsidRPr="005E1586" w:rsidRDefault="007443F5" w:rsidP="0080036C">
      <w:pPr>
        <w:pStyle w:val="NoSpacing"/>
        <w:jc w:val="both"/>
        <w:rPr>
          <w:rFonts w:ascii="Times New Roman" w:hAnsi="Times New Roman" w:cstheme="minorHAnsi"/>
          <w:lang w:val="es-GT"/>
        </w:rPr>
      </w:pPr>
    </w:p>
    <w:p w:rsidR="0080036C" w:rsidRPr="005E1586" w:rsidRDefault="0080036C" w:rsidP="0080036C">
      <w:pPr>
        <w:pStyle w:val="NoSpacing"/>
        <w:jc w:val="both"/>
        <w:rPr>
          <w:rFonts w:ascii="Times New Roman" w:hAnsi="Times New Roman" w:cstheme="minorHAnsi"/>
          <w:lang w:val="es-HN"/>
        </w:rPr>
      </w:pPr>
      <w:r w:rsidRPr="005E1586">
        <w:rPr>
          <w:rFonts w:ascii="Times New Roman" w:hAnsi="Times New Roman" w:cstheme="minorHAnsi"/>
          <w:lang w:val="es-GT"/>
        </w:rPr>
        <w:t xml:space="preserve">Asimismo se puede verificar las constancias entregadas por las municipalidades que participaron en el Informe EITI-HN años 2015 y 2016 </w:t>
      </w:r>
      <w:r w:rsidRPr="005E1586">
        <w:rPr>
          <w:rFonts w:ascii="Times New Roman" w:hAnsi="Times New Roman"/>
          <w:color w:val="393939"/>
          <w:lang w:val="es-HN"/>
        </w:rPr>
        <w:t xml:space="preserve">en la sección informes </w:t>
      </w:r>
      <w:r w:rsidRPr="005E1586">
        <w:rPr>
          <w:rFonts w:ascii="Times New Roman" w:eastAsia="Times New Roman" w:hAnsi="Times New Roman" w:cstheme="minorHAnsi"/>
          <w:color w:val="212121"/>
          <w:lang w:val="es-HN" w:eastAsia="es-HN"/>
        </w:rPr>
        <w:t xml:space="preserve">del sitio web de la EITI en el portal Único de Transparencia   </w:t>
      </w:r>
      <w:r w:rsidRPr="005E1586">
        <w:rPr>
          <w:rFonts w:ascii="Times New Roman" w:hAnsi="Times New Roman" w:cstheme="minorHAnsi"/>
          <w:lang w:val="es-GT"/>
        </w:rPr>
        <w:t>del Instituto de Acceso a la Información Pública (</w:t>
      </w:r>
      <w:proofErr w:type="gramStart"/>
      <w:r w:rsidRPr="005E1586">
        <w:rPr>
          <w:rFonts w:ascii="Times New Roman" w:hAnsi="Times New Roman" w:cstheme="minorHAnsi"/>
          <w:lang w:val="es-GT"/>
        </w:rPr>
        <w:t>IAP)  https://portalunico.iaip.gob.hn/portal/index.php?portal=442</w:t>
      </w:r>
      <w:proofErr w:type="gramEnd"/>
    </w:p>
    <w:p w:rsidR="009450CA" w:rsidRPr="005E1586" w:rsidRDefault="009450CA" w:rsidP="00F00379">
      <w:pPr>
        <w:pStyle w:val="NoSpacing"/>
        <w:jc w:val="both"/>
        <w:rPr>
          <w:rFonts w:ascii="Times New Roman" w:hAnsi="Times New Roman" w:cstheme="minorHAnsi"/>
          <w:lang w:val="es-GT"/>
        </w:rPr>
      </w:pPr>
    </w:p>
    <w:p w:rsidR="00F00379" w:rsidRDefault="0080036C" w:rsidP="00F00379">
      <w:pPr>
        <w:pStyle w:val="NoSpacing"/>
        <w:jc w:val="both"/>
        <w:rPr>
          <w:rFonts w:ascii="Times New Roman" w:hAnsi="Times New Roman" w:cstheme="minorHAnsi"/>
          <w:lang w:val="es-GT"/>
        </w:rPr>
      </w:pPr>
      <w:r w:rsidRPr="005E1586">
        <w:rPr>
          <w:rFonts w:ascii="Times New Roman" w:hAnsi="Times New Roman" w:cstheme="minorHAnsi"/>
          <w:lang w:val="es-GT"/>
        </w:rPr>
        <w:t xml:space="preserve">Igualmente, </w:t>
      </w:r>
      <w:r w:rsidR="00E76384" w:rsidRPr="005E1586">
        <w:rPr>
          <w:rFonts w:ascii="Times New Roman" w:hAnsi="Times New Roman"/>
          <w:color w:val="393939"/>
          <w:sz w:val="20"/>
          <w:szCs w:val="20"/>
          <w:lang w:val="es-HN"/>
        </w:rPr>
        <w:t xml:space="preserve"> </w:t>
      </w:r>
      <w:r w:rsidR="00E76384" w:rsidRPr="005E1586">
        <w:rPr>
          <w:rFonts w:ascii="Times New Roman" w:hAnsi="Times New Roman"/>
          <w:color w:val="393939"/>
          <w:lang w:val="es-HN"/>
        </w:rPr>
        <w:t xml:space="preserve">se anexa el Oficio No. 017 EITI-HN de fecha 21 de mayo de 2018, solicitud de constancias al Tribunal Superior de Cuentas respecto a las auditorias efectuadas en los años 2015 y 2016 a las municipalidades de Puerto Cortés, Las Vegas Santa Bárbara, La Unión Copán, El Corpus -Choluteca, Juticalpa-Olancho, Cedros -Francisco Morazán, Potrerillos-Cortes; así como la rendición de cuentas realizadas por ellas a esa institución , con el reporte de ingreso por minería durante los años 2015 y 2016. Y el oficio No. Presidencia -TSC-1331-2018 de mayo de 2018 mediante el cual se adjunta y se incluye en este archivo la documentación solicitada. Puede verificarse en la sección informes </w:t>
      </w:r>
      <w:r w:rsidR="00E76384" w:rsidRPr="005E1586">
        <w:rPr>
          <w:rFonts w:ascii="Times New Roman" w:eastAsia="Times New Roman" w:hAnsi="Times New Roman" w:cstheme="minorHAnsi"/>
          <w:color w:val="212121"/>
          <w:lang w:val="es-HN" w:eastAsia="es-HN"/>
        </w:rPr>
        <w:t xml:space="preserve">del sitio web de la EITI en el portal Único </w:t>
      </w:r>
      <w:r w:rsidR="00E76384" w:rsidRPr="005E1586">
        <w:rPr>
          <w:rFonts w:ascii="Times New Roman" w:eastAsia="Times New Roman" w:hAnsi="Times New Roman" w:cstheme="minorHAnsi"/>
          <w:color w:val="212121"/>
          <w:lang w:val="es-HN" w:eastAsia="es-HN"/>
        </w:rPr>
        <w:lastRenderedPageBreak/>
        <w:t xml:space="preserve">de Transparencia   </w:t>
      </w:r>
      <w:r w:rsidR="00E76384" w:rsidRPr="005E1586">
        <w:rPr>
          <w:rFonts w:ascii="Times New Roman" w:hAnsi="Times New Roman" w:cstheme="minorHAnsi"/>
          <w:lang w:val="es-GT"/>
        </w:rPr>
        <w:t xml:space="preserve">del Instituto de Acceso a la Información Pública (IAP)   </w:t>
      </w:r>
      <w:hyperlink r:id="rId57" w:history="1">
        <w:r w:rsidR="007443F5" w:rsidRPr="00217BCE">
          <w:rPr>
            <w:rStyle w:val="Hyperlink"/>
            <w:rFonts w:ascii="Times New Roman" w:hAnsi="Times New Roman" w:cstheme="minorHAnsi"/>
            <w:lang w:val="es-GT"/>
          </w:rPr>
          <w:t>https://portalunico.iaip.gob.hn/portal/index.php?portal=442</w:t>
        </w:r>
      </w:hyperlink>
      <w:r w:rsidR="007443F5">
        <w:rPr>
          <w:rFonts w:ascii="Times New Roman" w:hAnsi="Times New Roman" w:cstheme="minorHAnsi"/>
          <w:lang w:val="es-GT"/>
        </w:rPr>
        <w:t>.</w:t>
      </w:r>
    </w:p>
    <w:p w:rsidR="00001F1D" w:rsidRPr="005E1586" w:rsidRDefault="00001F1D" w:rsidP="00F00379">
      <w:pPr>
        <w:pStyle w:val="NoSpacing"/>
        <w:jc w:val="both"/>
        <w:rPr>
          <w:rFonts w:ascii="Times New Roman" w:hAnsi="Times New Roman" w:cstheme="minorHAnsi"/>
          <w:lang w:val="es-GT"/>
        </w:rPr>
      </w:pPr>
    </w:p>
    <w:p w:rsidR="006D7B92" w:rsidRPr="005E1586" w:rsidRDefault="006D7B92" w:rsidP="006D7B92">
      <w:pPr>
        <w:pStyle w:val="NoSpacing"/>
        <w:jc w:val="both"/>
        <w:rPr>
          <w:rFonts w:ascii="Times New Roman" w:hAnsi="Times New Roman" w:cstheme="minorHAnsi"/>
          <w:lang w:val="es-GT"/>
        </w:rPr>
      </w:pPr>
    </w:p>
    <w:p w:rsidR="006D7B92" w:rsidRPr="00AB2FDB" w:rsidRDefault="007443F5" w:rsidP="006D7B92">
      <w:pPr>
        <w:pStyle w:val="NoSpacing"/>
        <w:jc w:val="both"/>
        <w:rPr>
          <w:rFonts w:ascii="Times New Roman" w:hAnsi="Times New Roman" w:cstheme="minorHAnsi"/>
          <w:i/>
          <w:lang w:val="es-GT"/>
        </w:rPr>
      </w:pPr>
      <w:r>
        <w:rPr>
          <w:rFonts w:ascii="Times New Roman" w:hAnsi="Times New Roman" w:cstheme="minorHAnsi"/>
          <w:i/>
          <w:lang w:val="es-GT"/>
        </w:rPr>
        <w:t>DÉ</w:t>
      </w:r>
      <w:r w:rsidR="00713640" w:rsidRPr="00AB2FDB">
        <w:rPr>
          <w:rFonts w:ascii="Times New Roman" w:hAnsi="Times New Roman" w:cstheme="minorHAnsi"/>
          <w:i/>
          <w:lang w:val="es-GT"/>
        </w:rPr>
        <w:t>CIMA PRIMERA</w:t>
      </w:r>
      <w:r w:rsidR="006D7B92" w:rsidRPr="00AB2FDB">
        <w:rPr>
          <w:rFonts w:ascii="Times New Roman" w:hAnsi="Times New Roman" w:cstheme="minorHAnsi"/>
          <w:i/>
          <w:lang w:val="es-GT"/>
        </w:rPr>
        <w:t xml:space="preserve"> MEDIDA</w:t>
      </w:r>
      <w:r w:rsidR="00713640" w:rsidRPr="00AB2FDB">
        <w:rPr>
          <w:rFonts w:ascii="Times New Roman" w:hAnsi="Times New Roman" w:cstheme="minorHAnsi"/>
          <w:i/>
          <w:lang w:val="es-GT"/>
        </w:rPr>
        <w:t>: GARANTIA DE LOS DATOS</w:t>
      </w:r>
    </w:p>
    <w:p w:rsidR="00713640" w:rsidRPr="005E1586" w:rsidRDefault="00713640" w:rsidP="006D7B92">
      <w:pPr>
        <w:pStyle w:val="NoSpacing"/>
        <w:jc w:val="both"/>
        <w:rPr>
          <w:rFonts w:ascii="Times New Roman" w:hAnsi="Times New Roman" w:cstheme="minorHAnsi"/>
          <w:u w:val="single"/>
          <w:lang w:val="es-GT"/>
        </w:rPr>
      </w:pPr>
    </w:p>
    <w:p w:rsidR="007443F5" w:rsidRDefault="00F15265" w:rsidP="00637316">
      <w:pPr>
        <w:jc w:val="both"/>
        <w:rPr>
          <w:rFonts w:ascii="Times New Roman" w:hAnsi="Times New Roman" w:cstheme="minorHAnsi"/>
        </w:rPr>
      </w:pPr>
      <w:r w:rsidRPr="005E1586">
        <w:rPr>
          <w:rFonts w:ascii="Times New Roman" w:hAnsi="Times New Roman" w:cstheme="minorHAnsi"/>
        </w:rPr>
        <w:t>De acuerdo con el requisito 4.9</w:t>
      </w:r>
      <w:r w:rsidR="00637316" w:rsidRPr="00637316">
        <w:rPr>
          <w:rFonts w:ascii="Times New Roman" w:hAnsi="Times New Roman" w:cs="Times New Roman"/>
        </w:rPr>
        <w:t xml:space="preserve"> </w:t>
      </w:r>
      <w:r w:rsidR="00637316" w:rsidRPr="008E02F2">
        <w:rPr>
          <w:rFonts w:ascii="Times New Roman" w:hAnsi="Times New Roman" w:cs="Times New Roman"/>
        </w:rPr>
        <w:t>de las disposiciones del Estándar de la EITI</w:t>
      </w:r>
      <w:r w:rsidR="00637316">
        <w:rPr>
          <w:rFonts w:ascii="Times New Roman" w:hAnsi="Times New Roman" w:cs="Times New Roman"/>
        </w:rPr>
        <w:t xml:space="preserve">, el </w:t>
      </w:r>
      <w:r w:rsidRPr="005E1586">
        <w:rPr>
          <w:rFonts w:ascii="Times New Roman" w:hAnsi="Times New Roman" w:cstheme="minorHAnsi"/>
        </w:rPr>
        <w:t xml:space="preserve"> </w:t>
      </w:r>
      <w:r w:rsidR="00713640" w:rsidRPr="005E1586">
        <w:rPr>
          <w:rFonts w:ascii="Times New Roman" w:hAnsi="Times New Roman" w:cstheme="minorHAnsi"/>
        </w:rPr>
        <w:t xml:space="preserve">Consejo Nacional de la EITI-HN </w:t>
      </w:r>
      <w:r w:rsidR="00620B4F" w:rsidRPr="005E1586">
        <w:rPr>
          <w:rFonts w:ascii="Times New Roman" w:hAnsi="Times New Roman" w:cstheme="minorHAnsi"/>
        </w:rPr>
        <w:t>garantizó</w:t>
      </w:r>
      <w:r w:rsidR="00713640" w:rsidRPr="005E1586">
        <w:rPr>
          <w:rFonts w:ascii="Times New Roman" w:hAnsi="Times New Roman" w:cstheme="minorHAnsi"/>
        </w:rPr>
        <w:t xml:space="preserve"> </w:t>
      </w:r>
      <w:r w:rsidRPr="005E1586">
        <w:rPr>
          <w:rFonts w:ascii="Times New Roman" w:hAnsi="Times New Roman" w:cstheme="minorHAnsi"/>
        </w:rPr>
        <w:t xml:space="preserve">que el Administrador Independiente </w:t>
      </w:r>
      <w:r w:rsidR="00713640" w:rsidRPr="005E1586">
        <w:rPr>
          <w:rFonts w:ascii="Times New Roman" w:hAnsi="Times New Roman" w:cstheme="minorHAnsi"/>
        </w:rPr>
        <w:t xml:space="preserve">brindara de manera exhaustiva </w:t>
      </w:r>
      <w:r w:rsidR="00620B4F" w:rsidRPr="005E1586">
        <w:rPr>
          <w:rFonts w:ascii="Times New Roman" w:hAnsi="Times New Roman" w:cstheme="minorHAnsi"/>
        </w:rPr>
        <w:t>la evaluación</w:t>
      </w:r>
      <w:r w:rsidRPr="005E1586">
        <w:rPr>
          <w:rFonts w:ascii="Times New Roman" w:hAnsi="Times New Roman" w:cstheme="minorHAnsi"/>
        </w:rPr>
        <w:t xml:space="preserve"> de las empresas y entidades gubernamentales </w:t>
      </w:r>
      <w:r w:rsidR="00713640" w:rsidRPr="005E1586">
        <w:rPr>
          <w:rFonts w:ascii="Times New Roman" w:hAnsi="Times New Roman" w:cstheme="minorHAnsi"/>
        </w:rPr>
        <w:t xml:space="preserve">responsables de </w:t>
      </w:r>
      <w:r w:rsidRPr="005E1586">
        <w:rPr>
          <w:rFonts w:ascii="Times New Roman" w:hAnsi="Times New Roman" w:cstheme="minorHAnsi"/>
        </w:rPr>
        <w:t>presenta</w:t>
      </w:r>
      <w:r w:rsidR="00713640" w:rsidRPr="005E1586">
        <w:rPr>
          <w:rFonts w:ascii="Times New Roman" w:hAnsi="Times New Roman" w:cstheme="minorHAnsi"/>
        </w:rPr>
        <w:t xml:space="preserve">r la información solicitada para </w:t>
      </w:r>
      <w:r w:rsidR="00DA3BF6" w:rsidRPr="005E1586">
        <w:rPr>
          <w:rFonts w:ascii="Times New Roman" w:hAnsi="Times New Roman" w:cstheme="minorHAnsi"/>
        </w:rPr>
        <w:t>los informes</w:t>
      </w:r>
      <w:r w:rsidRPr="005E1586">
        <w:rPr>
          <w:rFonts w:ascii="Times New Roman" w:hAnsi="Times New Roman" w:cstheme="minorHAnsi"/>
        </w:rPr>
        <w:t xml:space="preserve"> EITI</w:t>
      </w:r>
      <w:r w:rsidR="00713640" w:rsidRPr="005E1586">
        <w:rPr>
          <w:rFonts w:ascii="Times New Roman" w:hAnsi="Times New Roman" w:cstheme="minorHAnsi"/>
        </w:rPr>
        <w:t xml:space="preserve">, como </w:t>
      </w:r>
      <w:r w:rsidR="00A92BAB" w:rsidRPr="005E1586">
        <w:rPr>
          <w:rFonts w:ascii="Times New Roman" w:hAnsi="Times New Roman" w:cstheme="minorHAnsi"/>
        </w:rPr>
        <w:t>las brechas</w:t>
      </w:r>
      <w:r w:rsidRPr="005E1586">
        <w:rPr>
          <w:rFonts w:ascii="Times New Roman" w:hAnsi="Times New Roman" w:cstheme="minorHAnsi"/>
        </w:rPr>
        <w:t xml:space="preserve"> o debilidad</w:t>
      </w:r>
      <w:r w:rsidR="00620B4F" w:rsidRPr="005E1586">
        <w:rPr>
          <w:rFonts w:ascii="Times New Roman" w:hAnsi="Times New Roman" w:cstheme="minorHAnsi"/>
        </w:rPr>
        <w:t xml:space="preserve">es en la cooperación con </w:t>
      </w:r>
      <w:r w:rsidR="008C2437" w:rsidRPr="005E1586">
        <w:rPr>
          <w:rFonts w:ascii="Times New Roman" w:hAnsi="Times New Roman" w:cstheme="minorHAnsi"/>
        </w:rPr>
        <w:t>el Administrador</w:t>
      </w:r>
      <w:r w:rsidR="007443F5">
        <w:rPr>
          <w:rFonts w:ascii="Times New Roman" w:hAnsi="Times New Roman" w:cstheme="minorHAnsi"/>
        </w:rPr>
        <w:t xml:space="preserve"> </w:t>
      </w:r>
      <w:r w:rsidRPr="005E1586">
        <w:rPr>
          <w:rFonts w:ascii="Times New Roman" w:hAnsi="Times New Roman" w:cstheme="minorHAnsi"/>
        </w:rPr>
        <w:t xml:space="preserve"> Independiente</w:t>
      </w:r>
      <w:r w:rsidR="00620B4F" w:rsidRPr="005E1586">
        <w:rPr>
          <w:rFonts w:ascii="Times New Roman" w:hAnsi="Times New Roman" w:cstheme="minorHAnsi"/>
        </w:rPr>
        <w:t xml:space="preserve">, así </w:t>
      </w:r>
      <w:r w:rsidR="008C2437" w:rsidRPr="005E1586">
        <w:rPr>
          <w:rFonts w:ascii="Times New Roman" w:hAnsi="Times New Roman" w:cstheme="minorHAnsi"/>
        </w:rPr>
        <w:t>como detallar</w:t>
      </w:r>
      <w:r w:rsidR="00620B4F" w:rsidRPr="005E1586">
        <w:rPr>
          <w:rFonts w:ascii="Times New Roman" w:hAnsi="Times New Roman" w:cstheme="minorHAnsi"/>
        </w:rPr>
        <w:t xml:space="preserve"> </w:t>
      </w:r>
      <w:r w:rsidR="008C2437" w:rsidRPr="005E1586">
        <w:rPr>
          <w:rFonts w:ascii="Times New Roman" w:hAnsi="Times New Roman" w:cstheme="minorHAnsi"/>
        </w:rPr>
        <w:t>las entidades</w:t>
      </w:r>
      <w:r w:rsidRPr="005E1586">
        <w:rPr>
          <w:rFonts w:ascii="Times New Roman" w:hAnsi="Times New Roman" w:cstheme="minorHAnsi"/>
        </w:rPr>
        <w:t xml:space="preserve"> que no</w:t>
      </w:r>
      <w:r w:rsidR="00620B4F" w:rsidRPr="005E1586">
        <w:rPr>
          <w:rFonts w:ascii="Times New Roman" w:hAnsi="Times New Roman" w:cstheme="minorHAnsi"/>
        </w:rPr>
        <w:t xml:space="preserve"> respondieron o no </w:t>
      </w:r>
      <w:r w:rsidRPr="005E1586">
        <w:rPr>
          <w:rFonts w:ascii="Times New Roman" w:hAnsi="Times New Roman" w:cstheme="minorHAnsi"/>
        </w:rPr>
        <w:t xml:space="preserve"> cumplieron con los procedimientos acordados</w:t>
      </w:r>
      <w:r w:rsidR="00620B4F" w:rsidRPr="005E1586">
        <w:rPr>
          <w:rFonts w:ascii="Times New Roman" w:hAnsi="Times New Roman" w:cstheme="minorHAnsi"/>
        </w:rPr>
        <w:t xml:space="preserve">. </w:t>
      </w:r>
    </w:p>
    <w:p w:rsidR="00F15265" w:rsidRPr="005E1586" w:rsidRDefault="00620B4F" w:rsidP="00620B4F">
      <w:pPr>
        <w:pStyle w:val="NoSpacing"/>
        <w:jc w:val="both"/>
        <w:rPr>
          <w:rFonts w:ascii="Times New Roman" w:hAnsi="Times New Roman" w:cstheme="minorHAnsi"/>
          <w:lang w:val="es-GT"/>
        </w:rPr>
      </w:pPr>
      <w:r w:rsidRPr="005E1586">
        <w:rPr>
          <w:rFonts w:ascii="Times New Roman" w:hAnsi="Times New Roman" w:cstheme="minorHAnsi"/>
          <w:lang w:val="es-GT"/>
        </w:rPr>
        <w:t xml:space="preserve">Por lo </w:t>
      </w:r>
      <w:r w:rsidR="00A92BAB" w:rsidRPr="005E1586">
        <w:rPr>
          <w:rFonts w:ascii="Times New Roman" w:hAnsi="Times New Roman" w:cstheme="minorHAnsi"/>
          <w:lang w:val="es-GT"/>
        </w:rPr>
        <w:t>que,</w:t>
      </w:r>
      <w:r w:rsidRPr="005E1586">
        <w:rPr>
          <w:rFonts w:ascii="Times New Roman" w:hAnsi="Times New Roman" w:cstheme="minorHAnsi"/>
          <w:lang w:val="es-GT"/>
        </w:rPr>
        <w:t xml:space="preserve"> para dar</w:t>
      </w:r>
      <w:r w:rsidR="00F15265" w:rsidRPr="005E1586">
        <w:rPr>
          <w:rFonts w:ascii="Times New Roman" w:hAnsi="Times New Roman" w:cstheme="minorHAnsi"/>
          <w:lang w:val="es-GT"/>
        </w:rPr>
        <w:t xml:space="preserve"> </w:t>
      </w:r>
      <w:r w:rsidR="00A92BAB" w:rsidRPr="005E1586">
        <w:rPr>
          <w:rFonts w:ascii="Times New Roman" w:hAnsi="Times New Roman" w:cstheme="minorHAnsi"/>
          <w:lang w:val="es-GT"/>
        </w:rPr>
        <w:t>observancia</w:t>
      </w:r>
      <w:r w:rsidR="00F15265" w:rsidRPr="005E1586">
        <w:rPr>
          <w:rFonts w:ascii="Times New Roman" w:hAnsi="Times New Roman" w:cstheme="minorHAnsi"/>
          <w:lang w:val="es-GT"/>
        </w:rPr>
        <w:t xml:space="preserve"> </w:t>
      </w:r>
      <w:r w:rsidR="00A92BAB" w:rsidRPr="005E1586">
        <w:rPr>
          <w:rFonts w:ascii="Times New Roman" w:hAnsi="Times New Roman" w:cstheme="minorHAnsi"/>
          <w:lang w:val="es-GT"/>
        </w:rPr>
        <w:t xml:space="preserve">y </w:t>
      </w:r>
      <w:r w:rsidR="008C2437" w:rsidRPr="005E1586">
        <w:rPr>
          <w:rFonts w:ascii="Times New Roman" w:hAnsi="Times New Roman" w:cstheme="minorHAnsi"/>
          <w:lang w:val="es-GT"/>
        </w:rPr>
        <w:t>garantizar la</w:t>
      </w:r>
      <w:r w:rsidR="00F15265" w:rsidRPr="005E1586">
        <w:rPr>
          <w:rFonts w:ascii="Times New Roman" w:hAnsi="Times New Roman" w:cstheme="minorHAnsi"/>
          <w:lang w:val="es-GT"/>
        </w:rPr>
        <w:t xml:space="preserve"> calidad de los datos, se incluyó en los términos de referencia del </w:t>
      </w:r>
      <w:r w:rsidR="00E77951" w:rsidRPr="005E1586">
        <w:rPr>
          <w:rFonts w:ascii="Times New Roman" w:hAnsi="Times New Roman" w:cstheme="minorHAnsi"/>
          <w:lang w:val="es-GT"/>
        </w:rPr>
        <w:t xml:space="preserve">administrador </w:t>
      </w:r>
      <w:r w:rsidR="00E77951">
        <w:rPr>
          <w:rFonts w:ascii="Times New Roman" w:hAnsi="Times New Roman" w:cstheme="minorHAnsi"/>
          <w:lang w:val="es-GT"/>
        </w:rPr>
        <w:t>independiente</w:t>
      </w:r>
      <w:r w:rsidR="00F15265" w:rsidRPr="005E1586">
        <w:rPr>
          <w:rFonts w:ascii="Times New Roman" w:hAnsi="Times New Roman" w:cstheme="minorHAnsi"/>
          <w:lang w:val="es-GT"/>
        </w:rPr>
        <w:t xml:space="preserve"> la elaboración de un diagnóstico del marco legal, de las prácticas, procedimientos de auditoría y aseguramiento de la calidad de la información, con relación a los datos financieros proporcionados por las empresas y entidades de Gobierno.</w:t>
      </w:r>
      <w:r w:rsidRPr="005E1586">
        <w:rPr>
          <w:rFonts w:ascii="Times New Roman" w:hAnsi="Times New Roman" w:cstheme="minorHAnsi"/>
          <w:lang w:val="es-GT"/>
        </w:rPr>
        <w:t xml:space="preserve"> </w:t>
      </w:r>
      <w:r w:rsidR="00F15265" w:rsidRPr="005E1586">
        <w:rPr>
          <w:rFonts w:ascii="Times New Roman" w:hAnsi="Times New Roman" w:cstheme="minorHAnsi"/>
          <w:lang w:val="es-GT"/>
        </w:rPr>
        <w:t>En este sentido, se socializó con los actores involucrados en la elaboración del informe, los procedimientos a realizar durante cada una de las etapas del trabajo, haciendo énfasis en los procedimientos enfocados a garantizar la confiabilidad y calidad de los datos del Informe EITI Honduras 2015-2016, que se detallan a continuación:</w:t>
      </w:r>
    </w:p>
    <w:p w:rsidR="00F15265" w:rsidRPr="005E1586" w:rsidRDefault="00F15265" w:rsidP="00F15265">
      <w:pPr>
        <w:pStyle w:val="NoSpacing"/>
        <w:ind w:left="357"/>
        <w:jc w:val="both"/>
        <w:rPr>
          <w:rFonts w:ascii="Times New Roman" w:hAnsi="Times New Roman" w:cstheme="minorHAnsi"/>
          <w:lang w:val="es-GT"/>
        </w:rPr>
      </w:pPr>
    </w:p>
    <w:p w:rsidR="00F15265" w:rsidRPr="005E1586" w:rsidRDefault="00F15265" w:rsidP="00F15265">
      <w:pPr>
        <w:pStyle w:val="NoSpacing"/>
        <w:numPr>
          <w:ilvl w:val="0"/>
          <w:numId w:val="7"/>
        </w:numPr>
        <w:ind w:left="1077"/>
        <w:jc w:val="both"/>
        <w:rPr>
          <w:rFonts w:ascii="Times New Roman" w:hAnsi="Times New Roman" w:cstheme="minorHAnsi"/>
          <w:lang w:val="es-GT"/>
        </w:rPr>
      </w:pPr>
      <w:r w:rsidRPr="005E1586">
        <w:rPr>
          <w:rFonts w:ascii="Times New Roman" w:hAnsi="Times New Roman" w:cstheme="minorHAnsi"/>
          <w:lang w:val="es-GT"/>
        </w:rPr>
        <w:t>Carta de representación: Solicitar a las empresas privadas y entidades del Gobierno un certificado de garantía de exactitud e integridad de los datos suministrados para el cotejo.</w:t>
      </w:r>
      <w:r w:rsidR="008C2437" w:rsidRPr="005E1586">
        <w:rPr>
          <w:rFonts w:ascii="Times New Roman" w:hAnsi="Times New Roman" w:cstheme="minorHAnsi"/>
          <w:lang w:val="es-GT"/>
        </w:rPr>
        <w:t xml:space="preserve"> Carta de representación firmada por el funcionario administrativo autorizado por la empresa</w:t>
      </w:r>
      <w:r w:rsidR="003569B2" w:rsidRPr="005E1586">
        <w:rPr>
          <w:rFonts w:ascii="Times New Roman" w:hAnsi="Times New Roman" w:cstheme="minorHAnsi"/>
          <w:lang w:val="es-GT"/>
        </w:rPr>
        <w:t xml:space="preserve">. </w:t>
      </w:r>
    </w:p>
    <w:p w:rsidR="00F15265" w:rsidRPr="005E1586" w:rsidRDefault="00F15265" w:rsidP="00F15265">
      <w:pPr>
        <w:pStyle w:val="NoSpacing"/>
        <w:numPr>
          <w:ilvl w:val="0"/>
          <w:numId w:val="7"/>
        </w:numPr>
        <w:ind w:left="1077"/>
        <w:jc w:val="both"/>
        <w:rPr>
          <w:rFonts w:ascii="Times New Roman" w:hAnsi="Times New Roman" w:cstheme="minorHAnsi"/>
          <w:lang w:val="es-GT"/>
        </w:rPr>
      </w:pPr>
      <w:r w:rsidRPr="005E1586">
        <w:rPr>
          <w:rFonts w:ascii="Times New Roman" w:hAnsi="Times New Roman" w:cstheme="minorHAnsi"/>
          <w:lang w:val="es-GT"/>
        </w:rPr>
        <w:t>Formatos de reporte: Usar formatos de reporte estándar que aseguren uniformidad en la presentación de información para cotejo.</w:t>
      </w:r>
    </w:p>
    <w:p w:rsidR="003569B2" w:rsidRPr="005E1586" w:rsidRDefault="003569B2" w:rsidP="00F15265">
      <w:pPr>
        <w:pStyle w:val="NoSpacing"/>
        <w:numPr>
          <w:ilvl w:val="0"/>
          <w:numId w:val="7"/>
        </w:numPr>
        <w:ind w:left="1077"/>
        <w:jc w:val="both"/>
        <w:rPr>
          <w:rFonts w:ascii="Times New Roman" w:hAnsi="Times New Roman" w:cstheme="minorHAnsi"/>
          <w:lang w:val="es-GT"/>
        </w:rPr>
      </w:pPr>
      <w:r w:rsidRPr="005E1586">
        <w:rPr>
          <w:rFonts w:ascii="Times New Roman" w:hAnsi="Times New Roman" w:cstheme="minorHAnsi"/>
          <w:lang w:val="es-GT"/>
        </w:rPr>
        <w:t xml:space="preserve">Carta de Autorización para entrega de información por parte de Servicio de Administración de Rentas (SAR).  </w:t>
      </w:r>
    </w:p>
    <w:p w:rsidR="00F15265" w:rsidRPr="005E1586" w:rsidRDefault="00F15265" w:rsidP="00F15265">
      <w:pPr>
        <w:pStyle w:val="NoSpacing"/>
        <w:numPr>
          <w:ilvl w:val="0"/>
          <w:numId w:val="7"/>
        </w:numPr>
        <w:ind w:left="1077"/>
        <w:jc w:val="both"/>
        <w:rPr>
          <w:rFonts w:ascii="Times New Roman" w:hAnsi="Times New Roman" w:cstheme="minorHAnsi"/>
          <w:lang w:val="es-GT"/>
        </w:rPr>
      </w:pPr>
      <w:r w:rsidRPr="005E1586">
        <w:rPr>
          <w:rFonts w:ascii="Times New Roman" w:hAnsi="Times New Roman" w:cstheme="minorHAnsi"/>
          <w:lang w:val="es-GT"/>
        </w:rPr>
        <w:t>Resultados de comparación: Comunicar los resultados de la comparación de las cifras presentadas por las entidades y por las empresas, para discutir en conjunto las variaciones identificadas</w:t>
      </w:r>
    </w:p>
    <w:p w:rsidR="00F15265" w:rsidRDefault="00F15265" w:rsidP="00F15265">
      <w:pPr>
        <w:pStyle w:val="NoSpacing"/>
        <w:numPr>
          <w:ilvl w:val="0"/>
          <w:numId w:val="7"/>
        </w:numPr>
        <w:ind w:left="1077"/>
        <w:jc w:val="both"/>
        <w:rPr>
          <w:rFonts w:ascii="Times New Roman" w:hAnsi="Times New Roman" w:cstheme="minorHAnsi"/>
          <w:lang w:val="es-GT"/>
        </w:rPr>
      </w:pPr>
      <w:r w:rsidRPr="005E1586">
        <w:rPr>
          <w:rFonts w:ascii="Times New Roman" w:hAnsi="Times New Roman" w:cstheme="minorHAnsi"/>
          <w:lang w:val="es-GT"/>
        </w:rPr>
        <w:t>Explicación de diferencias: Obtener de las empresas y de las entidades de gobierno comentarios que soporten las diferencias que se identificaron en la elaboración del informe.</w:t>
      </w:r>
    </w:p>
    <w:p w:rsidR="007443F5" w:rsidRPr="005E1586" w:rsidRDefault="007443F5" w:rsidP="007443F5">
      <w:pPr>
        <w:pStyle w:val="NoSpacing"/>
        <w:ind w:left="1077"/>
        <w:jc w:val="both"/>
        <w:rPr>
          <w:rFonts w:ascii="Times New Roman" w:hAnsi="Times New Roman" w:cstheme="minorHAnsi"/>
          <w:lang w:val="es-GT"/>
        </w:rPr>
      </w:pPr>
    </w:p>
    <w:p w:rsidR="007443F5" w:rsidRDefault="003569B2" w:rsidP="007443F5">
      <w:pPr>
        <w:pStyle w:val="NoSpacing"/>
        <w:ind w:left="357"/>
        <w:jc w:val="both"/>
        <w:rPr>
          <w:rFonts w:ascii="Times New Roman" w:hAnsi="Times New Roman" w:cstheme="minorHAnsi"/>
          <w:lang w:val="es-GT"/>
        </w:rPr>
      </w:pPr>
      <w:r w:rsidRPr="005E1586">
        <w:rPr>
          <w:rFonts w:ascii="Times New Roman" w:hAnsi="Times New Roman" w:cstheme="minorHAnsi"/>
          <w:lang w:val="es-GT"/>
        </w:rPr>
        <w:t>En el caso de</w:t>
      </w:r>
      <w:r w:rsidR="007443F5">
        <w:rPr>
          <w:rFonts w:ascii="Times New Roman" w:hAnsi="Times New Roman" w:cstheme="minorHAnsi"/>
          <w:lang w:val="es-GT"/>
        </w:rPr>
        <w:t>l</w:t>
      </w:r>
      <w:r w:rsidRPr="005E1586">
        <w:rPr>
          <w:rFonts w:ascii="Times New Roman" w:hAnsi="Times New Roman" w:cstheme="minorHAnsi"/>
          <w:lang w:val="es-GT"/>
        </w:rPr>
        <w:t xml:space="preserve"> Gobierno, por disposición legal están sujetas a la supervisión del Tribunal Superior de Cuentas, órgano contralor del </w:t>
      </w:r>
      <w:r w:rsidR="007443F5">
        <w:rPr>
          <w:rFonts w:ascii="Times New Roman" w:hAnsi="Times New Roman" w:cstheme="minorHAnsi"/>
          <w:lang w:val="es-GT"/>
        </w:rPr>
        <w:t>Estado</w:t>
      </w:r>
      <w:r w:rsidRPr="005E1586">
        <w:rPr>
          <w:rFonts w:ascii="Times New Roman" w:hAnsi="Times New Roman" w:cstheme="minorHAnsi"/>
          <w:lang w:val="es-GT"/>
        </w:rPr>
        <w:t xml:space="preserve">, quien define sobre las instituciones gubernamentales el adecuado control interno y razonabilidad de sus finanzas. </w:t>
      </w:r>
    </w:p>
    <w:p w:rsidR="007443F5" w:rsidRDefault="007443F5" w:rsidP="007443F5">
      <w:pPr>
        <w:pStyle w:val="NoSpacing"/>
        <w:ind w:left="357"/>
        <w:jc w:val="both"/>
        <w:rPr>
          <w:rFonts w:ascii="Times New Roman" w:hAnsi="Times New Roman" w:cstheme="minorHAnsi"/>
          <w:lang w:val="es-GT"/>
        </w:rPr>
      </w:pPr>
    </w:p>
    <w:p w:rsidR="00F15265" w:rsidRPr="005E1586" w:rsidRDefault="003569B2" w:rsidP="007443F5">
      <w:pPr>
        <w:pStyle w:val="NoSpacing"/>
        <w:ind w:left="357"/>
        <w:jc w:val="both"/>
        <w:rPr>
          <w:rFonts w:ascii="Times New Roman" w:hAnsi="Times New Roman" w:cstheme="minorHAnsi"/>
          <w:lang w:val="es-GT"/>
        </w:rPr>
      </w:pPr>
      <w:r w:rsidRPr="005E1586">
        <w:rPr>
          <w:rFonts w:ascii="Times New Roman" w:hAnsi="Times New Roman" w:cstheme="minorHAnsi"/>
          <w:lang w:val="es-GT"/>
        </w:rPr>
        <w:t>En su página web (www. Tsc.gob.hn) se puede verificar las auditorias que ha realizado a las distintas entidades de</w:t>
      </w:r>
      <w:r w:rsidR="007443F5">
        <w:rPr>
          <w:rFonts w:ascii="Times New Roman" w:hAnsi="Times New Roman" w:cstheme="minorHAnsi"/>
          <w:lang w:val="es-GT"/>
        </w:rPr>
        <w:t xml:space="preserve"> los</w:t>
      </w:r>
      <w:r w:rsidRPr="005E1586">
        <w:rPr>
          <w:rFonts w:ascii="Times New Roman" w:hAnsi="Times New Roman" w:cstheme="minorHAnsi"/>
          <w:lang w:val="es-GT"/>
        </w:rPr>
        <w:t xml:space="preserve"> Gobierno</w:t>
      </w:r>
      <w:r w:rsidR="007443F5">
        <w:rPr>
          <w:rFonts w:ascii="Times New Roman" w:hAnsi="Times New Roman" w:cstheme="minorHAnsi"/>
          <w:lang w:val="es-GT"/>
        </w:rPr>
        <w:t>s</w:t>
      </w:r>
      <w:r w:rsidRPr="005E1586">
        <w:rPr>
          <w:rFonts w:ascii="Times New Roman" w:hAnsi="Times New Roman" w:cstheme="minorHAnsi"/>
          <w:lang w:val="es-GT"/>
        </w:rPr>
        <w:t xml:space="preserve"> Central y Local.</w:t>
      </w:r>
    </w:p>
    <w:p w:rsidR="003569B2" w:rsidRPr="005E1586" w:rsidRDefault="003569B2" w:rsidP="00F15265">
      <w:pPr>
        <w:pStyle w:val="NoSpacing"/>
        <w:ind w:left="357"/>
        <w:jc w:val="both"/>
        <w:rPr>
          <w:rFonts w:ascii="Times New Roman" w:hAnsi="Times New Roman" w:cstheme="minorHAnsi"/>
          <w:lang w:val="es-GT"/>
        </w:rPr>
      </w:pPr>
    </w:p>
    <w:p w:rsidR="00F15265" w:rsidRPr="005E1586" w:rsidRDefault="007443F5" w:rsidP="00620B4F">
      <w:pPr>
        <w:pStyle w:val="NoSpacing"/>
        <w:jc w:val="both"/>
        <w:rPr>
          <w:rFonts w:ascii="Times New Roman" w:hAnsi="Times New Roman" w:cstheme="minorHAnsi"/>
          <w:i/>
          <w:lang w:val="es-GT"/>
        </w:rPr>
      </w:pPr>
      <w:r>
        <w:rPr>
          <w:rFonts w:ascii="Times New Roman" w:hAnsi="Times New Roman" w:cstheme="minorHAnsi"/>
          <w:lang w:val="es-GT"/>
        </w:rPr>
        <w:t>Se giró</w:t>
      </w:r>
      <w:r w:rsidR="00620B4F" w:rsidRPr="005E1586">
        <w:rPr>
          <w:rFonts w:ascii="Times New Roman" w:hAnsi="Times New Roman" w:cstheme="minorHAnsi"/>
          <w:lang w:val="es-GT"/>
        </w:rPr>
        <w:t xml:space="preserve"> invitación</w:t>
      </w:r>
      <w:r w:rsidR="00F15265" w:rsidRPr="005E1586">
        <w:rPr>
          <w:rFonts w:ascii="Times New Roman" w:hAnsi="Times New Roman" w:cstheme="minorHAnsi"/>
          <w:lang w:val="es-GT"/>
        </w:rPr>
        <w:t xml:space="preserve"> a las empresas</w:t>
      </w:r>
      <w:r w:rsidR="00620B4F" w:rsidRPr="005E1586">
        <w:rPr>
          <w:rFonts w:ascii="Times New Roman" w:hAnsi="Times New Roman" w:cstheme="minorHAnsi"/>
          <w:lang w:val="es-GT"/>
        </w:rPr>
        <w:t xml:space="preserve"> adheridas a</w:t>
      </w:r>
      <w:r>
        <w:rPr>
          <w:rFonts w:ascii="Times New Roman" w:hAnsi="Times New Roman" w:cstheme="minorHAnsi"/>
          <w:lang w:val="es-GT"/>
        </w:rPr>
        <w:t xml:space="preserve"> </w:t>
      </w:r>
      <w:r w:rsidR="00620B4F" w:rsidRPr="005E1586">
        <w:rPr>
          <w:rFonts w:ascii="Times New Roman" w:hAnsi="Times New Roman" w:cstheme="minorHAnsi"/>
          <w:lang w:val="es-GT"/>
        </w:rPr>
        <w:t>l</w:t>
      </w:r>
      <w:r>
        <w:rPr>
          <w:rFonts w:ascii="Times New Roman" w:hAnsi="Times New Roman" w:cstheme="minorHAnsi"/>
          <w:lang w:val="es-GT"/>
        </w:rPr>
        <w:t>a</w:t>
      </w:r>
      <w:r w:rsidR="00620B4F" w:rsidRPr="005E1586">
        <w:rPr>
          <w:rFonts w:ascii="Times New Roman" w:hAnsi="Times New Roman" w:cstheme="minorHAnsi"/>
          <w:lang w:val="es-GT"/>
        </w:rPr>
        <w:t xml:space="preserve"> EITI-HN, y </w:t>
      </w:r>
      <w:r w:rsidR="00F15265" w:rsidRPr="005E1586">
        <w:rPr>
          <w:rFonts w:ascii="Times New Roman" w:hAnsi="Times New Roman" w:cstheme="minorHAnsi"/>
          <w:lang w:val="es-GT"/>
        </w:rPr>
        <w:t xml:space="preserve">que han participado en los dos últimos </w:t>
      </w:r>
      <w:r>
        <w:rPr>
          <w:rFonts w:ascii="Times New Roman" w:hAnsi="Times New Roman" w:cstheme="minorHAnsi"/>
          <w:lang w:val="es-GT"/>
        </w:rPr>
        <w:t>I</w:t>
      </w:r>
      <w:r w:rsidR="00F15265" w:rsidRPr="005E1586">
        <w:rPr>
          <w:rFonts w:ascii="Times New Roman" w:hAnsi="Times New Roman" w:cstheme="minorHAnsi"/>
          <w:lang w:val="es-GT"/>
        </w:rPr>
        <w:t>nformes</w:t>
      </w:r>
      <w:r w:rsidR="00620B4F" w:rsidRPr="005E1586">
        <w:rPr>
          <w:rFonts w:ascii="Times New Roman" w:hAnsi="Times New Roman" w:cstheme="minorHAnsi"/>
          <w:lang w:val="es-GT"/>
        </w:rPr>
        <w:t xml:space="preserve">, y a dos </w:t>
      </w:r>
      <w:r w:rsidR="00CB6102" w:rsidRPr="005E1586">
        <w:rPr>
          <w:rFonts w:ascii="Times New Roman" w:hAnsi="Times New Roman" w:cstheme="minorHAnsi"/>
          <w:lang w:val="es-GT"/>
        </w:rPr>
        <w:t xml:space="preserve">nuevas </w:t>
      </w:r>
      <w:r w:rsidR="00F15265" w:rsidRPr="005E1586">
        <w:rPr>
          <w:rFonts w:ascii="Times New Roman" w:hAnsi="Times New Roman" w:cstheme="minorHAnsi"/>
          <w:lang w:val="es-GT"/>
        </w:rPr>
        <w:t xml:space="preserve">empresas </w:t>
      </w:r>
      <w:r w:rsidR="00620B4F" w:rsidRPr="005E1586">
        <w:rPr>
          <w:rFonts w:ascii="Times New Roman" w:hAnsi="Times New Roman" w:cstheme="minorHAnsi"/>
          <w:lang w:val="es-GT"/>
        </w:rPr>
        <w:t xml:space="preserve"> que se les aprobó en consejo </w:t>
      </w:r>
      <w:r w:rsidR="00CB6102" w:rsidRPr="005E1586">
        <w:rPr>
          <w:rFonts w:ascii="Times New Roman" w:hAnsi="Times New Roman" w:cstheme="minorHAnsi"/>
          <w:lang w:val="es-GT"/>
        </w:rPr>
        <w:t xml:space="preserve">la </w:t>
      </w:r>
      <w:r w:rsidR="00620B4F" w:rsidRPr="005E1586">
        <w:rPr>
          <w:rFonts w:ascii="Times New Roman" w:hAnsi="Times New Roman" w:cstheme="minorHAnsi"/>
          <w:lang w:val="es-GT"/>
        </w:rPr>
        <w:t xml:space="preserve">solicitud de participar en esta iniciativa de transparencia, siendo en total las </w:t>
      </w:r>
      <w:r w:rsidR="00F15265" w:rsidRPr="005E1586">
        <w:rPr>
          <w:rFonts w:ascii="Times New Roman" w:hAnsi="Times New Roman" w:cstheme="minorHAnsi"/>
          <w:lang w:val="es-GT"/>
        </w:rPr>
        <w:t>empresas</w:t>
      </w:r>
      <w:r w:rsidR="00620B4F" w:rsidRPr="005E1586">
        <w:rPr>
          <w:rFonts w:ascii="Times New Roman" w:hAnsi="Times New Roman" w:cstheme="minorHAnsi"/>
          <w:lang w:val="es-GT"/>
        </w:rPr>
        <w:t xml:space="preserve"> siguientes</w:t>
      </w:r>
      <w:r w:rsidR="00F15265" w:rsidRPr="005E1586">
        <w:rPr>
          <w:rFonts w:ascii="Times New Roman" w:hAnsi="Times New Roman" w:cstheme="minorHAnsi"/>
          <w:lang w:val="es-GT"/>
        </w:rPr>
        <w:t>:</w:t>
      </w:r>
      <w:r w:rsidR="00620B4F" w:rsidRPr="005E1586">
        <w:rPr>
          <w:rFonts w:ascii="Times New Roman" w:hAnsi="Times New Roman" w:cstheme="minorHAnsi"/>
          <w:lang w:val="es-GT"/>
        </w:rPr>
        <w:t xml:space="preserve"> </w:t>
      </w:r>
      <w:proofErr w:type="spellStart"/>
      <w:r w:rsidR="00F15265" w:rsidRPr="005E1586">
        <w:rPr>
          <w:rFonts w:ascii="Times New Roman" w:hAnsi="Times New Roman" w:cstheme="minorHAnsi"/>
          <w:i/>
          <w:lang w:val="es-GT"/>
        </w:rPr>
        <w:t>Eurocantera</w:t>
      </w:r>
      <w:proofErr w:type="spellEnd"/>
      <w:r w:rsidR="00F15265" w:rsidRPr="005E1586">
        <w:rPr>
          <w:rFonts w:ascii="Times New Roman" w:hAnsi="Times New Roman" w:cstheme="minorHAnsi"/>
          <w:i/>
          <w:lang w:val="es-GT"/>
        </w:rPr>
        <w:t>, S. A. de C. V.</w:t>
      </w:r>
      <w:r w:rsidR="00620B4F" w:rsidRPr="005E1586">
        <w:rPr>
          <w:rFonts w:ascii="Times New Roman" w:hAnsi="Times New Roman" w:cstheme="minorHAnsi"/>
          <w:i/>
          <w:lang w:val="es-GT"/>
        </w:rPr>
        <w:t xml:space="preserve">, </w:t>
      </w:r>
      <w:r w:rsidR="00F15265" w:rsidRPr="005E1586">
        <w:rPr>
          <w:rFonts w:ascii="Times New Roman" w:hAnsi="Times New Roman" w:cstheme="minorHAnsi"/>
          <w:i/>
          <w:lang w:val="es-HN"/>
        </w:rPr>
        <w:t xml:space="preserve">Five </w:t>
      </w:r>
      <w:proofErr w:type="spellStart"/>
      <w:r w:rsidR="00F15265" w:rsidRPr="005E1586">
        <w:rPr>
          <w:rFonts w:ascii="Times New Roman" w:hAnsi="Times New Roman" w:cstheme="minorHAnsi"/>
          <w:i/>
          <w:lang w:val="es-HN"/>
        </w:rPr>
        <w:t>Star</w:t>
      </w:r>
      <w:proofErr w:type="spellEnd"/>
      <w:r w:rsidR="00F15265" w:rsidRPr="005E1586">
        <w:rPr>
          <w:rFonts w:ascii="Times New Roman" w:hAnsi="Times New Roman" w:cstheme="minorHAnsi"/>
          <w:i/>
          <w:lang w:val="es-HN"/>
        </w:rPr>
        <w:t xml:space="preserve"> </w:t>
      </w:r>
      <w:proofErr w:type="spellStart"/>
      <w:r w:rsidR="00F15265" w:rsidRPr="005E1586">
        <w:rPr>
          <w:rFonts w:ascii="Times New Roman" w:hAnsi="Times New Roman" w:cstheme="minorHAnsi"/>
          <w:i/>
          <w:lang w:val="es-HN"/>
        </w:rPr>
        <w:t>Mining</w:t>
      </w:r>
      <w:proofErr w:type="spellEnd"/>
      <w:r w:rsidR="00F15265" w:rsidRPr="005E1586">
        <w:rPr>
          <w:rFonts w:ascii="Times New Roman" w:hAnsi="Times New Roman" w:cstheme="minorHAnsi"/>
          <w:i/>
          <w:lang w:val="es-HN"/>
        </w:rPr>
        <w:t>, S. A. de C. V.</w:t>
      </w:r>
      <w:r w:rsidR="00620B4F" w:rsidRPr="005E1586">
        <w:rPr>
          <w:rFonts w:ascii="Times New Roman" w:hAnsi="Times New Roman" w:cstheme="minorHAnsi"/>
          <w:i/>
          <w:lang w:val="es-HN"/>
        </w:rPr>
        <w:t xml:space="preserve">, </w:t>
      </w:r>
      <w:r w:rsidR="00F15265" w:rsidRPr="005E1586">
        <w:rPr>
          <w:rFonts w:ascii="Times New Roman" w:hAnsi="Times New Roman" w:cstheme="minorHAnsi"/>
          <w:i/>
          <w:lang w:val="es-GT"/>
        </w:rPr>
        <w:t>Cía. Minera Cerros del Sur, S. A.</w:t>
      </w:r>
      <w:r w:rsidR="00620B4F" w:rsidRPr="005E1586">
        <w:rPr>
          <w:rFonts w:ascii="Times New Roman" w:hAnsi="Times New Roman" w:cstheme="minorHAnsi"/>
          <w:i/>
          <w:lang w:val="es-GT"/>
        </w:rPr>
        <w:t xml:space="preserve">, </w:t>
      </w:r>
      <w:r w:rsidR="00F15265" w:rsidRPr="005E1586">
        <w:rPr>
          <w:rFonts w:ascii="Times New Roman" w:hAnsi="Times New Roman" w:cstheme="minorHAnsi"/>
          <w:i/>
          <w:lang w:val="es-GT"/>
        </w:rPr>
        <w:t>Minera Clavo Rico, S. A.</w:t>
      </w:r>
      <w:r w:rsidR="00620B4F" w:rsidRPr="005E1586">
        <w:rPr>
          <w:rFonts w:ascii="Times New Roman" w:hAnsi="Times New Roman" w:cstheme="minorHAnsi"/>
          <w:i/>
          <w:lang w:val="es-GT"/>
        </w:rPr>
        <w:t xml:space="preserve">, </w:t>
      </w:r>
      <w:r w:rsidR="00F15265" w:rsidRPr="005E1586">
        <w:rPr>
          <w:rFonts w:ascii="Times New Roman" w:hAnsi="Times New Roman" w:cstheme="minorHAnsi"/>
          <w:i/>
          <w:lang w:val="es-GT"/>
        </w:rPr>
        <w:t>Minerales de Occidente, S. A. de C. V.</w:t>
      </w:r>
      <w:r w:rsidR="00620B4F" w:rsidRPr="005E1586">
        <w:rPr>
          <w:rFonts w:ascii="Times New Roman" w:hAnsi="Times New Roman" w:cstheme="minorHAnsi"/>
          <w:i/>
          <w:lang w:val="es-GT"/>
        </w:rPr>
        <w:t xml:space="preserve">, </w:t>
      </w:r>
      <w:r w:rsidR="00F15265" w:rsidRPr="005E1586">
        <w:rPr>
          <w:rFonts w:ascii="Times New Roman" w:hAnsi="Times New Roman" w:cstheme="minorHAnsi"/>
          <w:i/>
          <w:lang w:val="es-GT"/>
        </w:rPr>
        <w:t xml:space="preserve">American </w:t>
      </w:r>
      <w:proofErr w:type="spellStart"/>
      <w:r w:rsidR="00F15265" w:rsidRPr="005E1586">
        <w:rPr>
          <w:rFonts w:ascii="Times New Roman" w:hAnsi="Times New Roman" w:cstheme="minorHAnsi"/>
          <w:i/>
          <w:lang w:val="es-GT"/>
        </w:rPr>
        <w:t>Pacific</w:t>
      </w:r>
      <w:proofErr w:type="spellEnd"/>
      <w:r w:rsidR="00F15265" w:rsidRPr="005E1586">
        <w:rPr>
          <w:rFonts w:ascii="Times New Roman" w:hAnsi="Times New Roman" w:cstheme="minorHAnsi"/>
          <w:i/>
          <w:lang w:val="es-GT"/>
        </w:rPr>
        <w:t xml:space="preserve"> Honduras, S. A. de C. V.</w:t>
      </w:r>
      <w:r w:rsidR="00620B4F" w:rsidRPr="005E1586">
        <w:rPr>
          <w:rFonts w:ascii="Times New Roman" w:hAnsi="Times New Roman" w:cstheme="minorHAnsi"/>
          <w:i/>
          <w:lang w:val="es-GT"/>
        </w:rPr>
        <w:t xml:space="preserve">, </w:t>
      </w:r>
      <w:r w:rsidR="00F15265" w:rsidRPr="005E1586">
        <w:rPr>
          <w:rFonts w:ascii="Times New Roman" w:hAnsi="Times New Roman" w:cstheme="minorHAnsi"/>
          <w:i/>
          <w:lang w:val="es-GT"/>
        </w:rPr>
        <w:t>Agregados del Caribe, S. A. de C. V.</w:t>
      </w:r>
      <w:r w:rsidR="00620B4F" w:rsidRPr="005E1586">
        <w:rPr>
          <w:rFonts w:ascii="Times New Roman" w:hAnsi="Times New Roman" w:cstheme="minorHAnsi"/>
          <w:i/>
          <w:lang w:val="es-GT"/>
        </w:rPr>
        <w:t xml:space="preserve">, </w:t>
      </w:r>
      <w:r w:rsidR="00F15265" w:rsidRPr="005E1586">
        <w:rPr>
          <w:rFonts w:ascii="Times New Roman" w:hAnsi="Times New Roman" w:cstheme="minorHAnsi"/>
          <w:i/>
          <w:lang w:val="es-GT"/>
        </w:rPr>
        <w:t>Cobra Oro de Honduras, S. A. de C. V.</w:t>
      </w:r>
      <w:r w:rsidR="00620B4F" w:rsidRPr="005E1586">
        <w:rPr>
          <w:rFonts w:ascii="Times New Roman" w:hAnsi="Times New Roman" w:cstheme="minorHAnsi"/>
          <w:i/>
          <w:lang w:val="es-GT"/>
        </w:rPr>
        <w:t xml:space="preserve">, </w:t>
      </w:r>
      <w:proofErr w:type="spellStart"/>
      <w:r w:rsidR="00F15265" w:rsidRPr="005E1586">
        <w:rPr>
          <w:rFonts w:ascii="Times New Roman" w:hAnsi="Times New Roman" w:cstheme="minorHAnsi"/>
          <w:i/>
          <w:lang w:val="es-GT"/>
        </w:rPr>
        <w:t>Incal</w:t>
      </w:r>
      <w:proofErr w:type="spellEnd"/>
      <w:r w:rsidR="00F15265" w:rsidRPr="005E1586">
        <w:rPr>
          <w:rFonts w:ascii="Times New Roman" w:hAnsi="Times New Roman" w:cstheme="minorHAnsi"/>
          <w:i/>
          <w:lang w:val="es-GT"/>
        </w:rPr>
        <w:t>, S. A. de C. V.</w:t>
      </w:r>
      <w:r w:rsidR="00CB6102" w:rsidRPr="005E1586">
        <w:rPr>
          <w:rFonts w:ascii="Times New Roman" w:hAnsi="Times New Roman" w:cstheme="minorHAnsi"/>
          <w:i/>
          <w:lang w:val="es-GT"/>
        </w:rPr>
        <w:t xml:space="preserve"> Empresas que participaron y proporc</w:t>
      </w:r>
      <w:r w:rsidR="00467198">
        <w:rPr>
          <w:rFonts w:ascii="Times New Roman" w:hAnsi="Times New Roman" w:cstheme="minorHAnsi"/>
          <w:i/>
          <w:lang w:val="es-GT"/>
        </w:rPr>
        <w:t xml:space="preserve">ionaron la información requerida, </w:t>
      </w:r>
      <w:r w:rsidR="00CB6102" w:rsidRPr="005E1586">
        <w:rPr>
          <w:rFonts w:ascii="Times New Roman" w:hAnsi="Times New Roman" w:cstheme="minorHAnsi"/>
          <w:i/>
          <w:lang w:val="es-GT"/>
        </w:rPr>
        <w:t xml:space="preserve">que se puede verificar en las Actas No 3 y 4 correspondientes al mes de marzo de 2018, publicadas </w:t>
      </w:r>
      <w:r w:rsidR="00CB6102" w:rsidRPr="005E1586">
        <w:rPr>
          <w:rFonts w:ascii="Times New Roman" w:hAnsi="Times New Roman" w:cstheme="minorHAnsi"/>
          <w:lang w:val="es-GT"/>
        </w:rPr>
        <w:t xml:space="preserve">en el sitio web de IETI-HN en la página Web de IAIP </w:t>
      </w:r>
      <w:hyperlink r:id="rId58" w:history="1">
        <w:r w:rsidR="00CB6102" w:rsidRPr="005E1586">
          <w:rPr>
            <w:rStyle w:val="Hyperlink"/>
            <w:rFonts w:ascii="Times New Roman" w:hAnsi="Times New Roman" w:cstheme="minorHAnsi"/>
            <w:lang w:val="es-GT"/>
          </w:rPr>
          <w:t>https://portalunico.iaip.gob.hn/portal/index.php?portal=442</w:t>
        </w:r>
      </w:hyperlink>
      <w:r w:rsidR="00467198">
        <w:rPr>
          <w:rStyle w:val="Hyperlink"/>
          <w:rFonts w:ascii="Times New Roman" w:hAnsi="Times New Roman" w:cstheme="minorHAnsi"/>
          <w:lang w:val="es-GT"/>
        </w:rPr>
        <w:t>.</w:t>
      </w:r>
    </w:p>
    <w:p w:rsidR="00F15265" w:rsidRPr="005E1586" w:rsidRDefault="00F15265" w:rsidP="00620B4F">
      <w:pPr>
        <w:pStyle w:val="NoSpacing"/>
        <w:ind w:left="360"/>
        <w:jc w:val="both"/>
        <w:rPr>
          <w:rFonts w:ascii="Times New Roman" w:hAnsi="Times New Roman" w:cstheme="minorHAnsi"/>
          <w:lang w:val="es-GT"/>
        </w:rPr>
      </w:pPr>
    </w:p>
    <w:p w:rsidR="00C870DB" w:rsidRPr="005E1586" w:rsidRDefault="00CB6102" w:rsidP="00C870DB">
      <w:pPr>
        <w:pStyle w:val="NoSpacing"/>
        <w:jc w:val="both"/>
        <w:rPr>
          <w:rFonts w:ascii="Times New Roman" w:hAnsi="Times New Roman" w:cstheme="minorHAnsi"/>
          <w:i/>
          <w:lang w:val="es-GT"/>
        </w:rPr>
      </w:pPr>
      <w:r w:rsidRPr="005E1586">
        <w:rPr>
          <w:rFonts w:ascii="Times New Roman" w:hAnsi="Times New Roman" w:cstheme="minorHAnsi"/>
          <w:lang w:val="es-GT"/>
        </w:rPr>
        <w:lastRenderedPageBreak/>
        <w:t>Igualmente s</w:t>
      </w:r>
      <w:r w:rsidR="00F15265" w:rsidRPr="005E1586">
        <w:rPr>
          <w:rFonts w:ascii="Times New Roman" w:hAnsi="Times New Roman" w:cstheme="minorHAnsi"/>
          <w:lang w:val="es-GT"/>
        </w:rPr>
        <w:t xml:space="preserve">e solicitó información a </w:t>
      </w:r>
      <w:r w:rsidRPr="005E1586">
        <w:rPr>
          <w:rFonts w:ascii="Times New Roman" w:hAnsi="Times New Roman" w:cstheme="minorHAnsi"/>
          <w:lang w:val="es-GT"/>
        </w:rPr>
        <w:t>las instituciones</w:t>
      </w:r>
      <w:r w:rsidR="00F15265" w:rsidRPr="005E1586">
        <w:rPr>
          <w:rFonts w:ascii="Times New Roman" w:hAnsi="Times New Roman" w:cstheme="minorHAnsi"/>
          <w:lang w:val="es-GT"/>
        </w:rPr>
        <w:t xml:space="preserve"> de Gobierno</w:t>
      </w:r>
      <w:r w:rsidRPr="005E1586">
        <w:rPr>
          <w:rFonts w:ascii="Times New Roman" w:hAnsi="Times New Roman" w:cstheme="minorHAnsi"/>
          <w:lang w:val="es-GT"/>
        </w:rPr>
        <w:t xml:space="preserve"> </w:t>
      </w:r>
      <w:r w:rsidR="00001F1D" w:rsidRPr="005E1586">
        <w:rPr>
          <w:rFonts w:ascii="Times New Roman" w:hAnsi="Times New Roman" w:cstheme="minorHAnsi"/>
          <w:lang w:val="es-GT"/>
        </w:rPr>
        <w:t>siguientes:</w:t>
      </w:r>
      <w:r w:rsidRPr="005E1586">
        <w:rPr>
          <w:rFonts w:ascii="Times New Roman" w:hAnsi="Times New Roman" w:cstheme="minorHAnsi"/>
          <w:lang w:val="es-GT"/>
        </w:rPr>
        <w:t xml:space="preserve"> </w:t>
      </w:r>
      <w:r w:rsidR="00F15265" w:rsidRPr="005E1586">
        <w:rPr>
          <w:rFonts w:ascii="Times New Roman" w:hAnsi="Times New Roman" w:cstheme="minorHAnsi"/>
          <w:lang w:val="es-GT"/>
        </w:rPr>
        <w:t>Servicio de Administración de Rentas (SAR)</w:t>
      </w:r>
      <w:r w:rsidRPr="005E1586">
        <w:rPr>
          <w:rFonts w:ascii="Times New Roman" w:hAnsi="Times New Roman" w:cstheme="minorHAnsi"/>
          <w:lang w:val="es-GT"/>
        </w:rPr>
        <w:t xml:space="preserve">, </w:t>
      </w:r>
      <w:r w:rsidR="00F15265" w:rsidRPr="005E1586">
        <w:rPr>
          <w:rFonts w:ascii="Times New Roman" w:hAnsi="Times New Roman" w:cstheme="minorHAnsi"/>
          <w:lang w:val="es-GT"/>
        </w:rPr>
        <w:t>Tribunal Superior de Cuentas</w:t>
      </w:r>
      <w:r w:rsidRPr="005E1586">
        <w:rPr>
          <w:rFonts w:ascii="Times New Roman" w:hAnsi="Times New Roman" w:cstheme="minorHAnsi"/>
          <w:lang w:val="es-GT"/>
        </w:rPr>
        <w:t xml:space="preserve"> (TSC), </w:t>
      </w:r>
      <w:r w:rsidR="00F15265" w:rsidRPr="005E1586">
        <w:rPr>
          <w:rFonts w:ascii="Times New Roman" w:hAnsi="Times New Roman" w:cstheme="minorHAnsi"/>
          <w:lang w:val="es-GT"/>
        </w:rPr>
        <w:t>Banco Central de Honduras</w:t>
      </w:r>
      <w:r w:rsidRPr="005E1586">
        <w:rPr>
          <w:rFonts w:ascii="Times New Roman" w:hAnsi="Times New Roman" w:cstheme="minorHAnsi"/>
          <w:lang w:val="es-GT"/>
        </w:rPr>
        <w:t xml:space="preserve"> (BCH), </w:t>
      </w:r>
      <w:r w:rsidR="00F15265" w:rsidRPr="005E1586">
        <w:rPr>
          <w:rFonts w:ascii="Times New Roman" w:hAnsi="Times New Roman" w:cstheme="minorHAnsi"/>
          <w:lang w:val="es-GT"/>
        </w:rPr>
        <w:t>Secretaría de Finanzas (SEFIN)</w:t>
      </w:r>
      <w:r w:rsidRPr="005E1586">
        <w:rPr>
          <w:rFonts w:ascii="Times New Roman" w:hAnsi="Times New Roman" w:cstheme="minorHAnsi"/>
          <w:lang w:val="es-GT"/>
        </w:rPr>
        <w:t xml:space="preserve">, </w:t>
      </w:r>
      <w:r w:rsidR="00F15265" w:rsidRPr="005E1586">
        <w:rPr>
          <w:rFonts w:ascii="Times New Roman" w:hAnsi="Times New Roman" w:cstheme="minorHAnsi"/>
          <w:lang w:val="es-GT"/>
        </w:rPr>
        <w:t>Instituto Hondureño de Geología y Minas (INHGEOMIN)</w:t>
      </w:r>
      <w:r w:rsidRPr="005E1586">
        <w:rPr>
          <w:rFonts w:ascii="Times New Roman" w:hAnsi="Times New Roman" w:cstheme="minorHAnsi"/>
          <w:lang w:val="es-GT"/>
        </w:rPr>
        <w:t xml:space="preserve">, </w:t>
      </w:r>
      <w:r w:rsidR="00F15265" w:rsidRPr="005E1586">
        <w:rPr>
          <w:rFonts w:ascii="Times New Roman" w:hAnsi="Times New Roman" w:cstheme="minorHAnsi"/>
          <w:lang w:val="es-GT"/>
        </w:rPr>
        <w:t>Secretaría de Recursos Naturales y Ambiente (</w:t>
      </w:r>
      <w:proofErr w:type="spellStart"/>
      <w:r w:rsidR="00F15265" w:rsidRPr="005E1586">
        <w:rPr>
          <w:rFonts w:ascii="Times New Roman" w:hAnsi="Times New Roman" w:cstheme="minorHAnsi"/>
          <w:lang w:val="es-GT"/>
        </w:rPr>
        <w:t>MiAmbiente</w:t>
      </w:r>
      <w:proofErr w:type="spellEnd"/>
      <w:r w:rsidR="00F15265" w:rsidRPr="005E1586">
        <w:rPr>
          <w:rFonts w:ascii="Times New Roman" w:hAnsi="Times New Roman" w:cstheme="minorHAnsi"/>
          <w:lang w:val="es-GT"/>
        </w:rPr>
        <w:t>)</w:t>
      </w:r>
      <w:r w:rsidRPr="005E1586">
        <w:rPr>
          <w:rFonts w:ascii="Times New Roman" w:hAnsi="Times New Roman" w:cstheme="minorHAnsi"/>
          <w:lang w:val="es-GT"/>
        </w:rPr>
        <w:t xml:space="preserve">, </w:t>
      </w:r>
      <w:r w:rsidR="00F15265" w:rsidRPr="005E1586">
        <w:rPr>
          <w:rFonts w:ascii="Times New Roman" w:hAnsi="Times New Roman" w:cstheme="minorHAnsi"/>
          <w:lang w:val="es-GT"/>
        </w:rPr>
        <w:t>Instituto de Acceso a la Información Pública (IAIP)</w:t>
      </w:r>
      <w:r w:rsidR="00C870DB" w:rsidRPr="005E1586">
        <w:rPr>
          <w:rFonts w:ascii="Times New Roman" w:hAnsi="Times New Roman" w:cstheme="minorHAnsi"/>
          <w:lang w:val="es-GT"/>
        </w:rPr>
        <w:t>. Se adjunta notas de respaldo  las que pueden verificarse en el sitio web de EITI en la página web de</w:t>
      </w:r>
      <w:r w:rsidR="007C584F">
        <w:rPr>
          <w:rFonts w:ascii="Times New Roman" w:hAnsi="Times New Roman" w:cstheme="minorHAnsi"/>
          <w:lang w:val="es-GT"/>
        </w:rPr>
        <w:t>l</w:t>
      </w:r>
      <w:r w:rsidR="00C870DB" w:rsidRPr="005E1586">
        <w:rPr>
          <w:rFonts w:ascii="Times New Roman" w:hAnsi="Times New Roman" w:cstheme="minorHAnsi"/>
          <w:lang w:val="es-GT"/>
        </w:rPr>
        <w:t xml:space="preserve"> IAIP </w:t>
      </w:r>
      <w:r w:rsidRPr="005E1586">
        <w:rPr>
          <w:rFonts w:ascii="Times New Roman" w:hAnsi="Times New Roman" w:cstheme="minorHAnsi"/>
          <w:lang w:val="es-GT"/>
        </w:rPr>
        <w:t xml:space="preserve"> </w:t>
      </w:r>
      <w:hyperlink r:id="rId59" w:history="1">
        <w:r w:rsidR="00C870DB" w:rsidRPr="005E1586">
          <w:rPr>
            <w:rStyle w:val="Hyperlink"/>
            <w:rFonts w:ascii="Times New Roman" w:hAnsi="Times New Roman" w:cstheme="minorHAnsi"/>
            <w:lang w:val="es-GT"/>
          </w:rPr>
          <w:t>https://portalunico.iaip.gob.hn/portal/index.php?portal=442</w:t>
        </w:r>
      </w:hyperlink>
      <w:r w:rsidR="007C584F">
        <w:rPr>
          <w:rStyle w:val="Hyperlink"/>
          <w:rFonts w:ascii="Times New Roman" w:hAnsi="Times New Roman" w:cstheme="minorHAnsi"/>
          <w:lang w:val="es-GT"/>
        </w:rPr>
        <w:t>.</w:t>
      </w:r>
    </w:p>
    <w:p w:rsidR="00CB6102" w:rsidRPr="005E1586" w:rsidRDefault="00CB6102" w:rsidP="00CB6102">
      <w:pPr>
        <w:pStyle w:val="NoSpacing"/>
        <w:jc w:val="both"/>
        <w:rPr>
          <w:rFonts w:ascii="Times New Roman" w:hAnsi="Times New Roman" w:cstheme="minorHAnsi"/>
          <w:lang w:val="es-GT"/>
        </w:rPr>
      </w:pPr>
    </w:p>
    <w:p w:rsidR="00F15265" w:rsidRPr="005E1586" w:rsidRDefault="00AC4E46" w:rsidP="00605D9C">
      <w:pPr>
        <w:pStyle w:val="NoSpacing"/>
        <w:jc w:val="both"/>
        <w:rPr>
          <w:rFonts w:ascii="Times New Roman" w:hAnsi="Times New Roman" w:cstheme="minorHAnsi"/>
          <w:lang w:val="es-GT"/>
        </w:rPr>
      </w:pPr>
      <w:r w:rsidRPr="005E1586">
        <w:rPr>
          <w:rFonts w:ascii="Times New Roman" w:hAnsi="Times New Roman" w:cstheme="minorHAnsi"/>
          <w:lang w:val="es-GT"/>
        </w:rPr>
        <w:t>A</w:t>
      </w:r>
      <w:r w:rsidR="00C870DB" w:rsidRPr="005E1586">
        <w:rPr>
          <w:rFonts w:ascii="Times New Roman" w:hAnsi="Times New Roman" w:cstheme="minorHAnsi"/>
          <w:lang w:val="es-GT"/>
        </w:rPr>
        <w:t xml:space="preserve">simismo, </w:t>
      </w:r>
      <w:r w:rsidR="0043262F" w:rsidRPr="005E1586">
        <w:rPr>
          <w:rFonts w:ascii="Times New Roman" w:hAnsi="Times New Roman" w:cstheme="minorHAnsi"/>
          <w:lang w:val="es-GT"/>
        </w:rPr>
        <w:t>el</w:t>
      </w:r>
      <w:r w:rsidRPr="005E1586">
        <w:rPr>
          <w:rFonts w:ascii="Times New Roman" w:hAnsi="Times New Roman" w:cstheme="minorHAnsi"/>
          <w:lang w:val="es-GT"/>
        </w:rPr>
        <w:t xml:space="preserve"> administrador </w:t>
      </w:r>
      <w:r w:rsidR="0043262F" w:rsidRPr="005E1586">
        <w:rPr>
          <w:rFonts w:ascii="Times New Roman" w:hAnsi="Times New Roman" w:cstheme="minorHAnsi"/>
          <w:lang w:val="es-GT"/>
        </w:rPr>
        <w:t>independiente</w:t>
      </w:r>
      <w:r w:rsidR="00C870DB" w:rsidRPr="005E1586">
        <w:rPr>
          <w:rFonts w:ascii="Times New Roman" w:hAnsi="Times New Roman" w:cstheme="minorHAnsi"/>
          <w:lang w:val="es-GT"/>
        </w:rPr>
        <w:t xml:space="preserve"> </w:t>
      </w:r>
      <w:r w:rsidR="007C584F">
        <w:rPr>
          <w:rFonts w:ascii="Times New Roman" w:hAnsi="Times New Roman" w:cstheme="minorHAnsi"/>
          <w:lang w:val="es-GT"/>
        </w:rPr>
        <w:t>en su visita</w:t>
      </w:r>
      <w:r w:rsidR="0043262F" w:rsidRPr="005E1586">
        <w:rPr>
          <w:rFonts w:ascii="Times New Roman" w:hAnsi="Times New Roman" w:cstheme="minorHAnsi"/>
          <w:lang w:val="es-GT"/>
        </w:rPr>
        <w:t xml:space="preserve"> </w:t>
      </w:r>
      <w:r w:rsidR="00C870DB" w:rsidRPr="005E1586">
        <w:rPr>
          <w:rFonts w:ascii="Times New Roman" w:hAnsi="Times New Roman" w:cstheme="minorHAnsi"/>
          <w:lang w:val="es-GT"/>
        </w:rPr>
        <w:t xml:space="preserve">requirió </w:t>
      </w:r>
      <w:proofErr w:type="gramStart"/>
      <w:r w:rsidR="00C870DB" w:rsidRPr="005E1586">
        <w:rPr>
          <w:rFonts w:ascii="Times New Roman" w:hAnsi="Times New Roman" w:cstheme="minorHAnsi"/>
          <w:lang w:val="es-GT"/>
        </w:rPr>
        <w:t xml:space="preserve">información </w:t>
      </w:r>
      <w:r w:rsidR="00CB6102" w:rsidRPr="005E1586">
        <w:rPr>
          <w:rFonts w:ascii="Times New Roman" w:hAnsi="Times New Roman" w:cstheme="minorHAnsi"/>
          <w:lang w:val="es-GT"/>
        </w:rPr>
        <w:t xml:space="preserve"> a</w:t>
      </w:r>
      <w:proofErr w:type="gramEnd"/>
      <w:r w:rsidR="00CB6102" w:rsidRPr="005E1586">
        <w:rPr>
          <w:rFonts w:ascii="Times New Roman" w:hAnsi="Times New Roman" w:cstheme="minorHAnsi"/>
          <w:lang w:val="es-GT"/>
        </w:rPr>
        <w:t xml:space="preserve"> </w:t>
      </w:r>
      <w:r w:rsidR="00605D9C" w:rsidRPr="005E1586">
        <w:rPr>
          <w:rFonts w:ascii="Times New Roman" w:hAnsi="Times New Roman" w:cstheme="minorHAnsi"/>
          <w:lang w:val="es-GT"/>
        </w:rPr>
        <w:t>las Alcaldías</w:t>
      </w:r>
      <w:r w:rsidR="00F15265" w:rsidRPr="005E1586">
        <w:rPr>
          <w:rFonts w:ascii="Times New Roman" w:hAnsi="Times New Roman" w:cstheme="minorHAnsi"/>
          <w:lang w:val="es-GT"/>
        </w:rPr>
        <w:t xml:space="preserve"> Municipales que se listan a continuación:</w:t>
      </w:r>
      <w:r w:rsidR="00CB6102" w:rsidRPr="005E1586">
        <w:rPr>
          <w:rFonts w:ascii="Times New Roman" w:hAnsi="Times New Roman" w:cstheme="minorHAnsi"/>
          <w:lang w:val="es-GT"/>
        </w:rPr>
        <w:t xml:space="preserve"> </w:t>
      </w:r>
      <w:r w:rsidR="00F15265" w:rsidRPr="005E1586">
        <w:rPr>
          <w:rFonts w:ascii="Times New Roman" w:hAnsi="Times New Roman" w:cstheme="minorHAnsi"/>
          <w:lang w:val="es-GT"/>
        </w:rPr>
        <w:t>Las Vegas, Santa Bárbara</w:t>
      </w:r>
      <w:r w:rsidR="00605D9C" w:rsidRPr="005E1586">
        <w:rPr>
          <w:rFonts w:ascii="Times New Roman" w:hAnsi="Times New Roman" w:cstheme="minorHAnsi"/>
          <w:lang w:val="es-GT"/>
        </w:rPr>
        <w:t xml:space="preserve">, </w:t>
      </w:r>
      <w:r w:rsidR="00F15265" w:rsidRPr="005E1586">
        <w:rPr>
          <w:rFonts w:ascii="Times New Roman" w:hAnsi="Times New Roman" w:cstheme="minorHAnsi"/>
          <w:lang w:val="es-GT"/>
        </w:rPr>
        <w:t>La Unión, Copán</w:t>
      </w:r>
      <w:r w:rsidR="00605D9C" w:rsidRPr="005E1586">
        <w:rPr>
          <w:rFonts w:ascii="Times New Roman" w:hAnsi="Times New Roman" w:cstheme="minorHAnsi"/>
          <w:lang w:val="es-GT"/>
        </w:rPr>
        <w:t xml:space="preserve">, </w:t>
      </w:r>
      <w:r w:rsidR="00F15265" w:rsidRPr="005E1586">
        <w:rPr>
          <w:rFonts w:ascii="Times New Roman" w:hAnsi="Times New Roman" w:cstheme="minorHAnsi"/>
          <w:lang w:val="es-GT"/>
        </w:rPr>
        <w:t>El Corpus, Choluteca</w:t>
      </w:r>
      <w:r w:rsidR="00605D9C" w:rsidRPr="005E1586">
        <w:rPr>
          <w:rFonts w:ascii="Times New Roman" w:hAnsi="Times New Roman" w:cstheme="minorHAnsi"/>
          <w:lang w:val="es-GT"/>
        </w:rPr>
        <w:t xml:space="preserve">, </w:t>
      </w:r>
      <w:r w:rsidR="00F15265" w:rsidRPr="005E1586">
        <w:rPr>
          <w:rFonts w:ascii="Times New Roman" w:hAnsi="Times New Roman" w:cstheme="minorHAnsi"/>
          <w:lang w:val="es-GT"/>
        </w:rPr>
        <w:t>Choluteca, Choluteca</w:t>
      </w:r>
      <w:r w:rsidR="00605D9C" w:rsidRPr="005E1586">
        <w:rPr>
          <w:rFonts w:ascii="Times New Roman" w:hAnsi="Times New Roman" w:cstheme="minorHAnsi"/>
          <w:lang w:val="es-GT"/>
        </w:rPr>
        <w:t xml:space="preserve">, </w:t>
      </w:r>
      <w:r w:rsidR="00F15265" w:rsidRPr="005E1586">
        <w:rPr>
          <w:rFonts w:ascii="Times New Roman" w:hAnsi="Times New Roman" w:cstheme="minorHAnsi"/>
          <w:lang w:val="es-GT"/>
        </w:rPr>
        <w:t>Juticalpa, Olancho</w:t>
      </w:r>
      <w:r w:rsidR="00605D9C" w:rsidRPr="005E1586">
        <w:rPr>
          <w:rFonts w:ascii="Times New Roman" w:hAnsi="Times New Roman" w:cstheme="minorHAnsi"/>
          <w:lang w:val="es-GT"/>
        </w:rPr>
        <w:t xml:space="preserve">, </w:t>
      </w:r>
      <w:r w:rsidR="00F15265" w:rsidRPr="005E1586">
        <w:rPr>
          <w:rFonts w:ascii="Times New Roman" w:hAnsi="Times New Roman" w:cstheme="minorHAnsi"/>
          <w:lang w:val="es-GT"/>
        </w:rPr>
        <w:t>Cedros, Francisco Morazán</w:t>
      </w:r>
      <w:r w:rsidR="00605D9C" w:rsidRPr="005E1586">
        <w:rPr>
          <w:rFonts w:ascii="Times New Roman" w:hAnsi="Times New Roman" w:cstheme="minorHAnsi"/>
          <w:lang w:val="es-GT"/>
        </w:rPr>
        <w:t xml:space="preserve">, </w:t>
      </w:r>
      <w:r w:rsidR="00F15265" w:rsidRPr="005E1586">
        <w:rPr>
          <w:rFonts w:ascii="Times New Roman" w:hAnsi="Times New Roman" w:cstheme="minorHAnsi"/>
          <w:lang w:val="es-GT"/>
        </w:rPr>
        <w:t>Puerto Cortés, Cortés</w:t>
      </w:r>
      <w:r w:rsidR="00605D9C" w:rsidRPr="005E1586">
        <w:rPr>
          <w:rFonts w:ascii="Times New Roman" w:hAnsi="Times New Roman" w:cstheme="minorHAnsi"/>
          <w:lang w:val="es-GT"/>
        </w:rPr>
        <w:t xml:space="preserve">, </w:t>
      </w:r>
      <w:r w:rsidR="00F15265" w:rsidRPr="005E1586">
        <w:rPr>
          <w:rFonts w:ascii="Times New Roman" w:hAnsi="Times New Roman" w:cstheme="minorHAnsi"/>
          <w:lang w:val="es-GT"/>
        </w:rPr>
        <w:t>Potrerillos, Cortés</w:t>
      </w:r>
      <w:r w:rsidR="00C870DB" w:rsidRPr="005E1586">
        <w:rPr>
          <w:rFonts w:ascii="Times New Roman" w:hAnsi="Times New Roman" w:cstheme="minorHAnsi"/>
          <w:lang w:val="es-GT"/>
        </w:rPr>
        <w:t xml:space="preserve">, las que entregaron sus constancias en papel autorizado por su corporación municipal   firmadas </w:t>
      </w:r>
      <w:r w:rsidR="00465418" w:rsidRPr="005E1586">
        <w:rPr>
          <w:rFonts w:ascii="Times New Roman" w:hAnsi="Times New Roman" w:cstheme="minorHAnsi"/>
          <w:lang w:val="es-GT"/>
        </w:rPr>
        <w:t>y selladas</w:t>
      </w:r>
      <w:r w:rsidR="00C870DB" w:rsidRPr="005E1586">
        <w:rPr>
          <w:rFonts w:ascii="Times New Roman" w:hAnsi="Times New Roman" w:cstheme="minorHAnsi"/>
          <w:lang w:val="es-GT"/>
        </w:rPr>
        <w:t xml:space="preserve">. </w:t>
      </w:r>
    </w:p>
    <w:p w:rsidR="0043262F" w:rsidRPr="005E1586" w:rsidRDefault="0043262F" w:rsidP="00605D9C">
      <w:pPr>
        <w:pStyle w:val="NoSpacing"/>
        <w:jc w:val="both"/>
        <w:rPr>
          <w:rFonts w:ascii="Times New Roman" w:hAnsi="Times New Roman" w:cstheme="minorHAnsi"/>
          <w:lang w:val="es-GT"/>
        </w:rPr>
      </w:pPr>
    </w:p>
    <w:p w:rsidR="00465418" w:rsidRDefault="0043262F" w:rsidP="00465418">
      <w:pPr>
        <w:pStyle w:val="NoSpacing"/>
        <w:jc w:val="both"/>
        <w:rPr>
          <w:rFonts w:ascii="Times New Roman" w:hAnsi="Times New Roman" w:cstheme="minorHAnsi"/>
          <w:lang w:val="es-GT"/>
        </w:rPr>
      </w:pPr>
      <w:r w:rsidRPr="005E1586">
        <w:rPr>
          <w:rFonts w:ascii="Times New Roman" w:eastAsia="Times New Roman" w:hAnsi="Times New Roman" w:cstheme="minorHAnsi"/>
          <w:color w:val="000000"/>
          <w:lang w:val="es-HN" w:eastAsia="es-HN"/>
        </w:rPr>
        <w:t>Adicionalmente, el Tribunal Superior de Cuentas proporcionó al Consejo de</w:t>
      </w:r>
      <w:r w:rsidR="007C584F">
        <w:rPr>
          <w:rFonts w:ascii="Times New Roman" w:eastAsia="Times New Roman" w:hAnsi="Times New Roman" w:cstheme="minorHAnsi"/>
          <w:color w:val="000000"/>
          <w:lang w:val="es-HN" w:eastAsia="es-HN"/>
        </w:rPr>
        <w:t xml:space="preserve"> </w:t>
      </w:r>
      <w:r w:rsidRPr="005E1586">
        <w:rPr>
          <w:rFonts w:ascii="Times New Roman" w:eastAsia="Times New Roman" w:hAnsi="Times New Roman" w:cstheme="minorHAnsi"/>
          <w:color w:val="000000"/>
          <w:lang w:val="es-HN" w:eastAsia="es-HN"/>
        </w:rPr>
        <w:t>l</w:t>
      </w:r>
      <w:r w:rsidR="007C584F">
        <w:rPr>
          <w:rFonts w:ascii="Times New Roman" w:eastAsia="Times New Roman" w:hAnsi="Times New Roman" w:cstheme="minorHAnsi"/>
          <w:color w:val="000000"/>
          <w:lang w:val="es-HN" w:eastAsia="es-HN"/>
        </w:rPr>
        <w:t>a</w:t>
      </w:r>
      <w:r w:rsidRPr="005E1586">
        <w:rPr>
          <w:rFonts w:ascii="Times New Roman" w:eastAsia="Times New Roman" w:hAnsi="Times New Roman" w:cstheme="minorHAnsi"/>
          <w:color w:val="000000"/>
          <w:lang w:val="es-HN" w:eastAsia="es-HN"/>
        </w:rPr>
        <w:t xml:space="preserve"> EITI-HN una constancia de las auditorías practicadas a las municipa</w:t>
      </w:r>
      <w:r w:rsidR="007C584F">
        <w:rPr>
          <w:rFonts w:ascii="Times New Roman" w:eastAsia="Times New Roman" w:hAnsi="Times New Roman" w:cstheme="minorHAnsi"/>
          <w:color w:val="000000"/>
          <w:lang w:val="es-HN" w:eastAsia="es-HN"/>
        </w:rPr>
        <w:t>lidades incluidas en el informe,</w:t>
      </w:r>
      <w:r w:rsidR="00465418" w:rsidRPr="005E1586">
        <w:rPr>
          <w:rFonts w:ascii="Times New Roman" w:hAnsi="Times New Roman"/>
          <w:color w:val="393939"/>
          <w:lang w:val="es-HN"/>
        </w:rPr>
        <w:t xml:space="preserve"> se anexa el Oficio No. 017 EITI-HN de fecha 21 de mayo de 2018, solicitud de constancias al Tribunal Superior de Cuentas respecto a las auditorias efectuadas en los años 2015 y 2016 a las municipalidades de Puerto Cortés, Las Vegas Santa Bárbara, La Unión Copán, El Corpus -Choluteca, Juticalpa-Olancho, Cedros -Francisco Morazán, Potrerillos-Cortes; así como la rendición de cuentas realizadas por ellas a esa institución, con el reporte de ingreso por minería durante los años 2015 y 2016. Y el oficio No. Presidencia -TSC-1331-2018 de mayo de 2018 mediante el cual se adjunta y se incluye en este archivo la documentación solicitada. Puede verificarse en la sección informes </w:t>
      </w:r>
      <w:r w:rsidR="00465418" w:rsidRPr="005E1586">
        <w:rPr>
          <w:rFonts w:ascii="Times New Roman" w:eastAsia="Times New Roman" w:hAnsi="Times New Roman" w:cstheme="minorHAnsi"/>
          <w:color w:val="212121"/>
          <w:lang w:val="es-HN" w:eastAsia="es-HN"/>
        </w:rPr>
        <w:t xml:space="preserve">del sitio web de la EITI en el portal Único de Transparencia   </w:t>
      </w:r>
      <w:r w:rsidR="00465418" w:rsidRPr="005E1586">
        <w:rPr>
          <w:rFonts w:ascii="Times New Roman" w:hAnsi="Times New Roman" w:cstheme="minorHAnsi"/>
          <w:lang w:val="es-GT"/>
        </w:rPr>
        <w:t xml:space="preserve">del Instituto de Acceso a la Información Pública (IAP)  </w:t>
      </w:r>
      <w:hyperlink r:id="rId60" w:history="1">
        <w:r w:rsidR="007C584F" w:rsidRPr="00217BCE">
          <w:rPr>
            <w:rStyle w:val="Hyperlink"/>
            <w:rFonts w:ascii="Times New Roman" w:hAnsi="Times New Roman" w:cstheme="minorHAnsi"/>
            <w:lang w:val="es-GT"/>
          </w:rPr>
          <w:t>https://portalunico.iaip.gob.hn/portal/index.php?portal=442</w:t>
        </w:r>
      </w:hyperlink>
      <w:r w:rsidR="007C584F">
        <w:rPr>
          <w:rFonts w:ascii="Times New Roman" w:hAnsi="Times New Roman" w:cstheme="minorHAnsi"/>
          <w:lang w:val="es-GT"/>
        </w:rPr>
        <w:t>.</w:t>
      </w:r>
    </w:p>
    <w:p w:rsidR="00465418" w:rsidRPr="005E1586" w:rsidRDefault="00465418" w:rsidP="00465418">
      <w:pPr>
        <w:pStyle w:val="NoSpacing"/>
        <w:jc w:val="both"/>
        <w:rPr>
          <w:rFonts w:ascii="Times New Roman" w:hAnsi="Times New Roman" w:cstheme="minorHAnsi"/>
          <w:lang w:val="es-GT"/>
        </w:rPr>
      </w:pPr>
    </w:p>
    <w:p w:rsidR="00F15265" w:rsidRPr="005E1586" w:rsidRDefault="00F15265" w:rsidP="00605D9C">
      <w:pPr>
        <w:pStyle w:val="NoSpacing"/>
        <w:jc w:val="both"/>
        <w:rPr>
          <w:rFonts w:ascii="Times New Roman" w:hAnsi="Times New Roman" w:cstheme="minorHAnsi"/>
          <w:lang w:val="es-GT"/>
        </w:rPr>
      </w:pPr>
      <w:r w:rsidRPr="005E1586">
        <w:rPr>
          <w:rFonts w:ascii="Times New Roman" w:hAnsi="Times New Roman" w:cstheme="minorHAnsi"/>
          <w:lang w:val="es-GT"/>
        </w:rPr>
        <w:t xml:space="preserve">Con </w:t>
      </w:r>
      <w:r w:rsidR="00637316" w:rsidRPr="005E1586">
        <w:rPr>
          <w:rFonts w:ascii="Times New Roman" w:hAnsi="Times New Roman" w:cstheme="minorHAnsi"/>
          <w:lang w:val="es-GT"/>
        </w:rPr>
        <w:t>relación al</w:t>
      </w:r>
      <w:r w:rsidRPr="005E1586">
        <w:rPr>
          <w:rFonts w:ascii="Times New Roman" w:hAnsi="Times New Roman" w:cstheme="minorHAnsi"/>
          <w:lang w:val="es-GT"/>
        </w:rPr>
        <w:t xml:space="preserve"> resto de variaciones la mayoría surge debido a que las compañías reportaron en los formularios las cifras en función de las fechas de determinación de los impuestos por pagar a cada una de las </w:t>
      </w:r>
      <w:r w:rsidR="00605D9C" w:rsidRPr="005E1586">
        <w:rPr>
          <w:rFonts w:ascii="Times New Roman" w:hAnsi="Times New Roman" w:cstheme="minorHAnsi"/>
          <w:lang w:val="es-GT"/>
        </w:rPr>
        <w:t>E</w:t>
      </w:r>
      <w:r w:rsidRPr="005E1586">
        <w:rPr>
          <w:rFonts w:ascii="Times New Roman" w:hAnsi="Times New Roman" w:cstheme="minorHAnsi"/>
          <w:lang w:val="es-GT"/>
        </w:rPr>
        <w:t xml:space="preserve">ntidades de </w:t>
      </w:r>
      <w:r w:rsidR="00605D9C" w:rsidRPr="005E1586">
        <w:rPr>
          <w:rFonts w:ascii="Times New Roman" w:hAnsi="Times New Roman" w:cstheme="minorHAnsi"/>
          <w:lang w:val="es-GT"/>
        </w:rPr>
        <w:t>Gobierno y</w:t>
      </w:r>
      <w:r w:rsidRPr="005E1586">
        <w:rPr>
          <w:rFonts w:ascii="Times New Roman" w:hAnsi="Times New Roman" w:cstheme="minorHAnsi"/>
          <w:lang w:val="es-GT"/>
        </w:rPr>
        <w:t xml:space="preserve"> no en función de la fecha de los pagos efectivos realizados</w:t>
      </w:r>
      <w:r w:rsidRPr="005E1586">
        <w:rPr>
          <w:rFonts w:ascii="Times New Roman" w:hAnsi="Times New Roman" w:cstheme="minorHAnsi"/>
          <w:i/>
          <w:lang w:val="es-GT"/>
        </w:rPr>
        <w:t xml:space="preserve">. </w:t>
      </w:r>
      <w:r w:rsidR="00605D9C" w:rsidRPr="005E1586">
        <w:rPr>
          <w:rFonts w:ascii="Times New Roman" w:hAnsi="Times New Roman" w:cstheme="minorHAnsi"/>
          <w:i/>
          <w:lang w:val="es-GT"/>
        </w:rPr>
        <w:t xml:space="preserve">Datos comprendidos en el INFORME EITI-HN 2015 </w:t>
      </w:r>
      <w:r w:rsidR="00086A55">
        <w:rPr>
          <w:rFonts w:ascii="Times New Roman" w:hAnsi="Times New Roman" w:cstheme="minorHAnsi"/>
          <w:i/>
          <w:lang w:val="es-GT"/>
        </w:rPr>
        <w:t>y</w:t>
      </w:r>
      <w:r w:rsidR="00605D9C" w:rsidRPr="005E1586">
        <w:rPr>
          <w:rFonts w:ascii="Times New Roman" w:hAnsi="Times New Roman" w:cstheme="minorHAnsi"/>
          <w:i/>
          <w:lang w:val="es-GT"/>
        </w:rPr>
        <w:t xml:space="preserve"> 2016.</w:t>
      </w:r>
    </w:p>
    <w:p w:rsidR="008C2437" w:rsidRPr="005E1586" w:rsidRDefault="00817DE4" w:rsidP="00AB2FDB">
      <w:pPr>
        <w:pStyle w:val="NoSpacing"/>
        <w:ind w:left="360"/>
        <w:jc w:val="both"/>
        <w:rPr>
          <w:rFonts w:ascii="Times New Roman" w:hAnsi="Times New Roman" w:cstheme="minorHAnsi"/>
          <w:i/>
          <w:lang w:val="es-GT"/>
        </w:rPr>
      </w:pPr>
      <w:r w:rsidRPr="005E1586">
        <w:rPr>
          <w:rFonts w:ascii="Times New Roman" w:hAnsi="Times New Roman" w:cstheme="minorHAnsi"/>
          <w:i/>
          <w:lang w:val="es-GT"/>
        </w:rPr>
        <w:t xml:space="preserve"> </w:t>
      </w:r>
    </w:p>
    <w:p w:rsidR="008C2437" w:rsidRPr="005E1586" w:rsidRDefault="008C2437" w:rsidP="00F15265">
      <w:pPr>
        <w:pStyle w:val="NoSpacing"/>
        <w:ind w:left="360"/>
        <w:jc w:val="both"/>
        <w:rPr>
          <w:rFonts w:ascii="Times New Roman" w:hAnsi="Times New Roman" w:cstheme="minorHAnsi"/>
          <w:i/>
          <w:lang w:val="es-GT"/>
        </w:rPr>
      </w:pPr>
    </w:p>
    <w:p w:rsidR="00F15265" w:rsidRPr="00AB2FDB" w:rsidRDefault="00086A55" w:rsidP="00F15265">
      <w:pPr>
        <w:pStyle w:val="NoSpacing"/>
        <w:jc w:val="both"/>
        <w:rPr>
          <w:rFonts w:ascii="Times New Roman" w:hAnsi="Times New Roman" w:cstheme="minorHAnsi"/>
          <w:i/>
          <w:lang w:val="es-GT"/>
        </w:rPr>
      </w:pPr>
      <w:r>
        <w:rPr>
          <w:rFonts w:ascii="Times New Roman" w:hAnsi="Times New Roman" w:cstheme="minorHAnsi"/>
          <w:i/>
          <w:lang w:val="es-GT"/>
        </w:rPr>
        <w:t>DÉ</w:t>
      </w:r>
      <w:r w:rsidR="00725C19" w:rsidRPr="00AB2FDB">
        <w:rPr>
          <w:rFonts w:ascii="Times New Roman" w:hAnsi="Times New Roman" w:cstheme="minorHAnsi"/>
          <w:i/>
          <w:lang w:val="es-GT"/>
        </w:rPr>
        <w:t>CIMA SEGUNDA MEDIDA: INFORMACI</w:t>
      </w:r>
      <w:r>
        <w:rPr>
          <w:rFonts w:ascii="Times New Roman" w:hAnsi="Times New Roman" w:cstheme="minorHAnsi"/>
          <w:i/>
          <w:lang w:val="es-GT"/>
        </w:rPr>
        <w:t>Ó</w:t>
      </w:r>
      <w:r w:rsidR="00725C19" w:rsidRPr="00AB2FDB">
        <w:rPr>
          <w:rFonts w:ascii="Times New Roman" w:hAnsi="Times New Roman" w:cstheme="minorHAnsi"/>
          <w:i/>
          <w:lang w:val="es-GT"/>
        </w:rPr>
        <w:t xml:space="preserve">N SOBRE GASTO DE INGRESOS RECAUDADOS </w:t>
      </w:r>
    </w:p>
    <w:p w:rsidR="00725C19" w:rsidRPr="005E1586" w:rsidRDefault="00725C19" w:rsidP="00725C19">
      <w:pPr>
        <w:pStyle w:val="NoSpacing"/>
        <w:ind w:left="357"/>
        <w:jc w:val="both"/>
        <w:rPr>
          <w:rFonts w:ascii="Times New Roman" w:hAnsi="Times New Roman" w:cstheme="minorHAnsi"/>
          <w:lang w:val="es-GT"/>
        </w:rPr>
      </w:pPr>
    </w:p>
    <w:p w:rsidR="00F15265" w:rsidRPr="005E1586" w:rsidRDefault="00F15265" w:rsidP="00637316">
      <w:pPr>
        <w:jc w:val="both"/>
        <w:rPr>
          <w:rFonts w:ascii="Times New Roman" w:hAnsi="Times New Roman" w:cstheme="minorHAnsi"/>
        </w:rPr>
      </w:pPr>
      <w:r w:rsidRPr="005E1586">
        <w:rPr>
          <w:rFonts w:ascii="Times New Roman" w:hAnsi="Times New Roman" w:cstheme="minorHAnsi"/>
        </w:rPr>
        <w:t>De conformidad con el requisito 5.1</w:t>
      </w:r>
      <w:r w:rsidR="00637316">
        <w:rPr>
          <w:rFonts w:ascii="Times New Roman" w:hAnsi="Times New Roman" w:cstheme="minorHAnsi"/>
        </w:rPr>
        <w:t xml:space="preserve"> </w:t>
      </w:r>
      <w:r w:rsidR="00637316" w:rsidRPr="008E02F2">
        <w:rPr>
          <w:rFonts w:ascii="Times New Roman" w:hAnsi="Times New Roman" w:cs="Times New Roman"/>
        </w:rPr>
        <w:t>de las disposiciones del Estándar de la EITI</w:t>
      </w:r>
      <w:r w:rsidR="00637316">
        <w:rPr>
          <w:rFonts w:ascii="Times New Roman" w:hAnsi="Times New Roman" w:cs="Times New Roman"/>
        </w:rPr>
        <w:t xml:space="preserve">, </w:t>
      </w:r>
      <w:r w:rsidR="00637316" w:rsidRPr="005E1586">
        <w:rPr>
          <w:rFonts w:ascii="Times New Roman" w:hAnsi="Times New Roman" w:cstheme="minorHAnsi"/>
        </w:rPr>
        <w:t>el</w:t>
      </w:r>
      <w:r w:rsidR="006E115A" w:rsidRPr="005E1586">
        <w:rPr>
          <w:rFonts w:ascii="Times New Roman" w:hAnsi="Times New Roman" w:cstheme="minorHAnsi"/>
        </w:rPr>
        <w:t xml:space="preserve"> administrador independiente recibió información sobre</w:t>
      </w:r>
      <w:r w:rsidRPr="005E1586">
        <w:rPr>
          <w:rFonts w:ascii="Times New Roman" w:hAnsi="Times New Roman" w:cstheme="minorHAnsi"/>
        </w:rPr>
        <w:t xml:space="preserve"> el</w:t>
      </w:r>
      <w:r w:rsidR="006E115A" w:rsidRPr="005E1586">
        <w:rPr>
          <w:rFonts w:ascii="Times New Roman" w:hAnsi="Times New Roman" w:cstheme="minorHAnsi"/>
        </w:rPr>
        <w:t xml:space="preserve"> procedimiento legal de</w:t>
      </w:r>
      <w:r w:rsidRPr="005E1586">
        <w:rPr>
          <w:rFonts w:ascii="Times New Roman" w:hAnsi="Times New Roman" w:cstheme="minorHAnsi"/>
        </w:rPr>
        <w:t xml:space="preserve"> cómo se presupuesta</w:t>
      </w:r>
      <w:r w:rsidR="00086A55">
        <w:rPr>
          <w:rFonts w:ascii="Times New Roman" w:hAnsi="Times New Roman" w:cstheme="minorHAnsi"/>
        </w:rPr>
        <w:t>n</w:t>
      </w:r>
      <w:r w:rsidRPr="005E1586">
        <w:rPr>
          <w:rFonts w:ascii="Times New Roman" w:hAnsi="Times New Roman" w:cstheme="minorHAnsi"/>
        </w:rPr>
        <w:t xml:space="preserve"> y gastan los ingresos recaudados a través de la Tasa de Seguridad Poblacional. </w:t>
      </w:r>
      <w:r w:rsidR="006E115A" w:rsidRPr="005E1586">
        <w:rPr>
          <w:rFonts w:ascii="Times New Roman" w:hAnsi="Times New Roman" w:cstheme="minorHAnsi"/>
        </w:rPr>
        <w:t>Al respecto, se explica que l</w:t>
      </w:r>
      <w:r w:rsidRPr="005E1586">
        <w:rPr>
          <w:rFonts w:ascii="Times New Roman" w:hAnsi="Times New Roman" w:cstheme="minorHAnsi"/>
        </w:rPr>
        <w:t xml:space="preserve">a Ley de la Tasa de Seguridad Poblacional regula una contribución especial al medio ambiente establecida en el Decreto No. 166-2011, el cual es pagado en conjunto a la Declaración de Mercancías, a la Dirección Adjunta de Rentas Aduaneras, y también está estipulada en el Artículo 76 de la Ley de Minería Decreto 238-2012.  De acuerdo a lo anterior, la minería no metálica paga un 1% de tasa </w:t>
      </w:r>
      <w:r w:rsidR="00086A55">
        <w:rPr>
          <w:rFonts w:ascii="Times New Roman" w:hAnsi="Times New Roman" w:cstheme="minorHAnsi"/>
        </w:rPr>
        <w:t>de seguridad sobre el valor FOB</w:t>
      </w:r>
      <w:r w:rsidRPr="005E1586">
        <w:rPr>
          <w:rFonts w:ascii="Times New Roman" w:hAnsi="Times New Roman" w:cstheme="minorHAnsi"/>
        </w:rPr>
        <w:t xml:space="preserve"> y la minería metálica paga un 2% sobre la misma base gravable.</w:t>
      </w:r>
    </w:p>
    <w:p w:rsidR="00F15265" w:rsidRPr="005E1586" w:rsidRDefault="00F15265" w:rsidP="00F15265">
      <w:pPr>
        <w:pStyle w:val="NoSpacing"/>
        <w:ind w:left="357"/>
        <w:jc w:val="both"/>
        <w:rPr>
          <w:rFonts w:ascii="Times New Roman" w:hAnsi="Times New Roman" w:cstheme="minorHAnsi"/>
          <w:lang w:val="es-GT"/>
        </w:rPr>
      </w:pPr>
    </w:p>
    <w:p w:rsidR="00F15265" w:rsidRDefault="00F15265" w:rsidP="006E115A">
      <w:pPr>
        <w:pStyle w:val="NoSpacing"/>
        <w:jc w:val="both"/>
        <w:rPr>
          <w:rFonts w:ascii="Times New Roman" w:hAnsi="Times New Roman" w:cstheme="minorHAnsi"/>
          <w:lang w:val="es-GT"/>
        </w:rPr>
      </w:pPr>
      <w:r w:rsidRPr="005E1586">
        <w:rPr>
          <w:rFonts w:ascii="Times New Roman" w:hAnsi="Times New Roman" w:cstheme="minorHAnsi"/>
          <w:lang w:val="es-GT"/>
        </w:rPr>
        <w:t xml:space="preserve">En </w:t>
      </w:r>
      <w:r w:rsidR="00086A55">
        <w:rPr>
          <w:rFonts w:ascii="Times New Roman" w:hAnsi="Times New Roman" w:cstheme="minorHAnsi"/>
          <w:lang w:val="es-GT"/>
        </w:rPr>
        <w:t xml:space="preserve">la </w:t>
      </w:r>
      <w:r w:rsidRPr="005E1586">
        <w:rPr>
          <w:rFonts w:ascii="Times New Roman" w:hAnsi="Times New Roman" w:cstheme="minorHAnsi"/>
          <w:lang w:val="es-GT"/>
        </w:rPr>
        <w:t>SEFIN, se puede encontrar la información sobre el fideicomiso creado con la t</w:t>
      </w:r>
      <w:r w:rsidR="00086A55">
        <w:rPr>
          <w:rFonts w:ascii="Times New Roman" w:hAnsi="Times New Roman" w:cstheme="minorHAnsi"/>
          <w:lang w:val="es-GT"/>
        </w:rPr>
        <w:t>asa de seguridad poblacional y</w:t>
      </w:r>
      <w:r w:rsidRPr="005E1586">
        <w:rPr>
          <w:rFonts w:ascii="Times New Roman" w:hAnsi="Times New Roman" w:cstheme="minorHAnsi"/>
          <w:lang w:val="es-GT"/>
        </w:rPr>
        <w:t xml:space="preserve"> está publicado en el </w:t>
      </w:r>
      <w:proofErr w:type="gramStart"/>
      <w:r w:rsidRPr="005E1586">
        <w:rPr>
          <w:rFonts w:ascii="Times New Roman" w:hAnsi="Times New Roman" w:cstheme="minorHAnsi"/>
          <w:lang w:val="es-GT"/>
        </w:rPr>
        <w:t>link</w:t>
      </w:r>
      <w:proofErr w:type="gramEnd"/>
      <w:r w:rsidRPr="005E1586">
        <w:rPr>
          <w:rFonts w:ascii="Times New Roman" w:hAnsi="Times New Roman" w:cstheme="minorHAnsi"/>
          <w:lang w:val="es-GT"/>
        </w:rPr>
        <w:t xml:space="preserve"> siguiente: </w:t>
      </w:r>
      <w:hyperlink r:id="rId61" w:history="1">
        <w:r w:rsidR="00086A55" w:rsidRPr="00217BCE">
          <w:rPr>
            <w:rStyle w:val="Hyperlink"/>
            <w:rFonts w:ascii="Times New Roman" w:hAnsi="Times New Roman" w:cstheme="minorHAnsi"/>
            <w:lang w:val="es-GT"/>
          </w:rPr>
          <w:t>http://www.sefin.gob.hn/?p=81435</w:t>
        </w:r>
      </w:hyperlink>
      <w:r w:rsidR="00086A55">
        <w:rPr>
          <w:rFonts w:ascii="Times New Roman" w:hAnsi="Times New Roman" w:cstheme="minorHAnsi"/>
          <w:lang w:val="es-GT"/>
        </w:rPr>
        <w:t>.</w:t>
      </w:r>
    </w:p>
    <w:p w:rsidR="00086A55" w:rsidRPr="005E1586" w:rsidRDefault="00086A55" w:rsidP="006E115A">
      <w:pPr>
        <w:pStyle w:val="NoSpacing"/>
        <w:jc w:val="both"/>
        <w:rPr>
          <w:rFonts w:ascii="Times New Roman" w:hAnsi="Times New Roman" w:cstheme="minorHAnsi"/>
          <w:lang w:val="es-GT"/>
        </w:rPr>
      </w:pPr>
    </w:p>
    <w:p w:rsidR="00F15265" w:rsidRPr="005E1586" w:rsidRDefault="00F15265" w:rsidP="00F15265">
      <w:pPr>
        <w:pStyle w:val="NoSpacing"/>
        <w:ind w:left="357"/>
        <w:jc w:val="both"/>
        <w:rPr>
          <w:rFonts w:ascii="Times New Roman" w:hAnsi="Times New Roman" w:cstheme="minorHAnsi"/>
          <w:lang w:val="es-GT"/>
        </w:rPr>
      </w:pPr>
    </w:p>
    <w:p w:rsidR="006E115A" w:rsidRPr="00AB2FDB" w:rsidRDefault="006E115A" w:rsidP="006E115A">
      <w:pPr>
        <w:pStyle w:val="NoSpacing"/>
        <w:jc w:val="both"/>
        <w:rPr>
          <w:rFonts w:ascii="Times New Roman" w:hAnsi="Times New Roman" w:cstheme="minorHAnsi"/>
          <w:i/>
          <w:lang w:val="es-GT"/>
        </w:rPr>
      </w:pPr>
      <w:r w:rsidRPr="00AB2FDB">
        <w:rPr>
          <w:rFonts w:ascii="Times New Roman" w:hAnsi="Times New Roman" w:cstheme="minorHAnsi"/>
          <w:i/>
          <w:lang w:val="es-GT"/>
        </w:rPr>
        <w:t>D</w:t>
      </w:r>
      <w:r w:rsidR="00086A55">
        <w:rPr>
          <w:rFonts w:ascii="Times New Roman" w:hAnsi="Times New Roman" w:cstheme="minorHAnsi"/>
          <w:i/>
          <w:lang w:val="es-GT"/>
        </w:rPr>
        <w:t>É</w:t>
      </w:r>
      <w:r w:rsidRPr="00AB2FDB">
        <w:rPr>
          <w:rFonts w:ascii="Times New Roman" w:hAnsi="Times New Roman" w:cstheme="minorHAnsi"/>
          <w:i/>
          <w:lang w:val="es-GT"/>
        </w:rPr>
        <w:t xml:space="preserve">CIMA TERCERA MEDIDA: GASTOS SOCIALES </w:t>
      </w:r>
    </w:p>
    <w:p w:rsidR="006F0F2A" w:rsidRPr="005E1586" w:rsidRDefault="006F0F2A" w:rsidP="006E115A">
      <w:pPr>
        <w:pStyle w:val="NoSpacing"/>
        <w:jc w:val="both"/>
        <w:rPr>
          <w:rFonts w:ascii="Times New Roman" w:hAnsi="Times New Roman" w:cstheme="minorHAnsi"/>
          <w:lang w:val="es-GT"/>
        </w:rPr>
      </w:pPr>
    </w:p>
    <w:p w:rsidR="00F15265" w:rsidRPr="005E1586" w:rsidRDefault="00F15265" w:rsidP="00637316">
      <w:pPr>
        <w:jc w:val="both"/>
        <w:rPr>
          <w:rFonts w:ascii="Times New Roman" w:hAnsi="Times New Roman" w:cstheme="minorHAnsi"/>
        </w:rPr>
      </w:pPr>
      <w:r w:rsidRPr="005E1586">
        <w:rPr>
          <w:rFonts w:ascii="Times New Roman" w:hAnsi="Times New Roman" w:cstheme="minorHAnsi"/>
        </w:rPr>
        <w:lastRenderedPageBreak/>
        <w:t>De conformidad con el requisito 6.1</w:t>
      </w:r>
      <w:r w:rsidR="00637316" w:rsidRPr="00637316">
        <w:rPr>
          <w:rFonts w:ascii="Times New Roman" w:hAnsi="Times New Roman" w:cs="Times New Roman"/>
        </w:rPr>
        <w:t xml:space="preserve"> </w:t>
      </w:r>
      <w:r w:rsidR="00637316" w:rsidRPr="008E02F2">
        <w:rPr>
          <w:rFonts w:ascii="Times New Roman" w:hAnsi="Times New Roman" w:cs="Times New Roman"/>
        </w:rPr>
        <w:t>de las disposiciones del Estándar de la EITI</w:t>
      </w:r>
      <w:r w:rsidR="00637316">
        <w:rPr>
          <w:rFonts w:ascii="Times New Roman" w:hAnsi="Times New Roman" w:cs="Times New Roman"/>
        </w:rPr>
        <w:t xml:space="preserve">, </w:t>
      </w:r>
      <w:r w:rsidR="00637316" w:rsidRPr="005E1586">
        <w:rPr>
          <w:rFonts w:ascii="Times New Roman" w:hAnsi="Times New Roman" w:cstheme="minorHAnsi"/>
        </w:rPr>
        <w:t>sobre</w:t>
      </w:r>
      <w:r w:rsidR="00622A1D" w:rsidRPr="005E1586">
        <w:rPr>
          <w:rFonts w:ascii="Times New Roman" w:hAnsi="Times New Roman" w:cstheme="minorHAnsi"/>
        </w:rPr>
        <w:t xml:space="preserve"> esta </w:t>
      </w:r>
      <w:r w:rsidR="006F0F2A" w:rsidRPr="005E1586">
        <w:rPr>
          <w:rFonts w:ascii="Times New Roman" w:hAnsi="Times New Roman" w:cstheme="minorHAnsi"/>
        </w:rPr>
        <w:t>medida la</w:t>
      </w:r>
      <w:r w:rsidR="00622A1D" w:rsidRPr="005E1586">
        <w:rPr>
          <w:rFonts w:ascii="Times New Roman" w:hAnsi="Times New Roman" w:cstheme="minorHAnsi"/>
        </w:rPr>
        <w:t xml:space="preserve"> </w:t>
      </w:r>
      <w:r w:rsidRPr="005E1586">
        <w:rPr>
          <w:rFonts w:ascii="Times New Roman" w:hAnsi="Times New Roman" w:cstheme="minorHAnsi"/>
        </w:rPr>
        <w:t xml:space="preserve">Ley </w:t>
      </w:r>
      <w:r w:rsidR="00655A51">
        <w:rPr>
          <w:rFonts w:ascii="Times New Roman" w:hAnsi="Times New Roman" w:cstheme="minorHAnsi"/>
        </w:rPr>
        <w:t>General de</w:t>
      </w:r>
      <w:r w:rsidRPr="005E1586">
        <w:rPr>
          <w:rFonts w:ascii="Times New Roman" w:hAnsi="Times New Roman" w:cstheme="minorHAnsi"/>
        </w:rPr>
        <w:t xml:space="preserve"> Minería de Honduras</w:t>
      </w:r>
      <w:r w:rsidR="00622A1D" w:rsidRPr="005E1586">
        <w:rPr>
          <w:rFonts w:ascii="Times New Roman" w:hAnsi="Times New Roman" w:cstheme="minorHAnsi"/>
        </w:rPr>
        <w:t xml:space="preserve"> no establece gasto social obligatorio, solo </w:t>
      </w:r>
      <w:r w:rsidR="006F0F2A" w:rsidRPr="005E1586">
        <w:rPr>
          <w:rFonts w:ascii="Times New Roman" w:hAnsi="Times New Roman" w:cstheme="minorHAnsi"/>
        </w:rPr>
        <w:t>dispone el compromiso de las empresas extractivas de contribuir con gastos sociales en las comunidades donde se encuentra asentadas.  Sin embargo, las empresas de acuerdo</w:t>
      </w:r>
      <w:r w:rsidR="00086A55">
        <w:rPr>
          <w:rFonts w:ascii="Times New Roman" w:hAnsi="Times New Roman" w:cstheme="minorHAnsi"/>
        </w:rPr>
        <w:t xml:space="preserve"> con la Ley de Minería presenta</w:t>
      </w:r>
      <w:r w:rsidR="000D5185">
        <w:rPr>
          <w:rFonts w:ascii="Times New Roman" w:hAnsi="Times New Roman" w:cstheme="minorHAnsi"/>
        </w:rPr>
        <w:t>n</w:t>
      </w:r>
      <w:r w:rsidR="006F0F2A" w:rsidRPr="005E1586">
        <w:rPr>
          <w:rFonts w:ascii="Times New Roman" w:hAnsi="Times New Roman" w:cstheme="minorHAnsi"/>
        </w:rPr>
        <w:t xml:space="preserve"> anualmente ante la autoridad minera y las municipalidades una Declaración Anual Consolidada en el que desarrollan el informe técnico, económico, </w:t>
      </w:r>
      <w:r w:rsidR="009060FA" w:rsidRPr="005E1586">
        <w:rPr>
          <w:rFonts w:ascii="Times New Roman" w:hAnsi="Times New Roman" w:cstheme="minorHAnsi"/>
        </w:rPr>
        <w:t>social y</w:t>
      </w:r>
      <w:r w:rsidR="006F0F2A" w:rsidRPr="005E1586">
        <w:rPr>
          <w:rFonts w:ascii="Times New Roman" w:hAnsi="Times New Roman" w:cstheme="minorHAnsi"/>
        </w:rPr>
        <w:t xml:space="preserve"> ambiental de las actividades desarrolladas en el año inmediatamente anterior, de conformidad al programa de actividades aprobado por la a</w:t>
      </w:r>
      <w:r w:rsidR="000D5185">
        <w:rPr>
          <w:rFonts w:ascii="Times New Roman" w:hAnsi="Times New Roman" w:cstheme="minorHAnsi"/>
        </w:rPr>
        <w:t>utoridad minera. Literal f) del A</w:t>
      </w:r>
      <w:r w:rsidR="006F0F2A" w:rsidRPr="005E1586">
        <w:rPr>
          <w:rFonts w:ascii="Times New Roman" w:hAnsi="Times New Roman" w:cstheme="minorHAnsi"/>
        </w:rPr>
        <w:t xml:space="preserve">rtículo 54 de la Ley de Minería de Honduras.    </w:t>
      </w:r>
    </w:p>
    <w:p w:rsidR="00F15265" w:rsidRPr="005E1586" w:rsidRDefault="00F15265" w:rsidP="00F15265">
      <w:pPr>
        <w:pStyle w:val="NoSpacing"/>
        <w:jc w:val="both"/>
        <w:rPr>
          <w:rFonts w:ascii="Times New Roman" w:hAnsi="Times New Roman" w:cstheme="minorHAnsi"/>
          <w:lang w:val="es-GT"/>
        </w:rPr>
      </w:pPr>
    </w:p>
    <w:p w:rsidR="009060FA" w:rsidRPr="005E1586" w:rsidRDefault="009060FA" w:rsidP="009060FA">
      <w:pPr>
        <w:pStyle w:val="NoSpacing"/>
        <w:jc w:val="both"/>
        <w:rPr>
          <w:rFonts w:ascii="Times New Roman" w:hAnsi="Times New Roman" w:cstheme="minorHAnsi"/>
          <w:lang w:val="es-GT"/>
        </w:rPr>
      </w:pPr>
    </w:p>
    <w:p w:rsidR="009060FA" w:rsidRPr="00AB2FDB" w:rsidRDefault="009060FA" w:rsidP="009060FA">
      <w:pPr>
        <w:pStyle w:val="NoSpacing"/>
        <w:jc w:val="both"/>
        <w:rPr>
          <w:rFonts w:ascii="Times New Roman" w:hAnsi="Times New Roman" w:cstheme="minorHAnsi"/>
          <w:i/>
          <w:lang w:val="es-GT"/>
        </w:rPr>
      </w:pPr>
      <w:r w:rsidRPr="00AB2FDB">
        <w:rPr>
          <w:rFonts w:ascii="Times New Roman" w:hAnsi="Times New Roman" w:cstheme="minorHAnsi"/>
          <w:i/>
          <w:lang w:val="es-GT"/>
        </w:rPr>
        <w:t>D</w:t>
      </w:r>
      <w:r w:rsidR="00E04DA7">
        <w:rPr>
          <w:rFonts w:ascii="Times New Roman" w:hAnsi="Times New Roman" w:cstheme="minorHAnsi"/>
          <w:i/>
          <w:lang w:val="es-GT"/>
        </w:rPr>
        <w:t>É</w:t>
      </w:r>
      <w:r w:rsidRPr="00AB2FDB">
        <w:rPr>
          <w:rFonts w:ascii="Times New Roman" w:hAnsi="Times New Roman" w:cstheme="minorHAnsi"/>
          <w:i/>
          <w:lang w:val="es-GT"/>
        </w:rPr>
        <w:t>CIMA CUARTA MEDIDA: GARANTIZAR QUE LOS INFORMES EITI-HN TENGAN EL TOTAL DE LOS INGRESOS RECIBIDOS DEL GOBIERNO</w:t>
      </w:r>
    </w:p>
    <w:p w:rsidR="009060FA" w:rsidRPr="005E1586" w:rsidRDefault="009060FA" w:rsidP="009060FA">
      <w:pPr>
        <w:pStyle w:val="NoSpacing"/>
        <w:jc w:val="both"/>
        <w:rPr>
          <w:rFonts w:ascii="Times New Roman" w:hAnsi="Times New Roman" w:cstheme="minorHAnsi"/>
          <w:lang w:val="es-GT"/>
        </w:rPr>
      </w:pPr>
      <w:bookmarkStart w:id="2" w:name="_GoBack"/>
      <w:bookmarkEnd w:id="2"/>
    </w:p>
    <w:p w:rsidR="00F15265" w:rsidRPr="005E1586" w:rsidRDefault="00F15265" w:rsidP="00F308E8">
      <w:pPr>
        <w:jc w:val="both"/>
        <w:rPr>
          <w:rFonts w:ascii="Times New Roman" w:hAnsi="Times New Roman" w:cstheme="minorHAnsi"/>
          <w:i/>
          <w:lang w:val="es-HN"/>
        </w:rPr>
      </w:pPr>
      <w:r w:rsidRPr="005E1586">
        <w:rPr>
          <w:rFonts w:ascii="Times New Roman" w:hAnsi="Times New Roman" w:cstheme="minorHAnsi"/>
        </w:rPr>
        <w:t>De conformidad con el requisito 6.3</w:t>
      </w:r>
      <w:r w:rsidR="00F308E8">
        <w:rPr>
          <w:rFonts w:ascii="Times New Roman" w:hAnsi="Times New Roman" w:cstheme="minorHAnsi"/>
        </w:rPr>
        <w:t xml:space="preserve"> </w:t>
      </w:r>
      <w:r w:rsidR="00F308E8" w:rsidRPr="008E02F2">
        <w:rPr>
          <w:rFonts w:ascii="Times New Roman" w:hAnsi="Times New Roman" w:cs="Times New Roman"/>
        </w:rPr>
        <w:t>de las disposiciones del Estándar de la EITI</w:t>
      </w:r>
      <w:r w:rsidR="00F308E8">
        <w:rPr>
          <w:rFonts w:ascii="Times New Roman" w:hAnsi="Times New Roman" w:cs="Times New Roman"/>
        </w:rPr>
        <w:t xml:space="preserve">, </w:t>
      </w:r>
      <w:r w:rsidR="00F308E8" w:rsidRPr="005E1586">
        <w:rPr>
          <w:rFonts w:ascii="Times New Roman" w:hAnsi="Times New Roman" w:cstheme="minorHAnsi"/>
        </w:rPr>
        <w:t>los</w:t>
      </w:r>
      <w:r w:rsidR="009060FA" w:rsidRPr="005E1586">
        <w:rPr>
          <w:rFonts w:ascii="Times New Roman" w:hAnsi="Times New Roman" w:cstheme="minorHAnsi"/>
        </w:rPr>
        <w:t xml:space="preserve"> representantes del sector gobierno garantizaron incluir en el Informe EITI-HN años 2015 y 2016 el total de los ingresos que se recibiero</w:t>
      </w:r>
      <w:r w:rsidR="00E04DA7">
        <w:rPr>
          <w:rFonts w:ascii="Times New Roman" w:hAnsi="Times New Roman" w:cstheme="minorHAnsi"/>
        </w:rPr>
        <w:t>n, información que se entregó</w:t>
      </w:r>
      <w:r w:rsidR="009060FA" w:rsidRPr="005E1586">
        <w:rPr>
          <w:rFonts w:ascii="Times New Roman" w:hAnsi="Times New Roman" w:cstheme="minorHAnsi"/>
        </w:rPr>
        <w:t xml:space="preserve"> íntegramente al Administrador Independiente, por lo cual en el informe se refleja los </w:t>
      </w:r>
      <w:r w:rsidR="00334FE7" w:rsidRPr="005E1586">
        <w:rPr>
          <w:rFonts w:ascii="Times New Roman" w:hAnsi="Times New Roman" w:cstheme="minorHAnsi"/>
        </w:rPr>
        <w:t xml:space="preserve">ingresos globales que se </w:t>
      </w:r>
      <w:proofErr w:type="gramStart"/>
      <w:r w:rsidR="00334FE7" w:rsidRPr="005E1586">
        <w:rPr>
          <w:rFonts w:ascii="Times New Roman" w:hAnsi="Times New Roman" w:cstheme="minorHAnsi"/>
        </w:rPr>
        <w:t xml:space="preserve">obtuvieron </w:t>
      </w:r>
      <w:r w:rsidRPr="005E1586">
        <w:rPr>
          <w:rFonts w:ascii="Times New Roman" w:hAnsi="Times New Roman" w:cstheme="minorHAnsi"/>
          <w:i/>
          <w:lang w:val="es-HN"/>
        </w:rPr>
        <w:t xml:space="preserve"> de</w:t>
      </w:r>
      <w:proofErr w:type="gramEnd"/>
      <w:r w:rsidRPr="005E1586">
        <w:rPr>
          <w:rFonts w:ascii="Times New Roman" w:hAnsi="Times New Roman" w:cstheme="minorHAnsi"/>
          <w:i/>
          <w:lang w:val="es-HN"/>
        </w:rPr>
        <w:t xml:space="preserve"> INHGEOMIN, </w:t>
      </w:r>
      <w:r w:rsidR="00334FE7" w:rsidRPr="005E1586">
        <w:rPr>
          <w:rFonts w:ascii="Times New Roman" w:hAnsi="Times New Roman" w:cstheme="minorHAnsi"/>
          <w:i/>
          <w:lang w:val="es-HN"/>
        </w:rPr>
        <w:t xml:space="preserve">que </w:t>
      </w:r>
      <w:r w:rsidRPr="005E1586">
        <w:rPr>
          <w:rFonts w:ascii="Times New Roman" w:hAnsi="Times New Roman" w:cstheme="minorHAnsi"/>
          <w:i/>
          <w:lang w:val="es-HN"/>
        </w:rPr>
        <w:t>se muestran a continuación:</w:t>
      </w:r>
    </w:p>
    <w:p w:rsidR="00F15265" w:rsidRDefault="00F15265" w:rsidP="00F15265">
      <w:pPr>
        <w:autoSpaceDE w:val="0"/>
        <w:autoSpaceDN w:val="0"/>
        <w:adjustRightInd w:val="0"/>
        <w:spacing w:after="0" w:line="240" w:lineRule="auto"/>
        <w:jc w:val="both"/>
        <w:rPr>
          <w:rFonts w:ascii="Times New Roman" w:hAnsi="Times New Roman" w:cstheme="minorHAnsi"/>
        </w:rPr>
      </w:pPr>
    </w:p>
    <w:p w:rsidR="00E04DA7" w:rsidRDefault="00E04DA7" w:rsidP="00F15265">
      <w:pPr>
        <w:autoSpaceDE w:val="0"/>
        <w:autoSpaceDN w:val="0"/>
        <w:adjustRightInd w:val="0"/>
        <w:spacing w:after="0" w:line="240" w:lineRule="auto"/>
        <w:jc w:val="both"/>
        <w:rPr>
          <w:rFonts w:ascii="Times New Roman" w:hAnsi="Times New Roman" w:cstheme="minorHAnsi"/>
        </w:rPr>
      </w:pPr>
    </w:p>
    <w:p w:rsidR="00E04DA7" w:rsidRDefault="00E04DA7" w:rsidP="00F15265">
      <w:pPr>
        <w:autoSpaceDE w:val="0"/>
        <w:autoSpaceDN w:val="0"/>
        <w:adjustRightInd w:val="0"/>
        <w:spacing w:after="0" w:line="240" w:lineRule="auto"/>
        <w:jc w:val="both"/>
        <w:rPr>
          <w:rFonts w:ascii="Times New Roman" w:hAnsi="Times New Roman" w:cstheme="minorHAnsi"/>
        </w:rPr>
      </w:pPr>
    </w:p>
    <w:p w:rsidR="00E04DA7" w:rsidRPr="005E1586" w:rsidRDefault="00E04DA7" w:rsidP="00F15265">
      <w:pPr>
        <w:autoSpaceDE w:val="0"/>
        <w:autoSpaceDN w:val="0"/>
        <w:adjustRightInd w:val="0"/>
        <w:spacing w:after="0" w:line="240" w:lineRule="auto"/>
        <w:jc w:val="both"/>
        <w:rPr>
          <w:rFonts w:ascii="Times New Roman" w:hAnsi="Times New Roman" w:cstheme="minorHAnsi"/>
        </w:rPr>
      </w:pPr>
    </w:p>
    <w:p w:rsidR="00F15265" w:rsidRDefault="00F15265" w:rsidP="00F15265">
      <w:pPr>
        <w:autoSpaceDE w:val="0"/>
        <w:autoSpaceDN w:val="0"/>
        <w:adjustRightInd w:val="0"/>
        <w:spacing w:after="0" w:line="240" w:lineRule="auto"/>
        <w:jc w:val="both"/>
        <w:rPr>
          <w:rFonts w:ascii="Times New Roman" w:hAnsi="Times New Roman" w:cstheme="minorHAnsi"/>
          <w:i/>
        </w:rPr>
      </w:pPr>
      <w:r w:rsidRPr="005E1586">
        <w:rPr>
          <w:rFonts w:ascii="Times New Roman" w:hAnsi="Times New Roman" w:cstheme="minorHAnsi"/>
          <w:i/>
        </w:rPr>
        <w:t>Año 2015</w:t>
      </w:r>
    </w:p>
    <w:p w:rsidR="00E04DA7" w:rsidRPr="005E1586" w:rsidRDefault="00E04DA7" w:rsidP="00F15265">
      <w:pPr>
        <w:autoSpaceDE w:val="0"/>
        <w:autoSpaceDN w:val="0"/>
        <w:adjustRightInd w:val="0"/>
        <w:spacing w:after="0" w:line="240" w:lineRule="auto"/>
        <w:jc w:val="both"/>
        <w:rPr>
          <w:rFonts w:ascii="Times New Roman" w:hAnsi="Times New Roman" w:cstheme="minorHAnsi"/>
          <w:i/>
        </w:rPr>
      </w:pPr>
    </w:p>
    <w:p w:rsidR="00F15265" w:rsidRPr="00615A5D" w:rsidRDefault="00F15265" w:rsidP="00F15265">
      <w:pPr>
        <w:autoSpaceDE w:val="0"/>
        <w:autoSpaceDN w:val="0"/>
        <w:adjustRightInd w:val="0"/>
        <w:spacing w:after="0" w:line="240" w:lineRule="auto"/>
        <w:jc w:val="center"/>
        <w:rPr>
          <w:rFonts w:cstheme="minorHAnsi"/>
          <w:highlight w:val="yellow"/>
        </w:rPr>
      </w:pPr>
      <w:r w:rsidRPr="00615A5D">
        <w:rPr>
          <w:rFonts w:cstheme="minorHAnsi"/>
          <w:noProof/>
          <w:lang w:val="es-ES_tradnl" w:eastAsia="es-ES_tradnl"/>
        </w:rPr>
        <w:drawing>
          <wp:inline distT="0" distB="0" distL="0" distR="0">
            <wp:extent cx="6127870" cy="3100070"/>
            <wp:effectExtent l="0" t="0" r="6350" b="5080"/>
            <wp:docPr id="10"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30692" cy="3101498"/>
                    </a:xfrm>
                    <a:prstGeom prst="rect">
                      <a:avLst/>
                    </a:prstGeom>
                    <a:noFill/>
                    <a:ln>
                      <a:noFill/>
                    </a:ln>
                  </pic:spPr>
                </pic:pic>
              </a:graphicData>
            </a:graphic>
          </wp:inline>
        </w:drawing>
      </w:r>
    </w:p>
    <w:p w:rsidR="00F15265" w:rsidRPr="00615A5D" w:rsidRDefault="00F15265" w:rsidP="00F15265">
      <w:pPr>
        <w:autoSpaceDE w:val="0"/>
        <w:autoSpaceDN w:val="0"/>
        <w:adjustRightInd w:val="0"/>
        <w:spacing w:after="0" w:line="240" w:lineRule="auto"/>
        <w:jc w:val="center"/>
        <w:rPr>
          <w:rFonts w:cstheme="minorHAnsi"/>
          <w:highlight w:val="yellow"/>
        </w:rPr>
      </w:pPr>
    </w:p>
    <w:p w:rsidR="00F15265" w:rsidRPr="00615A5D" w:rsidRDefault="00F15265" w:rsidP="00F15265">
      <w:pPr>
        <w:autoSpaceDE w:val="0"/>
        <w:autoSpaceDN w:val="0"/>
        <w:adjustRightInd w:val="0"/>
        <w:spacing w:after="0" w:line="240" w:lineRule="auto"/>
        <w:jc w:val="both"/>
        <w:rPr>
          <w:rFonts w:cstheme="minorHAnsi"/>
          <w:highlight w:val="yellow"/>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334FE7" w:rsidRPr="00615A5D" w:rsidRDefault="00334FE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E04DA7" w:rsidRDefault="00E04DA7" w:rsidP="00F15265">
      <w:pPr>
        <w:autoSpaceDE w:val="0"/>
        <w:autoSpaceDN w:val="0"/>
        <w:adjustRightInd w:val="0"/>
        <w:spacing w:after="0" w:line="240" w:lineRule="auto"/>
        <w:jc w:val="both"/>
        <w:rPr>
          <w:rFonts w:cstheme="minorHAnsi"/>
          <w:i/>
        </w:rPr>
      </w:pPr>
    </w:p>
    <w:p w:rsidR="00F15265" w:rsidRPr="00615A5D" w:rsidRDefault="00F15265" w:rsidP="00F15265">
      <w:pPr>
        <w:autoSpaceDE w:val="0"/>
        <w:autoSpaceDN w:val="0"/>
        <w:adjustRightInd w:val="0"/>
        <w:spacing w:after="0" w:line="240" w:lineRule="auto"/>
        <w:jc w:val="both"/>
        <w:rPr>
          <w:rFonts w:cstheme="minorHAnsi"/>
          <w:i/>
        </w:rPr>
      </w:pPr>
      <w:r w:rsidRPr="00615A5D">
        <w:rPr>
          <w:rFonts w:cstheme="minorHAnsi"/>
          <w:i/>
        </w:rPr>
        <w:t>Año 2016</w:t>
      </w:r>
    </w:p>
    <w:p w:rsidR="00F15265" w:rsidRPr="00615A5D" w:rsidRDefault="00F15265" w:rsidP="00F15265">
      <w:pPr>
        <w:autoSpaceDE w:val="0"/>
        <w:autoSpaceDN w:val="0"/>
        <w:adjustRightInd w:val="0"/>
        <w:spacing w:after="0" w:line="240" w:lineRule="auto"/>
        <w:jc w:val="center"/>
        <w:rPr>
          <w:rFonts w:cstheme="minorHAnsi"/>
        </w:rPr>
      </w:pPr>
      <w:r w:rsidRPr="00615A5D">
        <w:rPr>
          <w:rFonts w:cstheme="minorHAnsi"/>
          <w:noProof/>
          <w:lang w:val="es-ES_tradnl" w:eastAsia="es-ES_tradnl"/>
        </w:rPr>
        <w:drawing>
          <wp:inline distT="0" distB="0" distL="0" distR="0">
            <wp:extent cx="6064250" cy="3148388"/>
            <wp:effectExtent l="0" t="0" r="0" b="0"/>
            <wp:docPr id="13"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65562" cy="3149069"/>
                    </a:xfrm>
                    <a:prstGeom prst="rect">
                      <a:avLst/>
                    </a:prstGeom>
                    <a:noFill/>
                    <a:ln>
                      <a:noFill/>
                    </a:ln>
                  </pic:spPr>
                </pic:pic>
              </a:graphicData>
            </a:graphic>
          </wp:inline>
        </w:drawing>
      </w:r>
    </w:p>
    <w:p w:rsidR="00F15265" w:rsidRPr="00615A5D" w:rsidRDefault="00F15265" w:rsidP="00F15265">
      <w:pPr>
        <w:autoSpaceDE w:val="0"/>
        <w:autoSpaceDN w:val="0"/>
        <w:adjustRightInd w:val="0"/>
        <w:spacing w:after="0" w:line="240" w:lineRule="auto"/>
        <w:jc w:val="both"/>
        <w:rPr>
          <w:rFonts w:cstheme="minorHAnsi"/>
        </w:rPr>
      </w:pPr>
    </w:p>
    <w:p w:rsidR="00F15265" w:rsidRPr="00AB2FDB" w:rsidRDefault="00F15265" w:rsidP="00F15265">
      <w:pPr>
        <w:pStyle w:val="NoSpacing"/>
        <w:jc w:val="both"/>
        <w:rPr>
          <w:rFonts w:ascii="Times New Roman" w:hAnsi="Times New Roman" w:cstheme="minorHAnsi"/>
          <w:lang w:val="es-GT"/>
        </w:rPr>
      </w:pPr>
      <w:r w:rsidRPr="00AB2FDB">
        <w:rPr>
          <w:rFonts w:ascii="Times New Roman" w:hAnsi="Times New Roman" w:cstheme="minorHAnsi"/>
          <w:lang w:val="es-GT"/>
        </w:rPr>
        <w:t>Con esta información, los representantes de INHGEOMIN indicaron que las empresas del sector minero que aportaron flujos significativos a esta institución para los años 2015 y 2016 son:</w:t>
      </w:r>
    </w:p>
    <w:p w:rsidR="00F15265" w:rsidRPr="00AB2FDB" w:rsidRDefault="00F15265" w:rsidP="00F15265">
      <w:pPr>
        <w:pStyle w:val="NoSpacing"/>
        <w:jc w:val="both"/>
        <w:rPr>
          <w:rFonts w:ascii="Times New Roman" w:hAnsi="Times New Roman" w:cstheme="minorHAnsi"/>
          <w:lang w:val="es-GT"/>
        </w:rPr>
      </w:pPr>
    </w:p>
    <w:p w:rsidR="00F15265" w:rsidRPr="00AB2FDB" w:rsidRDefault="00F15265" w:rsidP="00F15265">
      <w:pPr>
        <w:pStyle w:val="NoSpacing"/>
        <w:numPr>
          <w:ilvl w:val="0"/>
          <w:numId w:val="6"/>
        </w:numPr>
        <w:jc w:val="both"/>
        <w:rPr>
          <w:rFonts w:ascii="Times New Roman" w:hAnsi="Times New Roman" w:cstheme="minorHAnsi"/>
          <w:lang w:val="es-GT"/>
        </w:rPr>
      </w:pPr>
      <w:proofErr w:type="spellStart"/>
      <w:r w:rsidRPr="00AB2FDB">
        <w:rPr>
          <w:rFonts w:ascii="Times New Roman" w:hAnsi="Times New Roman" w:cstheme="minorHAnsi"/>
          <w:lang w:val="es-GT"/>
        </w:rPr>
        <w:t>Eurocantera</w:t>
      </w:r>
      <w:proofErr w:type="spellEnd"/>
      <w:r w:rsidRPr="00AB2FDB">
        <w:rPr>
          <w:rFonts w:ascii="Times New Roman" w:hAnsi="Times New Roman" w:cstheme="minorHAnsi"/>
          <w:lang w:val="es-GT"/>
        </w:rPr>
        <w:t>, S. A. de C. V.</w:t>
      </w:r>
    </w:p>
    <w:p w:rsidR="00F15265" w:rsidRPr="00AB2FDB" w:rsidRDefault="00F15265" w:rsidP="00F15265">
      <w:pPr>
        <w:pStyle w:val="NoSpacing"/>
        <w:numPr>
          <w:ilvl w:val="0"/>
          <w:numId w:val="6"/>
        </w:numPr>
        <w:jc w:val="both"/>
        <w:rPr>
          <w:rFonts w:ascii="Times New Roman" w:hAnsi="Times New Roman" w:cstheme="minorHAnsi"/>
        </w:rPr>
      </w:pPr>
      <w:r w:rsidRPr="00AB2FDB">
        <w:rPr>
          <w:rFonts w:ascii="Times New Roman" w:hAnsi="Times New Roman" w:cstheme="minorHAnsi"/>
        </w:rPr>
        <w:t xml:space="preserve">Five Star Mining, S, A. de C. V. </w:t>
      </w:r>
    </w:p>
    <w:p w:rsidR="00F15265" w:rsidRPr="00AB2FDB" w:rsidRDefault="00F15265" w:rsidP="00F15265">
      <w:pPr>
        <w:pStyle w:val="NoSpacing"/>
        <w:numPr>
          <w:ilvl w:val="0"/>
          <w:numId w:val="6"/>
        </w:numPr>
        <w:jc w:val="both"/>
        <w:rPr>
          <w:rFonts w:ascii="Times New Roman" w:hAnsi="Times New Roman" w:cstheme="minorHAnsi"/>
          <w:lang w:val="es-GT"/>
        </w:rPr>
      </w:pPr>
      <w:r w:rsidRPr="00AB2FDB">
        <w:rPr>
          <w:rFonts w:ascii="Times New Roman" w:hAnsi="Times New Roman" w:cstheme="minorHAnsi"/>
          <w:lang w:val="es-GT"/>
        </w:rPr>
        <w:t xml:space="preserve">Cía. Minera Cerros del Sur, S. A. </w:t>
      </w:r>
    </w:p>
    <w:p w:rsidR="00F15265" w:rsidRPr="00AB2FDB" w:rsidRDefault="00F15265" w:rsidP="00F15265">
      <w:pPr>
        <w:pStyle w:val="NoSpacing"/>
        <w:numPr>
          <w:ilvl w:val="0"/>
          <w:numId w:val="6"/>
        </w:numPr>
        <w:jc w:val="both"/>
        <w:rPr>
          <w:rFonts w:ascii="Times New Roman" w:hAnsi="Times New Roman" w:cstheme="minorHAnsi"/>
          <w:lang w:val="es-GT"/>
        </w:rPr>
      </w:pPr>
      <w:r w:rsidRPr="00AB2FDB">
        <w:rPr>
          <w:rFonts w:ascii="Times New Roman" w:hAnsi="Times New Roman" w:cstheme="minorHAnsi"/>
          <w:lang w:val="es-GT"/>
        </w:rPr>
        <w:t xml:space="preserve">Minera Clavo Rico, S. A. </w:t>
      </w:r>
    </w:p>
    <w:p w:rsidR="00F15265" w:rsidRPr="00AB2FDB" w:rsidRDefault="00F15265" w:rsidP="00F15265">
      <w:pPr>
        <w:pStyle w:val="NoSpacing"/>
        <w:numPr>
          <w:ilvl w:val="0"/>
          <w:numId w:val="6"/>
        </w:numPr>
        <w:jc w:val="both"/>
        <w:rPr>
          <w:rFonts w:ascii="Times New Roman" w:hAnsi="Times New Roman" w:cstheme="minorHAnsi"/>
          <w:lang w:val="es-GT"/>
        </w:rPr>
      </w:pPr>
      <w:r w:rsidRPr="00AB2FDB">
        <w:rPr>
          <w:rFonts w:ascii="Times New Roman" w:hAnsi="Times New Roman" w:cstheme="minorHAnsi"/>
          <w:lang w:val="es-GT"/>
        </w:rPr>
        <w:t xml:space="preserve">Minerales de Occidente, S. A. de C. V. </w:t>
      </w:r>
    </w:p>
    <w:p w:rsidR="00F15265" w:rsidRPr="00AB2FDB" w:rsidRDefault="00F15265" w:rsidP="00F15265">
      <w:pPr>
        <w:pStyle w:val="NoSpacing"/>
        <w:numPr>
          <w:ilvl w:val="0"/>
          <w:numId w:val="6"/>
        </w:numPr>
        <w:jc w:val="both"/>
        <w:rPr>
          <w:rFonts w:ascii="Times New Roman" w:hAnsi="Times New Roman" w:cstheme="minorHAnsi"/>
          <w:lang w:val="es-GT"/>
        </w:rPr>
      </w:pPr>
      <w:r w:rsidRPr="00AB2FDB">
        <w:rPr>
          <w:rFonts w:ascii="Times New Roman" w:hAnsi="Times New Roman" w:cstheme="minorHAnsi"/>
          <w:lang w:val="es-GT"/>
        </w:rPr>
        <w:lastRenderedPageBreak/>
        <w:t xml:space="preserve">American </w:t>
      </w:r>
      <w:proofErr w:type="spellStart"/>
      <w:r w:rsidRPr="00AB2FDB">
        <w:rPr>
          <w:rFonts w:ascii="Times New Roman" w:hAnsi="Times New Roman" w:cstheme="minorHAnsi"/>
          <w:lang w:val="es-GT"/>
        </w:rPr>
        <w:t>Pacific</w:t>
      </w:r>
      <w:proofErr w:type="spellEnd"/>
      <w:r w:rsidRPr="00AB2FDB">
        <w:rPr>
          <w:rFonts w:ascii="Times New Roman" w:hAnsi="Times New Roman" w:cstheme="minorHAnsi"/>
          <w:lang w:val="es-GT"/>
        </w:rPr>
        <w:t xml:space="preserve"> Honduras</w:t>
      </w:r>
    </w:p>
    <w:p w:rsidR="00F15265" w:rsidRPr="00AB2FDB" w:rsidRDefault="00F15265" w:rsidP="00F15265">
      <w:pPr>
        <w:pStyle w:val="NoSpacing"/>
        <w:numPr>
          <w:ilvl w:val="0"/>
          <w:numId w:val="6"/>
        </w:numPr>
        <w:jc w:val="both"/>
        <w:rPr>
          <w:rFonts w:ascii="Times New Roman" w:hAnsi="Times New Roman" w:cstheme="minorHAnsi"/>
          <w:lang w:val="es-GT"/>
        </w:rPr>
      </w:pPr>
      <w:r w:rsidRPr="00AB2FDB">
        <w:rPr>
          <w:rFonts w:ascii="Times New Roman" w:hAnsi="Times New Roman" w:cstheme="minorHAnsi"/>
          <w:lang w:val="es-GT"/>
        </w:rPr>
        <w:t>Agregados del Caribe, S. A. de C. V.</w:t>
      </w:r>
    </w:p>
    <w:p w:rsidR="00F15265" w:rsidRPr="00AB2FDB" w:rsidRDefault="00F15265" w:rsidP="00F15265">
      <w:pPr>
        <w:pStyle w:val="NoSpacing"/>
        <w:numPr>
          <w:ilvl w:val="0"/>
          <w:numId w:val="6"/>
        </w:numPr>
        <w:jc w:val="both"/>
        <w:rPr>
          <w:rFonts w:ascii="Times New Roman" w:hAnsi="Times New Roman" w:cstheme="minorHAnsi"/>
          <w:lang w:val="es-GT"/>
        </w:rPr>
      </w:pPr>
      <w:r w:rsidRPr="00AB2FDB">
        <w:rPr>
          <w:rFonts w:ascii="Times New Roman" w:hAnsi="Times New Roman" w:cstheme="minorHAnsi"/>
          <w:lang w:val="es-GT"/>
        </w:rPr>
        <w:t>Cobra Oro de Honduras, S.A. de C.V.</w:t>
      </w:r>
    </w:p>
    <w:p w:rsidR="00F15265" w:rsidRPr="00AB2FDB" w:rsidRDefault="00F15265" w:rsidP="00F15265">
      <w:pPr>
        <w:pStyle w:val="NoSpacing"/>
        <w:numPr>
          <w:ilvl w:val="0"/>
          <w:numId w:val="6"/>
        </w:numPr>
        <w:jc w:val="both"/>
        <w:rPr>
          <w:rFonts w:ascii="Times New Roman" w:hAnsi="Times New Roman" w:cstheme="minorHAnsi"/>
          <w:lang w:val="es-GT"/>
        </w:rPr>
      </w:pPr>
      <w:proofErr w:type="spellStart"/>
      <w:r w:rsidRPr="00AB2FDB">
        <w:rPr>
          <w:rFonts w:ascii="Times New Roman" w:hAnsi="Times New Roman" w:cstheme="minorHAnsi"/>
          <w:lang w:val="es-GT"/>
        </w:rPr>
        <w:t>Incal</w:t>
      </w:r>
      <w:proofErr w:type="spellEnd"/>
      <w:r w:rsidRPr="00AB2FDB">
        <w:rPr>
          <w:rFonts w:ascii="Times New Roman" w:hAnsi="Times New Roman" w:cstheme="minorHAnsi"/>
          <w:lang w:val="es-GT"/>
        </w:rPr>
        <w:t>, S.A. de C.V.</w:t>
      </w:r>
    </w:p>
    <w:p w:rsidR="00F15265" w:rsidRPr="00AB2FDB" w:rsidRDefault="00F15265" w:rsidP="00F15265">
      <w:pPr>
        <w:autoSpaceDE w:val="0"/>
        <w:autoSpaceDN w:val="0"/>
        <w:adjustRightInd w:val="0"/>
        <w:spacing w:after="0" w:line="240" w:lineRule="auto"/>
        <w:jc w:val="both"/>
        <w:rPr>
          <w:rFonts w:ascii="Times New Roman" w:hAnsi="Times New Roman" w:cstheme="minorHAnsi"/>
        </w:rPr>
      </w:pPr>
    </w:p>
    <w:p w:rsidR="00F15265" w:rsidRPr="00AB2FDB" w:rsidRDefault="00334FE7" w:rsidP="00F15265">
      <w:pPr>
        <w:autoSpaceDE w:val="0"/>
        <w:autoSpaceDN w:val="0"/>
        <w:adjustRightInd w:val="0"/>
        <w:spacing w:after="0" w:line="240" w:lineRule="auto"/>
        <w:jc w:val="both"/>
        <w:rPr>
          <w:rFonts w:ascii="Times New Roman" w:hAnsi="Times New Roman" w:cstheme="minorHAnsi"/>
        </w:rPr>
      </w:pPr>
      <w:r w:rsidRPr="00AB2FDB">
        <w:rPr>
          <w:rFonts w:ascii="Times New Roman" w:hAnsi="Times New Roman" w:cstheme="minorHAnsi"/>
        </w:rPr>
        <w:t>En relaci</w:t>
      </w:r>
      <w:r w:rsidR="00E04DA7">
        <w:rPr>
          <w:rFonts w:ascii="Times New Roman" w:hAnsi="Times New Roman" w:cstheme="minorHAnsi"/>
        </w:rPr>
        <w:t>ó</w:t>
      </w:r>
      <w:r w:rsidRPr="00AB2FDB">
        <w:rPr>
          <w:rFonts w:ascii="Times New Roman" w:hAnsi="Times New Roman" w:cstheme="minorHAnsi"/>
        </w:rPr>
        <w:t xml:space="preserve">n a </w:t>
      </w:r>
      <w:r w:rsidR="00F15265" w:rsidRPr="00AB2FDB">
        <w:rPr>
          <w:rFonts w:ascii="Times New Roman" w:hAnsi="Times New Roman" w:cstheme="minorHAnsi"/>
        </w:rPr>
        <w:t>lo anterior</w:t>
      </w:r>
      <w:r w:rsidRPr="00AB2FDB">
        <w:rPr>
          <w:rFonts w:ascii="Times New Roman" w:hAnsi="Times New Roman" w:cstheme="minorHAnsi"/>
        </w:rPr>
        <w:t xml:space="preserve">, </w:t>
      </w:r>
      <w:r w:rsidR="00F15265" w:rsidRPr="00AB2FDB">
        <w:rPr>
          <w:rFonts w:ascii="Times New Roman" w:hAnsi="Times New Roman" w:cstheme="minorHAnsi"/>
        </w:rPr>
        <w:t xml:space="preserve">se realizó una </w:t>
      </w:r>
      <w:r w:rsidR="00E04DA7">
        <w:rPr>
          <w:rFonts w:ascii="Times New Roman" w:hAnsi="Times New Roman" w:cstheme="minorHAnsi"/>
        </w:rPr>
        <w:t>A</w:t>
      </w:r>
      <w:r w:rsidR="00F15265" w:rsidRPr="00AB2FDB">
        <w:rPr>
          <w:rFonts w:ascii="Times New Roman" w:hAnsi="Times New Roman" w:cstheme="minorHAnsi"/>
        </w:rPr>
        <w:t xml:space="preserve">yuda </w:t>
      </w:r>
      <w:r w:rsidR="00E04DA7">
        <w:rPr>
          <w:rFonts w:ascii="Times New Roman" w:hAnsi="Times New Roman" w:cstheme="minorHAnsi"/>
        </w:rPr>
        <w:t>M</w:t>
      </w:r>
      <w:r w:rsidR="00F15265" w:rsidRPr="00AB2FDB">
        <w:rPr>
          <w:rFonts w:ascii="Times New Roman" w:hAnsi="Times New Roman" w:cstheme="minorHAnsi"/>
        </w:rPr>
        <w:t xml:space="preserve">emoria de fecha 15 de marzo de 2018, donde se aprobó que las empresas que representan el 90% de las exportaciones de la industria </w:t>
      </w:r>
      <w:proofErr w:type="gramStart"/>
      <w:r w:rsidR="00F15265" w:rsidRPr="00AB2FDB">
        <w:rPr>
          <w:rFonts w:ascii="Times New Roman" w:hAnsi="Times New Roman" w:cstheme="minorHAnsi"/>
        </w:rPr>
        <w:t>extractiva</w:t>
      </w:r>
      <w:r w:rsidR="00B314AF">
        <w:rPr>
          <w:rFonts w:ascii="Times New Roman" w:hAnsi="Times New Roman" w:cstheme="minorHAnsi"/>
        </w:rPr>
        <w:t xml:space="preserve">, </w:t>
      </w:r>
      <w:r w:rsidR="00F15265" w:rsidRPr="00AB2FDB">
        <w:rPr>
          <w:rFonts w:ascii="Times New Roman" w:hAnsi="Times New Roman" w:cstheme="minorHAnsi"/>
        </w:rPr>
        <w:t xml:space="preserve"> en</w:t>
      </w:r>
      <w:proofErr w:type="gramEnd"/>
      <w:r w:rsidR="00F15265" w:rsidRPr="00AB2FDB">
        <w:rPr>
          <w:rFonts w:ascii="Times New Roman" w:hAnsi="Times New Roman" w:cstheme="minorHAnsi"/>
        </w:rPr>
        <w:t xml:space="preserve"> cuanto a los pagos efectuados al Gobierno</w:t>
      </w:r>
      <w:r w:rsidRPr="00AB2FDB">
        <w:rPr>
          <w:rFonts w:ascii="Times New Roman" w:hAnsi="Times New Roman" w:cstheme="minorHAnsi"/>
        </w:rPr>
        <w:t xml:space="preserve">, </w:t>
      </w:r>
      <w:r w:rsidR="00F15265" w:rsidRPr="00AB2FDB">
        <w:rPr>
          <w:rFonts w:ascii="Times New Roman" w:hAnsi="Times New Roman" w:cstheme="minorHAnsi"/>
        </w:rPr>
        <w:t xml:space="preserve"> s</w:t>
      </w:r>
      <w:r w:rsidRPr="00AB2FDB">
        <w:rPr>
          <w:rFonts w:ascii="Times New Roman" w:hAnsi="Times New Roman" w:cstheme="minorHAnsi"/>
        </w:rPr>
        <w:t xml:space="preserve">on </w:t>
      </w:r>
      <w:r w:rsidR="00F15265" w:rsidRPr="00AB2FDB">
        <w:rPr>
          <w:rFonts w:ascii="Times New Roman" w:hAnsi="Times New Roman" w:cstheme="minorHAnsi"/>
        </w:rPr>
        <w:t xml:space="preserve"> las que se incluye</w:t>
      </w:r>
      <w:r w:rsidR="00B314AF">
        <w:rPr>
          <w:rFonts w:ascii="Times New Roman" w:hAnsi="Times New Roman" w:cstheme="minorHAnsi"/>
        </w:rPr>
        <w:t>n</w:t>
      </w:r>
      <w:r w:rsidR="00F15265" w:rsidRPr="00AB2FDB">
        <w:rPr>
          <w:rFonts w:ascii="Times New Roman" w:hAnsi="Times New Roman" w:cstheme="minorHAnsi"/>
        </w:rPr>
        <w:t xml:space="preserve"> como parte del Informe</w:t>
      </w:r>
      <w:r w:rsidRPr="00AB2FDB">
        <w:rPr>
          <w:rFonts w:ascii="Times New Roman" w:hAnsi="Times New Roman" w:cstheme="minorHAnsi"/>
        </w:rPr>
        <w:t xml:space="preserve">, </w:t>
      </w:r>
      <w:r w:rsidR="00F15265" w:rsidRPr="00AB2FDB">
        <w:rPr>
          <w:rFonts w:ascii="Times New Roman" w:hAnsi="Times New Roman" w:cstheme="minorHAnsi"/>
        </w:rPr>
        <w:t>considerando que en su conjunto aportan como mínimo en un 85% del total de los flujos de ingresos recibidos por las entidades del Gobierno de Honduras en los año 2015 y 2016.</w:t>
      </w:r>
    </w:p>
    <w:p w:rsidR="00F15265" w:rsidRPr="00AB2FDB" w:rsidRDefault="00F15265" w:rsidP="00F15265">
      <w:pPr>
        <w:pStyle w:val="NoSpacing"/>
        <w:jc w:val="both"/>
        <w:rPr>
          <w:rFonts w:ascii="Times New Roman" w:hAnsi="Times New Roman" w:cstheme="minorHAnsi"/>
          <w:lang w:val="es-GT"/>
        </w:rPr>
      </w:pPr>
    </w:p>
    <w:p w:rsidR="00F15265" w:rsidRPr="005D72E7" w:rsidRDefault="00F15265" w:rsidP="00F15265">
      <w:pPr>
        <w:pStyle w:val="NoSpacing"/>
        <w:jc w:val="both"/>
        <w:rPr>
          <w:rStyle w:val="Hyperlink"/>
          <w:lang w:val="es-AR"/>
        </w:rPr>
      </w:pPr>
      <w:r w:rsidRPr="00AB2FDB">
        <w:rPr>
          <w:rFonts w:ascii="Times New Roman" w:hAnsi="Times New Roman" w:cstheme="minorHAnsi"/>
          <w:lang w:val="es-GT"/>
        </w:rPr>
        <w:t>Esto fue confirmado al realizar las conciliaciones con la información de</w:t>
      </w:r>
      <w:r w:rsidR="00080559">
        <w:rPr>
          <w:rFonts w:ascii="Times New Roman" w:hAnsi="Times New Roman" w:cstheme="minorHAnsi"/>
          <w:lang w:val="es-GT"/>
        </w:rPr>
        <w:t xml:space="preserve">l </w:t>
      </w:r>
      <w:r w:rsidRPr="00AB2FDB">
        <w:rPr>
          <w:rFonts w:ascii="Times New Roman" w:hAnsi="Times New Roman" w:cstheme="minorHAnsi"/>
          <w:lang w:val="es-GT"/>
        </w:rPr>
        <w:t>SAR, cumpliendo con el mínimo requerido de flujos de ingresos del 85%.</w:t>
      </w:r>
      <w:r w:rsidR="00334FE7" w:rsidRPr="00AB2FDB">
        <w:rPr>
          <w:rFonts w:ascii="Times New Roman" w:hAnsi="Times New Roman" w:cstheme="minorHAnsi"/>
          <w:lang w:val="es-GT"/>
        </w:rPr>
        <w:t xml:space="preserve"> </w:t>
      </w:r>
      <w:r w:rsidRPr="00AB2FDB">
        <w:rPr>
          <w:rFonts w:ascii="Times New Roman" w:hAnsi="Times New Roman" w:cstheme="minorHAnsi"/>
          <w:lang w:val="es-GT"/>
        </w:rPr>
        <w:t xml:space="preserve">La </w:t>
      </w:r>
      <w:r w:rsidR="00080559">
        <w:rPr>
          <w:rFonts w:ascii="Times New Roman" w:hAnsi="Times New Roman" w:cstheme="minorHAnsi"/>
          <w:lang w:val="es-GT"/>
        </w:rPr>
        <w:t>Ayuda</w:t>
      </w:r>
      <w:r w:rsidRPr="00AB2FDB">
        <w:rPr>
          <w:rFonts w:ascii="Times New Roman" w:hAnsi="Times New Roman" w:cstheme="minorHAnsi"/>
          <w:lang w:val="es-GT"/>
        </w:rPr>
        <w:t xml:space="preserve"> </w:t>
      </w:r>
      <w:r w:rsidR="00080559">
        <w:rPr>
          <w:rFonts w:ascii="Times New Roman" w:hAnsi="Times New Roman" w:cstheme="minorHAnsi"/>
          <w:lang w:val="es-GT"/>
        </w:rPr>
        <w:t>M</w:t>
      </w:r>
      <w:r w:rsidRPr="00AB2FDB">
        <w:rPr>
          <w:rFonts w:ascii="Times New Roman" w:hAnsi="Times New Roman" w:cstheme="minorHAnsi"/>
          <w:lang w:val="es-GT"/>
        </w:rPr>
        <w:t>emoria se encuentra en el siguiente enlace:</w:t>
      </w:r>
      <w:r w:rsidR="00080559">
        <w:rPr>
          <w:rFonts w:ascii="Times New Roman" w:hAnsi="Times New Roman" w:cstheme="minorHAnsi"/>
          <w:lang w:val="es-GT"/>
        </w:rPr>
        <w:t xml:space="preserve"> </w:t>
      </w:r>
      <w:hyperlink r:id="rId64" w:history="1">
        <w:r w:rsidRPr="00AB2FDB">
          <w:rPr>
            <w:rStyle w:val="Hyperlink"/>
            <w:rFonts w:ascii="Times New Roman" w:hAnsi="Times New Roman" w:cstheme="minorHAnsi"/>
            <w:lang w:val="es-GT"/>
          </w:rPr>
          <w:t>https://portalunico.iaip.gob.hn/Archivos/EITI/actas/actas/2018/Ayuda%20de%20memoria%20EITI%20HN%20_%2015%20marzo%20de%202018%20(1)vf.pdf</w:t>
        </w:r>
      </w:hyperlink>
      <w:r w:rsidR="00080559">
        <w:rPr>
          <w:rStyle w:val="Hyperlink"/>
          <w:rFonts w:ascii="Times New Roman" w:hAnsi="Times New Roman" w:cstheme="minorHAnsi"/>
          <w:lang w:val="es-GT"/>
        </w:rPr>
        <w:t>.</w:t>
      </w:r>
      <w:r w:rsidR="00334FE7" w:rsidRPr="00AB2FDB">
        <w:rPr>
          <w:rStyle w:val="Hyperlink"/>
          <w:rFonts w:ascii="Times New Roman" w:hAnsi="Times New Roman" w:cstheme="minorHAnsi"/>
          <w:lang w:val="es-GT"/>
        </w:rPr>
        <w:t xml:space="preserve">   </w:t>
      </w:r>
    </w:p>
    <w:p w:rsidR="00334FE7" w:rsidRPr="00AB2FDB" w:rsidRDefault="00334FE7" w:rsidP="00F15265">
      <w:pPr>
        <w:pStyle w:val="NoSpacing"/>
        <w:jc w:val="both"/>
        <w:rPr>
          <w:rFonts w:ascii="Times New Roman" w:hAnsi="Times New Roman" w:cstheme="minorHAnsi"/>
          <w:lang w:val="es-GT"/>
        </w:rPr>
      </w:pPr>
    </w:p>
    <w:p w:rsidR="00DA3BF6" w:rsidRDefault="00DA3BF6" w:rsidP="00DA3BF6">
      <w:pPr>
        <w:pStyle w:val="NoSpacing"/>
        <w:jc w:val="both"/>
        <w:rPr>
          <w:rFonts w:ascii="Times New Roman" w:hAnsi="Times New Roman" w:cstheme="minorHAnsi"/>
          <w:lang w:val="es-GT"/>
        </w:rPr>
      </w:pPr>
      <w:r w:rsidRPr="00AB2FDB">
        <w:rPr>
          <w:rFonts w:ascii="Times New Roman" w:hAnsi="Times New Roman"/>
          <w:color w:val="393939"/>
          <w:sz w:val="20"/>
          <w:szCs w:val="20"/>
          <w:lang w:val="es-HN"/>
        </w:rPr>
        <w:t xml:space="preserve">Nota procedente del Administrador Independiente de fecha 26 de julio de 2018, con la cual traslada el </w:t>
      </w:r>
      <w:r w:rsidRPr="00AB2FDB">
        <w:rPr>
          <w:rFonts w:ascii="Times New Roman" w:hAnsi="Times New Roman"/>
          <w:color w:val="393939"/>
          <w:lang w:val="es-HN"/>
        </w:rPr>
        <w:t>Informe actualizado (ANEXO 1), en el cual se incluye la información de las explicaciones de la conciliación con el total de las empresas participantes. Cuadros de pagos</w:t>
      </w:r>
      <w:r w:rsidR="0099152C">
        <w:rPr>
          <w:rFonts w:ascii="Times New Roman" w:hAnsi="Times New Roman"/>
          <w:color w:val="393939"/>
          <w:lang w:val="es-HN"/>
        </w:rPr>
        <w:t xml:space="preserve"> enterados</w:t>
      </w:r>
      <w:r w:rsidRPr="00AB2FDB">
        <w:rPr>
          <w:rFonts w:ascii="Times New Roman" w:hAnsi="Times New Roman"/>
          <w:color w:val="393939"/>
          <w:lang w:val="es-HN"/>
        </w:rPr>
        <w:t xml:space="preserve"> </w:t>
      </w:r>
      <w:r w:rsidR="0099152C">
        <w:rPr>
          <w:rFonts w:ascii="Times New Roman" w:hAnsi="Times New Roman"/>
          <w:color w:val="393939"/>
          <w:lang w:val="es-HN"/>
        </w:rPr>
        <w:t>a</w:t>
      </w:r>
      <w:r w:rsidR="00080559">
        <w:rPr>
          <w:rFonts w:ascii="Times New Roman" w:hAnsi="Times New Roman"/>
          <w:color w:val="393939"/>
          <w:lang w:val="es-HN"/>
        </w:rPr>
        <w:t>l</w:t>
      </w:r>
      <w:r w:rsidRPr="00AB2FDB">
        <w:rPr>
          <w:rFonts w:ascii="Times New Roman" w:hAnsi="Times New Roman"/>
          <w:color w:val="393939"/>
          <w:lang w:val="es-HN"/>
        </w:rPr>
        <w:t xml:space="preserve"> SAR, Impuesto al Activo Net</w:t>
      </w:r>
      <w:r w:rsidR="002C2E22">
        <w:rPr>
          <w:rFonts w:ascii="Times New Roman" w:hAnsi="Times New Roman"/>
          <w:color w:val="393939"/>
          <w:lang w:val="es-HN"/>
        </w:rPr>
        <w:t>o, Aportación Solidaria</w:t>
      </w:r>
      <w:r w:rsidRPr="00AB2FDB">
        <w:rPr>
          <w:rFonts w:ascii="Times New Roman" w:hAnsi="Times New Roman"/>
          <w:color w:val="393939"/>
          <w:lang w:val="es-HN"/>
        </w:rPr>
        <w:t xml:space="preserve">, Tasa de Seguridad Poblacional </w:t>
      </w:r>
      <w:r w:rsidR="00985233" w:rsidRPr="00AB2FDB">
        <w:rPr>
          <w:rFonts w:ascii="Times New Roman" w:hAnsi="Times New Roman"/>
          <w:color w:val="393939"/>
          <w:lang w:val="es-HN"/>
        </w:rPr>
        <w:t>(contribución</w:t>
      </w:r>
      <w:r w:rsidRPr="00AB2FDB">
        <w:rPr>
          <w:rFonts w:ascii="Times New Roman" w:hAnsi="Times New Roman"/>
          <w:color w:val="393939"/>
          <w:lang w:val="es-HN"/>
        </w:rPr>
        <w:t xml:space="preserve"> espe</w:t>
      </w:r>
      <w:r w:rsidR="002C2E22">
        <w:rPr>
          <w:rFonts w:ascii="Times New Roman" w:hAnsi="Times New Roman"/>
          <w:color w:val="393939"/>
          <w:lang w:val="es-HN"/>
        </w:rPr>
        <w:t>cial sector minero), Impuestos S</w:t>
      </w:r>
      <w:r w:rsidRPr="00AB2FDB">
        <w:rPr>
          <w:rFonts w:ascii="Times New Roman" w:hAnsi="Times New Roman"/>
          <w:color w:val="393939"/>
          <w:lang w:val="es-HN"/>
        </w:rPr>
        <w:t>obre Ventas</w:t>
      </w:r>
      <w:r w:rsidR="002C2E22">
        <w:rPr>
          <w:rFonts w:ascii="Times New Roman" w:hAnsi="Times New Roman"/>
          <w:color w:val="393939"/>
          <w:lang w:val="es-HN"/>
        </w:rPr>
        <w:t>,</w:t>
      </w:r>
      <w:r w:rsidRPr="00AB2FDB">
        <w:rPr>
          <w:rFonts w:ascii="Times New Roman" w:hAnsi="Times New Roman"/>
          <w:color w:val="393939"/>
          <w:lang w:val="es-HN"/>
        </w:rPr>
        <w:t xml:space="preserve">  Multas y Recargos, </w:t>
      </w:r>
      <w:r w:rsidR="002C2E22">
        <w:rPr>
          <w:rFonts w:ascii="Times New Roman" w:hAnsi="Times New Roman"/>
          <w:color w:val="393939"/>
          <w:lang w:val="es-HN"/>
        </w:rPr>
        <w:t xml:space="preserve">dicha información </w:t>
      </w:r>
      <w:r w:rsidRPr="00AB2FDB">
        <w:rPr>
          <w:rFonts w:ascii="Times New Roman" w:hAnsi="Times New Roman"/>
          <w:color w:val="393939"/>
          <w:lang w:val="es-HN"/>
        </w:rPr>
        <w:t xml:space="preserve">puede verificarse en la sección informes </w:t>
      </w:r>
      <w:r w:rsidRPr="00AB2FDB">
        <w:rPr>
          <w:rFonts w:ascii="Times New Roman" w:eastAsia="Times New Roman" w:hAnsi="Times New Roman" w:cstheme="minorHAnsi"/>
          <w:color w:val="212121"/>
          <w:lang w:val="es-HN" w:eastAsia="es-HN"/>
        </w:rPr>
        <w:t xml:space="preserve">del sitio web de la EITI en el portal Único de Transparencia   </w:t>
      </w:r>
      <w:r w:rsidRPr="00AB2FDB">
        <w:rPr>
          <w:rFonts w:ascii="Times New Roman" w:hAnsi="Times New Roman" w:cstheme="minorHAnsi"/>
          <w:lang w:val="es-GT"/>
        </w:rPr>
        <w:t xml:space="preserve">del Instituto de Acceso a la Información Pública (IAP)   </w:t>
      </w:r>
      <w:hyperlink r:id="rId65" w:history="1">
        <w:r w:rsidR="00080559" w:rsidRPr="00217BCE">
          <w:rPr>
            <w:rStyle w:val="Hyperlink"/>
            <w:rFonts w:ascii="Times New Roman" w:hAnsi="Times New Roman" w:cstheme="minorHAnsi"/>
            <w:lang w:val="es-GT"/>
          </w:rPr>
          <w:t>https://portalunico.iaip.gob.hn/portal/index.php?portal=442</w:t>
        </w:r>
      </w:hyperlink>
      <w:r w:rsidR="00080559">
        <w:rPr>
          <w:rFonts w:ascii="Times New Roman" w:hAnsi="Times New Roman" w:cstheme="minorHAnsi"/>
          <w:lang w:val="es-GT"/>
        </w:rPr>
        <w:t>.</w:t>
      </w:r>
    </w:p>
    <w:p w:rsidR="00F308E8" w:rsidRDefault="00F308E8" w:rsidP="00F15265">
      <w:pPr>
        <w:pStyle w:val="NoSpacing"/>
        <w:jc w:val="both"/>
        <w:rPr>
          <w:rFonts w:ascii="Times New Roman" w:hAnsi="Times New Roman" w:cstheme="minorHAnsi"/>
          <w:u w:val="single"/>
          <w:lang w:val="es-GT"/>
        </w:rPr>
      </w:pPr>
    </w:p>
    <w:p w:rsidR="00334FE7" w:rsidRPr="00F308E8" w:rsidRDefault="00334FE7" w:rsidP="00F15265">
      <w:pPr>
        <w:pStyle w:val="NoSpacing"/>
        <w:jc w:val="both"/>
        <w:rPr>
          <w:rFonts w:ascii="Times New Roman" w:hAnsi="Times New Roman" w:cstheme="minorHAnsi"/>
          <w:lang w:val="es-GT"/>
        </w:rPr>
      </w:pPr>
      <w:r w:rsidRPr="00F308E8">
        <w:rPr>
          <w:rFonts w:ascii="Times New Roman" w:hAnsi="Times New Roman" w:cstheme="minorHAnsi"/>
          <w:lang w:val="es-GT"/>
        </w:rPr>
        <w:t>D</w:t>
      </w:r>
      <w:r w:rsidR="0099152C" w:rsidRPr="00F308E8">
        <w:rPr>
          <w:rFonts w:ascii="Times New Roman" w:hAnsi="Times New Roman" w:cstheme="minorHAnsi"/>
          <w:lang w:val="es-GT"/>
        </w:rPr>
        <w:t>É</w:t>
      </w:r>
      <w:r w:rsidRPr="00F308E8">
        <w:rPr>
          <w:rFonts w:ascii="Times New Roman" w:hAnsi="Times New Roman" w:cstheme="minorHAnsi"/>
          <w:lang w:val="es-GT"/>
        </w:rPr>
        <w:t xml:space="preserve">CIMA QUINTA MEDIDA: ESTRATEGIA DE COMUNICACIÓN </w:t>
      </w:r>
    </w:p>
    <w:p w:rsidR="00334FE7" w:rsidRPr="00AB2FDB" w:rsidRDefault="00334FE7" w:rsidP="00F15265">
      <w:pPr>
        <w:pStyle w:val="NoSpacing"/>
        <w:jc w:val="both"/>
        <w:rPr>
          <w:rFonts w:ascii="Times New Roman" w:hAnsi="Times New Roman" w:cstheme="minorHAnsi"/>
          <w:u w:val="single"/>
          <w:lang w:val="es-GT"/>
        </w:rPr>
      </w:pPr>
    </w:p>
    <w:p w:rsidR="00035E38" w:rsidRDefault="00334FE7" w:rsidP="00F308E8">
      <w:pPr>
        <w:jc w:val="both"/>
        <w:rPr>
          <w:rFonts w:ascii="Times New Roman" w:hAnsi="Times New Roman" w:cstheme="minorHAnsi"/>
        </w:rPr>
      </w:pPr>
      <w:r w:rsidRPr="00AB2FDB">
        <w:rPr>
          <w:rFonts w:ascii="Times New Roman" w:hAnsi="Times New Roman" w:cstheme="minorHAnsi"/>
        </w:rPr>
        <w:t>De conformidad con el requisito 7.1</w:t>
      </w:r>
      <w:r w:rsidR="00F308E8" w:rsidRPr="00F308E8">
        <w:rPr>
          <w:rFonts w:ascii="Times New Roman" w:hAnsi="Times New Roman" w:cs="Times New Roman"/>
        </w:rPr>
        <w:t xml:space="preserve"> </w:t>
      </w:r>
      <w:r w:rsidR="00F308E8" w:rsidRPr="008E02F2">
        <w:rPr>
          <w:rFonts w:ascii="Times New Roman" w:hAnsi="Times New Roman" w:cs="Times New Roman"/>
        </w:rPr>
        <w:t>de las disposiciones del Estándar de la EITI</w:t>
      </w:r>
      <w:r w:rsidR="00F308E8">
        <w:rPr>
          <w:rFonts w:ascii="Times New Roman" w:hAnsi="Times New Roman" w:cs="Times New Roman"/>
        </w:rPr>
        <w:t xml:space="preserve"> </w:t>
      </w:r>
      <w:r w:rsidRPr="00AB2FDB">
        <w:rPr>
          <w:rFonts w:ascii="Times New Roman" w:hAnsi="Times New Roman" w:cstheme="minorHAnsi"/>
        </w:rPr>
        <w:t xml:space="preserve"> </w:t>
      </w:r>
      <w:r w:rsidR="00D20F22" w:rsidRPr="00AB2FDB">
        <w:rPr>
          <w:rFonts w:ascii="Times New Roman" w:hAnsi="Times New Roman" w:cstheme="minorHAnsi"/>
        </w:rPr>
        <w:t>sobre este ap</w:t>
      </w:r>
      <w:r w:rsidR="002C2E22">
        <w:rPr>
          <w:rFonts w:ascii="Times New Roman" w:hAnsi="Times New Roman" w:cstheme="minorHAnsi"/>
        </w:rPr>
        <w:t>artado la socialización de los I</w:t>
      </w:r>
      <w:r w:rsidR="00D20F22" w:rsidRPr="00AB2FDB">
        <w:rPr>
          <w:rFonts w:ascii="Times New Roman" w:hAnsi="Times New Roman" w:cstheme="minorHAnsi"/>
        </w:rPr>
        <w:t xml:space="preserve">nformes anteriores se efectuaron con distintas acciones y estrategias de sensibilización, </w:t>
      </w:r>
      <w:r w:rsidR="002C2E22">
        <w:rPr>
          <w:rFonts w:ascii="Times New Roman" w:hAnsi="Times New Roman" w:cstheme="minorHAnsi"/>
        </w:rPr>
        <w:t xml:space="preserve"> </w:t>
      </w:r>
      <w:r w:rsidR="00D20F22" w:rsidRPr="00AB2FDB">
        <w:rPr>
          <w:rFonts w:ascii="Times New Roman" w:hAnsi="Times New Roman" w:cstheme="minorHAnsi"/>
        </w:rPr>
        <w:t xml:space="preserve">que se efectuaron con el apoyo económico del Banco Mundial durante el año 2016, los detalles se recogen en el documento “Estrategias de sensibilización de la Iniciativa para la Transparencia de las Industrias Extractivas en Honduras” y que se puede observar en </w:t>
      </w:r>
      <w:hyperlink r:id="rId66" w:history="1">
        <w:r w:rsidR="00D20F22" w:rsidRPr="00AB2FDB">
          <w:rPr>
            <w:rStyle w:val="Hyperlink"/>
            <w:rFonts w:ascii="Times New Roman" w:hAnsi="Times New Roman" w:cstheme="minorHAnsi"/>
          </w:rPr>
          <w:t>https://1drv.ms/b/s!AiYJASVwkRlAi2SystpcyL2peFjC</w:t>
        </w:r>
      </w:hyperlink>
      <w:r w:rsidR="00D20F22" w:rsidRPr="00AB2FDB">
        <w:rPr>
          <w:rFonts w:ascii="Times New Roman" w:hAnsi="Times New Roman" w:cstheme="minorHAnsi"/>
        </w:rPr>
        <w:t xml:space="preserve"> y que está cargado en el sitio  web de EITI-HN. </w:t>
      </w:r>
    </w:p>
    <w:p w:rsidR="002C2E22" w:rsidRPr="00AB2FDB" w:rsidRDefault="002C2E22" w:rsidP="00035E38">
      <w:pPr>
        <w:spacing w:after="0"/>
        <w:jc w:val="both"/>
        <w:rPr>
          <w:rFonts w:ascii="Times New Roman" w:hAnsi="Times New Roman" w:cstheme="minorHAnsi"/>
        </w:rPr>
      </w:pPr>
    </w:p>
    <w:p w:rsidR="00035E38" w:rsidRDefault="00D20F22" w:rsidP="00035E38">
      <w:pPr>
        <w:spacing w:after="0"/>
        <w:jc w:val="both"/>
        <w:rPr>
          <w:rFonts w:ascii="Times New Roman" w:hAnsi="Times New Roman" w:cstheme="minorHAnsi"/>
        </w:rPr>
      </w:pPr>
      <w:r w:rsidRPr="00AB2FDB">
        <w:rPr>
          <w:rFonts w:ascii="Times New Roman" w:hAnsi="Times New Roman" w:cstheme="minorHAnsi"/>
        </w:rPr>
        <w:t xml:space="preserve">Asimismo, en el año 2016 se </w:t>
      </w:r>
      <w:r w:rsidR="002C2E22">
        <w:rPr>
          <w:rFonts w:ascii="Times New Roman" w:hAnsi="Times New Roman" w:cstheme="minorHAnsi"/>
        </w:rPr>
        <w:t>celebr</w:t>
      </w:r>
      <w:r w:rsidRPr="00AB2FDB">
        <w:rPr>
          <w:rFonts w:ascii="Times New Roman" w:hAnsi="Times New Roman" w:cstheme="minorHAnsi"/>
        </w:rPr>
        <w:t xml:space="preserve">ó el Congreso </w:t>
      </w:r>
      <w:r w:rsidR="002C2E22">
        <w:rPr>
          <w:rFonts w:ascii="Times New Roman" w:hAnsi="Times New Roman" w:cstheme="minorHAnsi"/>
        </w:rPr>
        <w:t xml:space="preserve">EITI-HN al que se le denominó </w:t>
      </w:r>
      <w:r w:rsidR="002C2E22" w:rsidRPr="002C2E22">
        <w:rPr>
          <w:rFonts w:ascii="Times New Roman" w:hAnsi="Times New Roman" w:cstheme="minorHAnsi"/>
          <w:i/>
        </w:rPr>
        <w:t>“</w:t>
      </w:r>
      <w:r w:rsidRPr="002C2E22">
        <w:rPr>
          <w:rFonts w:ascii="Times New Roman" w:hAnsi="Times New Roman" w:cstheme="minorHAnsi"/>
          <w:i/>
        </w:rPr>
        <w:t>Claridad y Transparencia</w:t>
      </w:r>
      <w:proofErr w:type="gramStart"/>
      <w:r w:rsidRPr="002C2E22">
        <w:rPr>
          <w:rFonts w:ascii="Times New Roman" w:hAnsi="Times New Roman" w:cstheme="minorHAnsi"/>
          <w:i/>
        </w:rPr>
        <w:t>”</w:t>
      </w:r>
      <w:r w:rsidRPr="00AB2FDB">
        <w:rPr>
          <w:rFonts w:ascii="Times New Roman" w:hAnsi="Times New Roman" w:cstheme="minorHAnsi"/>
        </w:rPr>
        <w:t xml:space="preserve">, </w:t>
      </w:r>
      <w:r w:rsidR="002C2E22">
        <w:rPr>
          <w:rFonts w:ascii="Times New Roman" w:hAnsi="Times New Roman" w:cstheme="minorHAnsi"/>
        </w:rPr>
        <w:t xml:space="preserve"> </w:t>
      </w:r>
      <w:r w:rsidRPr="00AB2FDB">
        <w:rPr>
          <w:rFonts w:ascii="Times New Roman" w:hAnsi="Times New Roman" w:cstheme="minorHAnsi"/>
        </w:rPr>
        <w:t>evento</w:t>
      </w:r>
      <w:proofErr w:type="gramEnd"/>
      <w:r w:rsidRPr="00AB2FDB">
        <w:rPr>
          <w:rFonts w:ascii="Times New Roman" w:hAnsi="Times New Roman" w:cstheme="minorHAnsi"/>
        </w:rPr>
        <w:t xml:space="preserve"> que se realiz</w:t>
      </w:r>
      <w:r w:rsidR="002C2E22">
        <w:rPr>
          <w:rFonts w:ascii="Times New Roman" w:hAnsi="Times New Roman" w:cstheme="minorHAnsi"/>
        </w:rPr>
        <w:t>ó</w:t>
      </w:r>
      <w:r w:rsidRPr="00AB2FDB">
        <w:rPr>
          <w:rFonts w:ascii="Times New Roman" w:hAnsi="Times New Roman" w:cstheme="minorHAnsi"/>
        </w:rPr>
        <w:t xml:space="preserve"> para generar </w:t>
      </w:r>
      <w:r w:rsidR="002C2E22">
        <w:rPr>
          <w:rFonts w:ascii="Times New Roman" w:hAnsi="Times New Roman" w:cstheme="minorHAnsi"/>
        </w:rPr>
        <w:t xml:space="preserve"> </w:t>
      </w:r>
      <w:r w:rsidRPr="00AB2FDB">
        <w:rPr>
          <w:rFonts w:ascii="Times New Roman" w:hAnsi="Times New Roman" w:cstheme="minorHAnsi"/>
        </w:rPr>
        <w:t>un diálogo con representantes del Gobierno Central, Alcaldes, Sociedad Civil, Sector Pri</w:t>
      </w:r>
      <w:r w:rsidR="002C2E22">
        <w:rPr>
          <w:rFonts w:ascii="Times New Roman" w:hAnsi="Times New Roman" w:cstheme="minorHAnsi"/>
        </w:rPr>
        <w:t>vado para la socialización del I</w:t>
      </w:r>
      <w:r w:rsidRPr="00AB2FDB">
        <w:rPr>
          <w:rFonts w:ascii="Times New Roman" w:hAnsi="Times New Roman" w:cstheme="minorHAnsi"/>
        </w:rPr>
        <w:t xml:space="preserve">nforme de </w:t>
      </w:r>
      <w:r w:rsidR="002C2E22">
        <w:rPr>
          <w:rFonts w:ascii="Times New Roman" w:hAnsi="Times New Roman" w:cstheme="minorHAnsi"/>
        </w:rPr>
        <w:t>C</w:t>
      </w:r>
      <w:r w:rsidRPr="00AB2FDB">
        <w:rPr>
          <w:rFonts w:ascii="Times New Roman" w:hAnsi="Times New Roman" w:cstheme="minorHAnsi"/>
        </w:rPr>
        <w:t xml:space="preserve">onciliación 2014 y compartir la experiencia EITI en </w:t>
      </w:r>
      <w:r w:rsidR="00035E38" w:rsidRPr="00AB2FDB">
        <w:rPr>
          <w:rFonts w:ascii="Times New Roman" w:hAnsi="Times New Roman" w:cstheme="minorHAnsi"/>
        </w:rPr>
        <w:t>Honduras. Se</w:t>
      </w:r>
      <w:r w:rsidRPr="00AB2FDB">
        <w:rPr>
          <w:rFonts w:ascii="Times New Roman" w:hAnsi="Times New Roman" w:cstheme="minorHAnsi"/>
        </w:rPr>
        <w:t xml:space="preserve"> </w:t>
      </w:r>
      <w:r w:rsidR="002C2E22">
        <w:rPr>
          <w:rFonts w:ascii="Times New Roman" w:hAnsi="Times New Roman" w:cstheme="minorHAnsi"/>
        </w:rPr>
        <w:t>p</w:t>
      </w:r>
      <w:r w:rsidRPr="00AB2FDB">
        <w:rPr>
          <w:rFonts w:ascii="Times New Roman" w:hAnsi="Times New Roman" w:cstheme="minorHAnsi"/>
        </w:rPr>
        <w:t xml:space="preserve">ueden </w:t>
      </w:r>
      <w:r w:rsidR="00035E38" w:rsidRPr="00AB2FDB">
        <w:rPr>
          <w:rFonts w:ascii="Times New Roman" w:hAnsi="Times New Roman" w:cstheme="minorHAnsi"/>
        </w:rPr>
        <w:t>observar</w:t>
      </w:r>
      <w:r w:rsidRPr="00AB2FDB">
        <w:rPr>
          <w:rFonts w:ascii="Times New Roman" w:hAnsi="Times New Roman" w:cstheme="minorHAnsi"/>
        </w:rPr>
        <w:t xml:space="preserve"> en </w:t>
      </w:r>
      <w:hyperlink r:id="rId67" w:history="1">
        <w:r w:rsidR="00035E38" w:rsidRPr="00AB2FDB">
          <w:rPr>
            <w:rStyle w:val="Hyperlink"/>
            <w:rFonts w:ascii="Times New Roman" w:hAnsi="Times New Roman" w:cstheme="minorHAnsi"/>
          </w:rPr>
          <w:t>https://drive.google.com/open?id=0B75Nb8F68SwWR1ZCaHZkMjNHenc</w:t>
        </w:r>
      </w:hyperlink>
      <w:r w:rsidRPr="00AB2FDB">
        <w:rPr>
          <w:rFonts w:ascii="Times New Roman" w:hAnsi="Times New Roman" w:cstheme="minorHAnsi"/>
        </w:rPr>
        <w:t xml:space="preserve">  </w:t>
      </w:r>
      <w:hyperlink r:id="rId68" w:history="1">
        <w:r w:rsidRPr="00AB2FDB">
          <w:rPr>
            <w:rStyle w:val="Hyperlink"/>
            <w:rFonts w:ascii="Times New Roman" w:hAnsi="Times New Roman" w:cstheme="minorHAnsi"/>
          </w:rPr>
          <w:t>http://www.sre.gob.hn/portada/2016/Diciembre/02-12-16/Honduras%20a%20evaluaci%C3%B3n%20de%20uso%20de%20recursos%20generados%20por%20industria%20extractiva.pdf</w:t>
        </w:r>
      </w:hyperlink>
      <w:r w:rsidR="00035E38" w:rsidRPr="00AB2FDB">
        <w:rPr>
          <w:rStyle w:val="Hyperlink"/>
          <w:rFonts w:ascii="Times New Roman" w:hAnsi="Times New Roman" w:cstheme="minorHAnsi"/>
        </w:rPr>
        <w:t xml:space="preserve">    </w:t>
      </w:r>
      <w:r w:rsidR="00035E38" w:rsidRPr="00AB2FDB">
        <w:rPr>
          <w:rFonts w:ascii="Times New Roman" w:hAnsi="Times New Roman" w:cstheme="minorHAnsi"/>
        </w:rPr>
        <w:t>Esta información junto con el material que se distribuyó “Claridad y Transparencia“, está colgado en la página del IAIP</w:t>
      </w:r>
      <w:r w:rsidR="00035E38" w:rsidRPr="00AB2FDB">
        <w:rPr>
          <w:rStyle w:val="FootnoteReference"/>
          <w:rFonts w:ascii="Times New Roman" w:hAnsi="Times New Roman" w:cstheme="minorHAnsi"/>
        </w:rPr>
        <w:footnoteReference w:id="1"/>
      </w:r>
      <w:r w:rsidR="00035E38" w:rsidRPr="00AB2FDB">
        <w:rPr>
          <w:rFonts w:ascii="Times New Roman" w:hAnsi="Times New Roman" w:cstheme="minorHAnsi"/>
        </w:rPr>
        <w:t xml:space="preserve"> </w:t>
      </w:r>
      <w:r w:rsidR="002C2E22">
        <w:rPr>
          <w:rFonts w:ascii="Times New Roman" w:hAnsi="Times New Roman" w:cstheme="minorHAnsi"/>
        </w:rPr>
        <w:t>.</w:t>
      </w:r>
    </w:p>
    <w:p w:rsidR="002C2E22" w:rsidRPr="00AB2FDB" w:rsidRDefault="002C2E22" w:rsidP="00035E38">
      <w:pPr>
        <w:spacing w:after="0"/>
        <w:jc w:val="both"/>
        <w:rPr>
          <w:rFonts w:ascii="Times New Roman" w:hAnsi="Times New Roman" w:cstheme="minorHAnsi"/>
          <w:highlight w:val="yellow"/>
        </w:rPr>
      </w:pPr>
    </w:p>
    <w:p w:rsidR="00035E38" w:rsidRPr="00AB2FDB" w:rsidRDefault="00035E38" w:rsidP="00035E38">
      <w:pPr>
        <w:pStyle w:val="NoSpacing"/>
        <w:jc w:val="both"/>
        <w:rPr>
          <w:rFonts w:ascii="Times New Roman" w:hAnsi="Times New Roman" w:cstheme="minorHAnsi"/>
          <w:lang w:val="es-GT"/>
        </w:rPr>
      </w:pPr>
      <w:r w:rsidRPr="00AB2FDB">
        <w:rPr>
          <w:rFonts w:ascii="Times New Roman" w:hAnsi="Times New Roman" w:cstheme="minorHAnsi"/>
          <w:lang w:val="es-GT"/>
        </w:rPr>
        <w:t xml:space="preserve">Durante el año 2017 se realizaron distintas acciones para socializar el Informe EITI-HN 2014 presentado en Cedros, Francisco Morazán, sociabilización que realizó el Consejo Nacional del EITI-HN con el apoyo de los copatrocinadores, la Asociación de Municipios de Honduras (AMHON), la Municipalidad de Cedros FM, la Organización Latinoamericana de Energía (OLADE) y el Foro Nacional de Convergencia (FONAC) que se puede observar en </w:t>
      </w:r>
      <w:r w:rsidRPr="00AB2FDB">
        <w:rPr>
          <w:rFonts w:ascii="Times New Roman" w:hAnsi="Times New Roman" w:cstheme="minorHAnsi"/>
          <w:lang w:val="es-GT"/>
        </w:rPr>
        <w:lastRenderedPageBreak/>
        <w:t>http://www.amhon.org/inicio/index.php/component/k2/item/878-municipalidad-socializa-proceso-de-transparencia-en-el-sector-extractivo y en EITI-HN en:</w:t>
      </w:r>
    </w:p>
    <w:p w:rsidR="00035E38" w:rsidRPr="00AB2FDB" w:rsidRDefault="00A51A81" w:rsidP="00035E38">
      <w:pPr>
        <w:pStyle w:val="NoSpacing"/>
        <w:jc w:val="both"/>
        <w:rPr>
          <w:rFonts w:ascii="Times New Roman" w:hAnsi="Times New Roman" w:cstheme="minorHAnsi"/>
          <w:lang w:val="es-GT"/>
        </w:rPr>
      </w:pPr>
      <w:hyperlink r:id="rId69" w:history="1">
        <w:r w:rsidR="00035E38" w:rsidRPr="00AB2FDB">
          <w:rPr>
            <w:rStyle w:val="Hyperlink"/>
            <w:rFonts w:ascii="Times New Roman" w:hAnsi="Times New Roman" w:cstheme="minorHAnsi"/>
            <w:lang w:val="es-GT"/>
          </w:rPr>
          <w:t>https://portalunico.iaip.gob.hn/Archivos/EITI/evento/evento/2017/Visita%20a%20Cedros%20para%20la%20Organizacion%20del%20Evento%20(1).pdf</w:t>
        </w:r>
      </w:hyperlink>
      <w:r w:rsidR="00443C8C">
        <w:rPr>
          <w:rStyle w:val="Hyperlink"/>
          <w:rFonts w:ascii="Times New Roman" w:hAnsi="Times New Roman" w:cstheme="minorHAnsi"/>
          <w:lang w:val="es-GT"/>
        </w:rPr>
        <w:t>.</w:t>
      </w:r>
    </w:p>
    <w:p w:rsidR="00D20F22" w:rsidRPr="00AB2FDB" w:rsidRDefault="00D20F22" w:rsidP="00D20F22">
      <w:pPr>
        <w:pStyle w:val="NoSpacing"/>
        <w:jc w:val="both"/>
        <w:rPr>
          <w:rFonts w:ascii="Times New Roman" w:hAnsi="Times New Roman" w:cstheme="minorHAnsi"/>
          <w:lang w:val="es-GT"/>
        </w:rPr>
      </w:pPr>
    </w:p>
    <w:p w:rsidR="005A7855" w:rsidRPr="00AB2FDB" w:rsidRDefault="00035E38" w:rsidP="005A7855">
      <w:pPr>
        <w:pStyle w:val="NoSpacing"/>
        <w:jc w:val="both"/>
        <w:rPr>
          <w:rFonts w:ascii="Times New Roman" w:hAnsi="Times New Roman" w:cstheme="minorHAnsi"/>
          <w:lang w:val="es-GT"/>
        </w:rPr>
      </w:pPr>
      <w:r w:rsidRPr="00AB2FDB">
        <w:rPr>
          <w:rFonts w:ascii="Times New Roman" w:hAnsi="Times New Roman" w:cstheme="minorHAnsi"/>
          <w:lang w:val="es-GT"/>
        </w:rPr>
        <w:t>Sin embargo, el</w:t>
      </w:r>
      <w:r w:rsidR="005A7855" w:rsidRPr="00AB2FDB">
        <w:rPr>
          <w:rFonts w:ascii="Times New Roman" w:hAnsi="Times New Roman" w:cstheme="minorHAnsi"/>
          <w:lang w:val="es-GT"/>
        </w:rPr>
        <w:t xml:space="preserve"> Consejo Nacional de la EITI-HN consider</w:t>
      </w:r>
      <w:r w:rsidR="00443C8C">
        <w:rPr>
          <w:rFonts w:ascii="Times New Roman" w:hAnsi="Times New Roman" w:cstheme="minorHAnsi"/>
          <w:lang w:val="es-GT"/>
        </w:rPr>
        <w:t>ó</w:t>
      </w:r>
      <w:r w:rsidR="005A7855" w:rsidRPr="00AB2FDB">
        <w:rPr>
          <w:rFonts w:ascii="Times New Roman" w:hAnsi="Times New Roman" w:cstheme="minorHAnsi"/>
          <w:lang w:val="es-GT"/>
        </w:rPr>
        <w:t xml:space="preserve"> oportuno el desarrollo </w:t>
      </w:r>
      <w:r w:rsidR="006D39E6" w:rsidRPr="00AB2FDB">
        <w:rPr>
          <w:rFonts w:ascii="Times New Roman" w:hAnsi="Times New Roman" w:cstheme="minorHAnsi"/>
          <w:lang w:val="es-GT"/>
        </w:rPr>
        <w:t xml:space="preserve">de </w:t>
      </w:r>
      <w:r w:rsidR="00D20F22" w:rsidRPr="00AB2FDB">
        <w:rPr>
          <w:rFonts w:ascii="Times New Roman" w:hAnsi="Times New Roman" w:cstheme="minorHAnsi"/>
          <w:lang w:val="es-GT"/>
        </w:rPr>
        <w:t>la estrategia</w:t>
      </w:r>
      <w:r w:rsidR="005A7855" w:rsidRPr="00AB2FDB">
        <w:rPr>
          <w:rFonts w:ascii="Times New Roman" w:hAnsi="Times New Roman" w:cstheme="minorHAnsi"/>
          <w:lang w:val="es-GT"/>
        </w:rPr>
        <w:t xml:space="preserve"> de comunicación, para garantizar los hallazgos de la EITI-HN, comunicarlos de manera más efectiva y contribuir al debate público.  De acuerdo a este orden de prioridad,   el Coordinador y re</w:t>
      </w:r>
      <w:r w:rsidR="00443C8C">
        <w:rPr>
          <w:rFonts w:ascii="Times New Roman" w:hAnsi="Times New Roman" w:cstheme="minorHAnsi"/>
          <w:lang w:val="es-GT"/>
        </w:rPr>
        <w:t>presentante Nacional de la EITI</w:t>
      </w:r>
      <w:r w:rsidR="005A7855" w:rsidRPr="00AB2FDB">
        <w:rPr>
          <w:rFonts w:ascii="Times New Roman" w:hAnsi="Times New Roman" w:cstheme="minorHAnsi"/>
          <w:lang w:val="es-GT"/>
        </w:rPr>
        <w:t>-HN, solicitó apoyo a la Secretar</w:t>
      </w:r>
      <w:r w:rsidR="00443C8C">
        <w:rPr>
          <w:rFonts w:ascii="Times New Roman" w:hAnsi="Times New Roman" w:cstheme="minorHAnsi"/>
          <w:lang w:val="es-GT"/>
        </w:rPr>
        <w:t>í</w:t>
      </w:r>
      <w:r w:rsidR="005A7855" w:rsidRPr="00AB2FDB">
        <w:rPr>
          <w:rFonts w:ascii="Times New Roman" w:hAnsi="Times New Roman" w:cstheme="minorHAnsi"/>
          <w:lang w:val="es-GT"/>
        </w:rPr>
        <w:t>a de Coordinación General de Gobierno (SCGG), para cumplir esta  medida correctiva,   Por lo que en las reuniones de trabajo con funcionarios de alto nivel de la Secretaria de Coordinación General de Gobierno (SCGG), de INHGEOMIN, y de EITI-HN, se logró  la aprobación de una consultoría para el diseño y funcionamiento de</w:t>
      </w:r>
      <w:r w:rsidR="006D39E6" w:rsidRPr="00AB2FDB">
        <w:rPr>
          <w:rFonts w:ascii="Times New Roman" w:hAnsi="Times New Roman" w:cstheme="minorHAnsi"/>
          <w:lang w:val="es-GT"/>
        </w:rPr>
        <w:t xml:space="preserve">l portal </w:t>
      </w:r>
      <w:r w:rsidR="00443C8C">
        <w:rPr>
          <w:rFonts w:ascii="Times New Roman" w:hAnsi="Times New Roman" w:cstheme="minorHAnsi"/>
          <w:lang w:val="es-GT"/>
        </w:rPr>
        <w:t xml:space="preserve"> web de la  EITI</w:t>
      </w:r>
      <w:r w:rsidR="005A7855" w:rsidRPr="00AB2FDB">
        <w:rPr>
          <w:rFonts w:ascii="Times New Roman" w:hAnsi="Times New Roman" w:cstheme="minorHAnsi"/>
          <w:lang w:val="es-GT"/>
        </w:rPr>
        <w:t>-HN,</w:t>
      </w:r>
      <w:r w:rsidR="006D39E6" w:rsidRPr="00AB2FDB">
        <w:rPr>
          <w:rFonts w:ascii="Times New Roman" w:hAnsi="Times New Roman" w:cstheme="minorHAnsi"/>
          <w:lang w:val="es-GT"/>
        </w:rPr>
        <w:t xml:space="preserve"> para lo cual en el seno de las reuniones del Consejo Nacional se prepararon y aprobaron los términos</w:t>
      </w:r>
      <w:r w:rsidR="005A7855" w:rsidRPr="00AB2FDB">
        <w:rPr>
          <w:rFonts w:ascii="Times New Roman" w:hAnsi="Times New Roman" w:cstheme="minorHAnsi"/>
          <w:lang w:val="es-GT"/>
        </w:rPr>
        <w:t xml:space="preserve"> de referencia </w:t>
      </w:r>
      <w:r w:rsidR="006D39E6" w:rsidRPr="00AB2FDB">
        <w:rPr>
          <w:rFonts w:ascii="Times New Roman" w:hAnsi="Times New Roman" w:cstheme="minorHAnsi"/>
          <w:lang w:val="es-GT"/>
        </w:rPr>
        <w:t>para esta  consultoría, que será financiada con la cooperación de la Unión Europea p</w:t>
      </w:r>
      <w:r w:rsidR="00443C8C">
        <w:rPr>
          <w:rFonts w:ascii="Times New Roman" w:hAnsi="Times New Roman" w:cstheme="minorHAnsi"/>
          <w:lang w:val="es-GT"/>
        </w:rPr>
        <w:t>or medio del programa MADIGEP “</w:t>
      </w:r>
      <w:r w:rsidR="006D39E6" w:rsidRPr="00AB2FDB">
        <w:rPr>
          <w:rFonts w:ascii="Times New Roman" w:hAnsi="Times New Roman" w:cstheme="minorHAnsi"/>
          <w:lang w:val="es-GT"/>
        </w:rPr>
        <w:t>Medidas de Apoyo al Desarrollo Institucional y a la Gestión Pública</w:t>
      </w:r>
      <w:r w:rsidR="001C4900" w:rsidRPr="00AB2FDB">
        <w:rPr>
          <w:rFonts w:ascii="Times New Roman" w:hAnsi="Times New Roman" w:cstheme="minorHAnsi"/>
          <w:lang w:val="es-GT"/>
        </w:rPr>
        <w:t>”</w:t>
      </w:r>
      <w:r w:rsidR="00443C8C">
        <w:rPr>
          <w:rFonts w:ascii="Times New Roman" w:hAnsi="Times New Roman" w:cstheme="minorHAnsi"/>
          <w:lang w:val="es-GT"/>
        </w:rPr>
        <w:t>.</w:t>
      </w:r>
      <w:r w:rsidR="006D39E6" w:rsidRPr="00AB2FDB">
        <w:rPr>
          <w:rFonts w:ascii="Times New Roman" w:hAnsi="Times New Roman" w:cstheme="minorHAnsi"/>
          <w:lang w:val="es-GT"/>
        </w:rPr>
        <w:t xml:space="preserve"> </w:t>
      </w:r>
      <w:r w:rsidR="00443C8C">
        <w:rPr>
          <w:rFonts w:ascii="Times New Roman" w:hAnsi="Times New Roman" w:cstheme="minorHAnsi"/>
          <w:lang w:val="es-GT"/>
        </w:rPr>
        <w:t xml:space="preserve"> Se puede comprobar en el Acta N</w:t>
      </w:r>
      <w:r w:rsidR="005A7855" w:rsidRPr="00AB2FDB">
        <w:rPr>
          <w:rFonts w:ascii="Times New Roman" w:hAnsi="Times New Roman" w:cstheme="minorHAnsi"/>
          <w:lang w:val="es-GT"/>
        </w:rPr>
        <w:t>o. 9 correspondiente al mes de septiembre 2018</w:t>
      </w:r>
      <w:r w:rsidR="00443C8C">
        <w:rPr>
          <w:rFonts w:ascii="Times New Roman" w:hAnsi="Times New Roman" w:cstheme="minorHAnsi"/>
          <w:lang w:val="es-GT"/>
        </w:rPr>
        <w:t xml:space="preserve"> y Acta No</w:t>
      </w:r>
      <w:r w:rsidR="006D39E6" w:rsidRPr="00AB2FDB">
        <w:rPr>
          <w:rFonts w:ascii="Times New Roman" w:hAnsi="Times New Roman" w:cstheme="minorHAnsi"/>
          <w:lang w:val="es-GT"/>
        </w:rPr>
        <w:t xml:space="preserve">.1 y 2 correspondiente a los meses de enero y febrero del año 2019 </w:t>
      </w:r>
      <w:r w:rsidR="005A7855" w:rsidRPr="00AB2FDB">
        <w:rPr>
          <w:rFonts w:ascii="Times New Roman" w:hAnsi="Times New Roman" w:cstheme="minorHAnsi"/>
          <w:lang w:val="es-GT"/>
        </w:rPr>
        <w:t xml:space="preserve"> publicada en el sitio están</w:t>
      </w:r>
      <w:r w:rsidR="00443C8C">
        <w:rPr>
          <w:rFonts w:ascii="Times New Roman" w:hAnsi="Times New Roman" w:cstheme="minorHAnsi"/>
          <w:lang w:val="es-GT"/>
        </w:rPr>
        <w:t xml:space="preserve"> publicadas en el sitio web de </w:t>
      </w:r>
      <w:r w:rsidR="005A7855" w:rsidRPr="00AB2FDB">
        <w:rPr>
          <w:rFonts w:ascii="Times New Roman" w:hAnsi="Times New Roman" w:cstheme="minorHAnsi"/>
          <w:lang w:val="es-GT"/>
        </w:rPr>
        <w:t>E</w:t>
      </w:r>
      <w:r w:rsidR="00443C8C">
        <w:rPr>
          <w:rFonts w:ascii="Times New Roman" w:hAnsi="Times New Roman" w:cstheme="minorHAnsi"/>
          <w:lang w:val="es-GT"/>
        </w:rPr>
        <w:t>I</w:t>
      </w:r>
      <w:r w:rsidR="005A7855" w:rsidRPr="00AB2FDB">
        <w:rPr>
          <w:rFonts w:ascii="Times New Roman" w:hAnsi="Times New Roman" w:cstheme="minorHAnsi"/>
          <w:lang w:val="es-GT"/>
        </w:rPr>
        <w:t xml:space="preserve">TI-HN en la página </w:t>
      </w:r>
      <w:r w:rsidR="00443C8C">
        <w:rPr>
          <w:rFonts w:ascii="Times New Roman" w:hAnsi="Times New Roman" w:cstheme="minorHAnsi"/>
          <w:lang w:val="es-GT"/>
        </w:rPr>
        <w:t>w</w:t>
      </w:r>
      <w:r w:rsidR="005A7855" w:rsidRPr="00AB2FDB">
        <w:rPr>
          <w:rFonts w:ascii="Times New Roman" w:hAnsi="Times New Roman" w:cstheme="minorHAnsi"/>
          <w:lang w:val="es-GT"/>
        </w:rPr>
        <w:t>eb de</w:t>
      </w:r>
      <w:r w:rsidR="00443C8C">
        <w:rPr>
          <w:rFonts w:ascii="Times New Roman" w:hAnsi="Times New Roman" w:cstheme="minorHAnsi"/>
          <w:lang w:val="es-GT"/>
        </w:rPr>
        <w:t>l</w:t>
      </w:r>
      <w:r w:rsidR="005A7855" w:rsidRPr="00AB2FDB">
        <w:rPr>
          <w:rFonts w:ascii="Times New Roman" w:hAnsi="Times New Roman" w:cstheme="minorHAnsi"/>
          <w:lang w:val="es-GT"/>
        </w:rPr>
        <w:t xml:space="preserve"> IAIP </w:t>
      </w:r>
      <w:hyperlink r:id="rId70" w:history="1">
        <w:r w:rsidR="005A7855" w:rsidRPr="00AB2FDB">
          <w:rPr>
            <w:rStyle w:val="Hyperlink"/>
            <w:rFonts w:ascii="Times New Roman" w:hAnsi="Times New Roman" w:cstheme="minorHAnsi"/>
            <w:lang w:val="es-GT"/>
          </w:rPr>
          <w:t>https://portalunico.iaip.gob.hn/portal/index.php?portal=442</w:t>
        </w:r>
      </w:hyperlink>
      <w:r w:rsidR="00443C8C">
        <w:rPr>
          <w:rStyle w:val="Hyperlink"/>
          <w:rFonts w:ascii="Times New Roman" w:hAnsi="Times New Roman" w:cstheme="minorHAnsi"/>
          <w:lang w:val="es-GT"/>
        </w:rPr>
        <w:t xml:space="preserve">, </w:t>
      </w:r>
      <w:r w:rsidR="005A7855" w:rsidRPr="00AB2FDB">
        <w:rPr>
          <w:rFonts w:ascii="Times New Roman" w:hAnsi="Times New Roman" w:cstheme="minorHAnsi"/>
          <w:lang w:val="es-GT"/>
        </w:rPr>
        <w:t xml:space="preserve"> Oficio No. 28 EITI-HN y No. 29 EITI-HN de </w:t>
      </w:r>
      <w:r w:rsidR="00985233" w:rsidRPr="00AB2FDB">
        <w:rPr>
          <w:rFonts w:ascii="Times New Roman" w:hAnsi="Times New Roman" w:cstheme="minorHAnsi"/>
          <w:lang w:val="es-GT"/>
        </w:rPr>
        <w:t xml:space="preserve">fecha 14 de septiembre del 2018 se pueden verificar en la sección de Informe </w:t>
      </w:r>
      <w:r w:rsidR="00F00662" w:rsidRPr="00AB2FDB">
        <w:rPr>
          <w:rFonts w:ascii="Times New Roman" w:hAnsi="Times New Roman" w:cstheme="minorHAnsi"/>
          <w:lang w:val="es-GT"/>
        </w:rPr>
        <w:t xml:space="preserve">del sitio web del portal del </w:t>
      </w:r>
      <w:r w:rsidR="00443C8C" w:rsidRPr="00AB2FDB">
        <w:rPr>
          <w:rFonts w:ascii="Times New Roman" w:hAnsi="Times New Roman" w:cstheme="minorHAnsi"/>
          <w:lang w:val="es-GT"/>
        </w:rPr>
        <w:t>IAIP</w:t>
      </w:r>
      <w:r w:rsidR="00F00662" w:rsidRPr="00AB2FDB">
        <w:rPr>
          <w:rFonts w:ascii="Times New Roman" w:hAnsi="Times New Roman" w:cstheme="minorHAnsi"/>
          <w:lang w:val="es-GT"/>
        </w:rPr>
        <w:t xml:space="preserve">. </w:t>
      </w:r>
    </w:p>
    <w:p w:rsidR="005A7855" w:rsidRPr="00AB2FDB" w:rsidRDefault="005A7855" w:rsidP="005A7855">
      <w:pPr>
        <w:pStyle w:val="NoSpacing"/>
        <w:jc w:val="both"/>
        <w:rPr>
          <w:rFonts w:ascii="Times New Roman" w:hAnsi="Times New Roman" w:cstheme="minorHAnsi"/>
          <w:lang w:val="es-GT"/>
        </w:rPr>
      </w:pPr>
    </w:p>
    <w:p w:rsidR="00F15265" w:rsidRDefault="00F15265" w:rsidP="00F15265">
      <w:pPr>
        <w:pStyle w:val="NoSpacing"/>
        <w:jc w:val="both"/>
        <w:rPr>
          <w:rFonts w:ascii="Times New Roman" w:hAnsi="Times New Roman" w:cstheme="minorHAnsi"/>
          <w:lang w:val="es-GT"/>
        </w:rPr>
      </w:pPr>
    </w:p>
    <w:p w:rsidR="00A93091" w:rsidRDefault="00A93091" w:rsidP="00F15265">
      <w:pPr>
        <w:pStyle w:val="NoSpacing"/>
        <w:jc w:val="both"/>
        <w:rPr>
          <w:rFonts w:ascii="Times New Roman" w:hAnsi="Times New Roman" w:cstheme="minorHAnsi"/>
          <w:lang w:val="es-GT"/>
        </w:rPr>
      </w:pPr>
    </w:p>
    <w:p w:rsidR="00443C8C" w:rsidRPr="00AB2FDB" w:rsidRDefault="00443C8C" w:rsidP="00F15265">
      <w:pPr>
        <w:pStyle w:val="NoSpacing"/>
        <w:jc w:val="both"/>
        <w:rPr>
          <w:rFonts w:ascii="Times New Roman" w:hAnsi="Times New Roman" w:cstheme="minorHAnsi"/>
          <w:lang w:val="es-GT"/>
        </w:rPr>
      </w:pPr>
    </w:p>
    <w:p w:rsidR="00F15265" w:rsidRPr="00AB2FDB" w:rsidRDefault="00035E38" w:rsidP="00F15265">
      <w:pPr>
        <w:pStyle w:val="NoSpacing"/>
        <w:jc w:val="both"/>
        <w:rPr>
          <w:rFonts w:ascii="Times New Roman" w:hAnsi="Times New Roman" w:cstheme="minorHAnsi"/>
          <w:i/>
          <w:lang w:val="es-GT"/>
        </w:rPr>
      </w:pPr>
      <w:r w:rsidRPr="00AB2FDB">
        <w:rPr>
          <w:rFonts w:ascii="Times New Roman" w:hAnsi="Times New Roman" w:cstheme="minorHAnsi"/>
          <w:i/>
          <w:lang w:val="es-GT"/>
        </w:rPr>
        <w:t>D</w:t>
      </w:r>
      <w:r w:rsidR="00443C8C">
        <w:rPr>
          <w:rFonts w:ascii="Times New Roman" w:hAnsi="Times New Roman" w:cstheme="minorHAnsi"/>
          <w:i/>
          <w:lang w:val="es-GT"/>
        </w:rPr>
        <w:t>É</w:t>
      </w:r>
      <w:r w:rsidRPr="00AB2FDB">
        <w:rPr>
          <w:rFonts w:ascii="Times New Roman" w:hAnsi="Times New Roman" w:cstheme="minorHAnsi"/>
          <w:i/>
          <w:lang w:val="es-GT"/>
        </w:rPr>
        <w:t>CIMA SEXTA</w:t>
      </w:r>
      <w:r w:rsidR="007E5344" w:rsidRPr="00AB2FDB">
        <w:rPr>
          <w:rFonts w:ascii="Times New Roman" w:hAnsi="Times New Roman" w:cstheme="minorHAnsi"/>
          <w:i/>
          <w:lang w:val="es-GT"/>
        </w:rPr>
        <w:t xml:space="preserve"> MEDIDA: </w:t>
      </w:r>
      <w:r w:rsidRPr="00AB2FDB">
        <w:rPr>
          <w:rFonts w:ascii="Times New Roman" w:hAnsi="Times New Roman" w:cstheme="minorHAnsi"/>
          <w:i/>
          <w:lang w:val="es-GT"/>
        </w:rPr>
        <w:t>SE ALIENTA AL CONSEJO NACIONAL DE LA EITI-HN A TENER UN PAPEL MAS ACTIVO</w:t>
      </w:r>
    </w:p>
    <w:p w:rsidR="00A656AF" w:rsidRDefault="00A656AF" w:rsidP="007E5344">
      <w:pPr>
        <w:pStyle w:val="NoSpacing"/>
        <w:jc w:val="both"/>
        <w:rPr>
          <w:rFonts w:ascii="Times New Roman" w:hAnsi="Times New Roman" w:cstheme="minorHAnsi"/>
          <w:lang w:val="es-GT"/>
        </w:rPr>
      </w:pPr>
    </w:p>
    <w:p w:rsidR="00F15265" w:rsidRPr="00AB2FDB" w:rsidRDefault="00F15265" w:rsidP="00A93091">
      <w:pPr>
        <w:jc w:val="both"/>
        <w:rPr>
          <w:rFonts w:ascii="Times New Roman" w:hAnsi="Times New Roman" w:cstheme="minorHAnsi"/>
          <w:lang w:val="es-HN"/>
        </w:rPr>
      </w:pPr>
      <w:r w:rsidRPr="00AB2FDB">
        <w:rPr>
          <w:rFonts w:ascii="Times New Roman" w:hAnsi="Times New Roman" w:cstheme="minorHAnsi"/>
        </w:rPr>
        <w:t>De conformidad con el requisito 7.3</w:t>
      </w:r>
      <w:r w:rsidR="00A93091">
        <w:rPr>
          <w:rFonts w:ascii="Times New Roman" w:hAnsi="Times New Roman" w:cstheme="minorHAnsi"/>
        </w:rPr>
        <w:t xml:space="preserve"> </w:t>
      </w:r>
      <w:r w:rsidR="00A93091" w:rsidRPr="008E02F2">
        <w:rPr>
          <w:rFonts w:ascii="Times New Roman" w:hAnsi="Times New Roman" w:cs="Times New Roman"/>
        </w:rPr>
        <w:t>de las disposiciones del Estándar de la EITI</w:t>
      </w:r>
      <w:r w:rsidR="00A93091">
        <w:rPr>
          <w:rFonts w:ascii="Times New Roman" w:hAnsi="Times New Roman" w:cs="Times New Roman"/>
        </w:rPr>
        <w:t>,</w:t>
      </w:r>
      <w:r w:rsidR="00A656AF">
        <w:rPr>
          <w:rFonts w:ascii="Times New Roman" w:hAnsi="Times New Roman" w:cstheme="minorHAnsi"/>
        </w:rPr>
        <w:t xml:space="preserve"> l</w:t>
      </w:r>
      <w:r w:rsidR="007E5344" w:rsidRPr="00AB2FDB">
        <w:rPr>
          <w:rFonts w:ascii="Times New Roman" w:hAnsi="Times New Roman" w:cstheme="minorHAnsi"/>
        </w:rPr>
        <w:t>os miembros del Consejo</w:t>
      </w:r>
      <w:r w:rsidR="00035E38" w:rsidRPr="00AB2FDB">
        <w:rPr>
          <w:rFonts w:ascii="Times New Roman" w:hAnsi="Times New Roman" w:cstheme="minorHAnsi"/>
        </w:rPr>
        <w:t xml:space="preserve"> Nacional EITI-Honduras, asume</w:t>
      </w:r>
      <w:r w:rsidR="00A656AF">
        <w:rPr>
          <w:rFonts w:ascii="Times New Roman" w:hAnsi="Times New Roman" w:cstheme="minorHAnsi"/>
        </w:rPr>
        <w:t>n</w:t>
      </w:r>
      <w:r w:rsidR="00035E38" w:rsidRPr="00AB2FDB">
        <w:rPr>
          <w:rFonts w:ascii="Times New Roman" w:hAnsi="Times New Roman" w:cstheme="minorHAnsi"/>
        </w:rPr>
        <w:t xml:space="preserve"> en las reuniones mensuales un papel activo </w:t>
      </w:r>
      <w:r w:rsidR="007E5344" w:rsidRPr="00AB2FDB">
        <w:rPr>
          <w:rFonts w:ascii="Times New Roman" w:hAnsi="Times New Roman" w:cstheme="minorHAnsi"/>
        </w:rPr>
        <w:t>desarrollando dentro del ámbito de sus competencias las recomendaciones de</w:t>
      </w:r>
      <w:r w:rsidR="00A656AF">
        <w:rPr>
          <w:rFonts w:ascii="Times New Roman" w:hAnsi="Times New Roman" w:cstheme="minorHAnsi"/>
        </w:rPr>
        <w:t xml:space="preserve"> la</w:t>
      </w:r>
      <w:r w:rsidR="007E5344" w:rsidRPr="00AB2FDB">
        <w:rPr>
          <w:rFonts w:ascii="Times New Roman" w:hAnsi="Times New Roman" w:cstheme="minorHAnsi"/>
        </w:rPr>
        <w:t xml:space="preserve"> EITI, estas ejecutorias están consignadas en las actas de trabajo. Sin embargo, al tener creada y en funcionamiento el portal de</w:t>
      </w:r>
      <w:r w:rsidR="00A656AF">
        <w:rPr>
          <w:rFonts w:ascii="Times New Roman" w:hAnsi="Times New Roman" w:cstheme="minorHAnsi"/>
        </w:rPr>
        <w:t xml:space="preserve"> </w:t>
      </w:r>
      <w:r w:rsidR="007E5344" w:rsidRPr="00AB2FDB">
        <w:rPr>
          <w:rFonts w:ascii="Times New Roman" w:hAnsi="Times New Roman" w:cstheme="minorHAnsi"/>
        </w:rPr>
        <w:t>l</w:t>
      </w:r>
      <w:r w:rsidR="00A656AF">
        <w:rPr>
          <w:rFonts w:ascii="Times New Roman" w:hAnsi="Times New Roman" w:cstheme="minorHAnsi"/>
        </w:rPr>
        <w:t>a</w:t>
      </w:r>
      <w:r w:rsidR="007E5344" w:rsidRPr="00AB2FDB">
        <w:rPr>
          <w:rFonts w:ascii="Times New Roman" w:hAnsi="Times New Roman" w:cstheme="minorHAnsi"/>
        </w:rPr>
        <w:t xml:space="preserve"> EITI se tendrá mayor vinculación </w:t>
      </w:r>
      <w:r w:rsidR="007E5344" w:rsidRPr="00A656AF">
        <w:rPr>
          <w:rFonts w:ascii="Times New Roman" w:hAnsi="Times New Roman" w:cstheme="minorHAnsi"/>
        </w:rPr>
        <w:t xml:space="preserve">con los demás actores </w:t>
      </w:r>
      <w:r w:rsidR="003031CB" w:rsidRPr="00A656AF">
        <w:rPr>
          <w:rFonts w:ascii="Times New Roman" w:hAnsi="Times New Roman" w:cstheme="minorHAnsi"/>
        </w:rPr>
        <w:t>afines</w:t>
      </w:r>
      <w:r w:rsidR="007E5344" w:rsidRPr="00A656AF">
        <w:rPr>
          <w:rFonts w:ascii="Times New Roman" w:hAnsi="Times New Roman" w:cstheme="minorHAnsi"/>
        </w:rPr>
        <w:t xml:space="preserve"> con la implementación de la iniciativa. </w:t>
      </w:r>
      <w:r w:rsidRPr="00A656AF">
        <w:rPr>
          <w:rFonts w:ascii="Times New Roman" w:hAnsi="Times New Roman" w:cstheme="minorHAnsi"/>
        </w:rPr>
        <w:t xml:space="preserve"> </w:t>
      </w:r>
      <w:r w:rsidR="007E5344" w:rsidRPr="00A656AF">
        <w:rPr>
          <w:rFonts w:ascii="Times New Roman" w:hAnsi="Times New Roman" w:cstheme="minorHAnsi"/>
        </w:rPr>
        <w:t xml:space="preserve">Ver las Actas de las reuniones del Consejo Nacional de EITI-Honduras. </w:t>
      </w:r>
      <w:r w:rsidR="00F00662" w:rsidRPr="00A656AF">
        <w:rPr>
          <w:rFonts w:ascii="Times New Roman" w:hAnsi="Times New Roman"/>
          <w:lang w:val="es-HN"/>
        </w:rPr>
        <w:t>Oficio No.30 EITI-HN de fecha 31 de octubre, en seguimiento al oficio 14 de septiembre solicitud de apoyo económico para el cumplimiento de medidas correctivas propuestas por el Secretariado Internacional de la EITI a nuestro país.</w:t>
      </w:r>
    </w:p>
    <w:p w:rsidR="00F15265" w:rsidRDefault="00F15265" w:rsidP="00F15265">
      <w:pPr>
        <w:pStyle w:val="NoSpacing"/>
        <w:jc w:val="both"/>
        <w:rPr>
          <w:rFonts w:ascii="Times New Roman" w:hAnsi="Times New Roman" w:cstheme="minorHAnsi"/>
          <w:lang w:val="es-GT"/>
        </w:rPr>
      </w:pPr>
    </w:p>
    <w:p w:rsidR="00EC0502" w:rsidRPr="00AB2FDB" w:rsidRDefault="00EC0502" w:rsidP="00F15265">
      <w:pPr>
        <w:pStyle w:val="NoSpacing"/>
        <w:jc w:val="both"/>
        <w:rPr>
          <w:rFonts w:ascii="Times New Roman" w:hAnsi="Times New Roman" w:cstheme="minorHAnsi"/>
          <w:lang w:val="es-GT"/>
        </w:rPr>
      </w:pPr>
    </w:p>
    <w:p w:rsidR="00F15265" w:rsidRPr="00EC0502" w:rsidRDefault="007E5344" w:rsidP="00F15265">
      <w:pPr>
        <w:pStyle w:val="NoSpacing"/>
        <w:jc w:val="both"/>
        <w:rPr>
          <w:rFonts w:ascii="Times New Roman" w:hAnsi="Times New Roman" w:cstheme="minorHAnsi"/>
          <w:i/>
          <w:lang w:val="es-GT"/>
        </w:rPr>
      </w:pPr>
      <w:r w:rsidRPr="00EC0502">
        <w:rPr>
          <w:rFonts w:ascii="Times New Roman" w:hAnsi="Times New Roman" w:cstheme="minorHAnsi"/>
          <w:i/>
          <w:lang w:val="es-GT"/>
        </w:rPr>
        <w:t>D</w:t>
      </w:r>
      <w:r w:rsidR="00A656AF" w:rsidRPr="00EC0502">
        <w:rPr>
          <w:rFonts w:ascii="Times New Roman" w:hAnsi="Times New Roman" w:cstheme="minorHAnsi"/>
          <w:i/>
          <w:lang w:val="es-GT"/>
        </w:rPr>
        <w:t>É</w:t>
      </w:r>
      <w:r w:rsidRPr="00EC0502">
        <w:rPr>
          <w:rFonts w:ascii="Times New Roman" w:hAnsi="Times New Roman" w:cstheme="minorHAnsi"/>
          <w:i/>
          <w:lang w:val="es-GT"/>
        </w:rPr>
        <w:t>CIMA S</w:t>
      </w:r>
      <w:r w:rsidR="00A656AF" w:rsidRPr="00EC0502">
        <w:rPr>
          <w:rFonts w:ascii="Times New Roman" w:hAnsi="Times New Roman" w:cstheme="minorHAnsi"/>
          <w:i/>
          <w:lang w:val="es-GT"/>
        </w:rPr>
        <w:t>É</w:t>
      </w:r>
      <w:r w:rsidRPr="00EC0502">
        <w:rPr>
          <w:rFonts w:ascii="Times New Roman" w:hAnsi="Times New Roman" w:cstheme="minorHAnsi"/>
          <w:i/>
          <w:lang w:val="es-GT"/>
        </w:rPr>
        <w:t xml:space="preserve">PTIMA MEDIDA: </w:t>
      </w:r>
      <w:r w:rsidR="001C2C52">
        <w:rPr>
          <w:rFonts w:ascii="Times New Roman" w:hAnsi="Times New Roman" w:cstheme="minorHAnsi"/>
          <w:i/>
          <w:lang w:val="es-GT"/>
        </w:rPr>
        <w:t xml:space="preserve">PRIORIDADES NACIONALES PARA LA INDUSTRIA EXTRACTIVA. - </w:t>
      </w:r>
      <w:r w:rsidR="00EC0502">
        <w:rPr>
          <w:rFonts w:ascii="Times New Roman" w:hAnsi="Times New Roman" w:cstheme="minorHAnsi"/>
          <w:i/>
          <w:lang w:val="es-GT"/>
        </w:rPr>
        <w:t>CONGRESO NACIONAL DE LA EITI-HN 2018</w:t>
      </w:r>
    </w:p>
    <w:p w:rsidR="00EC0502" w:rsidRPr="00AB2FDB" w:rsidRDefault="00EC0502" w:rsidP="00F15265">
      <w:pPr>
        <w:pStyle w:val="NoSpacing"/>
        <w:jc w:val="both"/>
        <w:rPr>
          <w:rFonts w:ascii="Times New Roman" w:hAnsi="Times New Roman" w:cstheme="minorHAnsi"/>
          <w:lang w:val="es-GT"/>
        </w:rPr>
      </w:pPr>
    </w:p>
    <w:p w:rsidR="00F77155" w:rsidRDefault="00F15265" w:rsidP="00A93091">
      <w:pPr>
        <w:jc w:val="both"/>
        <w:rPr>
          <w:rFonts w:ascii="Times New Roman" w:hAnsi="Times New Roman" w:cstheme="minorHAnsi"/>
        </w:rPr>
      </w:pPr>
      <w:r w:rsidRPr="00AB2FDB">
        <w:rPr>
          <w:rFonts w:ascii="Times New Roman" w:hAnsi="Times New Roman" w:cstheme="minorHAnsi"/>
        </w:rPr>
        <w:t>De conformidad con el requisito 7.4</w:t>
      </w:r>
      <w:r w:rsidR="00A93091" w:rsidRPr="00A93091">
        <w:rPr>
          <w:rFonts w:ascii="Times New Roman" w:hAnsi="Times New Roman" w:cs="Times New Roman"/>
        </w:rPr>
        <w:t xml:space="preserve"> </w:t>
      </w:r>
      <w:r w:rsidR="00A93091" w:rsidRPr="008E02F2">
        <w:rPr>
          <w:rFonts w:ascii="Times New Roman" w:hAnsi="Times New Roman" w:cs="Times New Roman"/>
        </w:rPr>
        <w:t>de las disposiciones del Estándar de la EITI</w:t>
      </w:r>
      <w:r w:rsidR="00A93091">
        <w:rPr>
          <w:rFonts w:ascii="Times New Roman" w:hAnsi="Times New Roman" w:cs="Times New Roman"/>
        </w:rPr>
        <w:t>,</w:t>
      </w:r>
      <w:r w:rsidR="001C2C52">
        <w:rPr>
          <w:rFonts w:ascii="Times New Roman" w:hAnsi="Times New Roman" w:cs="Times New Roman"/>
        </w:rPr>
        <w:t xml:space="preserve"> él Consejo Nacional de la EITI-HN, </w:t>
      </w:r>
      <w:r w:rsidR="00F77155">
        <w:rPr>
          <w:rFonts w:ascii="Times New Roman" w:hAnsi="Times New Roman" w:cs="Times New Roman"/>
        </w:rPr>
        <w:t>consideró</w:t>
      </w:r>
      <w:r w:rsidR="001C2C52">
        <w:rPr>
          <w:rFonts w:ascii="Times New Roman" w:hAnsi="Times New Roman" w:cs="Times New Roman"/>
        </w:rPr>
        <w:t xml:space="preserve"> de suma importancia evaluar el impacto de la implementación del EITI, delinear objetivos que </w:t>
      </w:r>
      <w:r w:rsidR="002903D8">
        <w:rPr>
          <w:rFonts w:ascii="Times New Roman" w:hAnsi="Times New Roman" w:cs="Times New Roman"/>
        </w:rPr>
        <w:t xml:space="preserve">reflejen </w:t>
      </w:r>
      <w:r w:rsidR="001C2C52">
        <w:rPr>
          <w:rFonts w:ascii="Times New Roman" w:hAnsi="Times New Roman" w:cs="Times New Roman"/>
        </w:rPr>
        <w:t xml:space="preserve">las prioridades nacionales actuales de la industria extractiva en Honduras, </w:t>
      </w:r>
      <w:r w:rsidR="002903D8">
        <w:rPr>
          <w:rFonts w:ascii="Times New Roman" w:hAnsi="Times New Roman" w:cs="Times New Roman"/>
        </w:rPr>
        <w:t>fortalecer</w:t>
      </w:r>
      <w:r w:rsidR="002903D8">
        <w:rPr>
          <w:rFonts w:ascii="Times New Roman" w:hAnsi="Times New Roman" w:cstheme="minorHAnsi"/>
        </w:rPr>
        <w:t xml:space="preserve"> la</w:t>
      </w:r>
      <w:r w:rsidR="003031CB">
        <w:rPr>
          <w:rFonts w:ascii="Times New Roman" w:hAnsi="Times New Roman" w:cstheme="minorHAnsi"/>
        </w:rPr>
        <w:t xml:space="preserve"> gobernanza en el sector </w:t>
      </w:r>
      <w:r w:rsidR="002903D8">
        <w:rPr>
          <w:rFonts w:ascii="Times New Roman" w:hAnsi="Times New Roman" w:cstheme="minorHAnsi"/>
        </w:rPr>
        <w:t xml:space="preserve">extractivo, identificar y abordar las causas de </w:t>
      </w:r>
      <w:r w:rsidR="009273BF">
        <w:rPr>
          <w:rFonts w:ascii="Times New Roman" w:hAnsi="Times New Roman" w:cstheme="minorHAnsi"/>
        </w:rPr>
        <w:t xml:space="preserve">la discrepancias, </w:t>
      </w:r>
      <w:r w:rsidR="002903D8">
        <w:rPr>
          <w:rFonts w:ascii="Times New Roman" w:hAnsi="Times New Roman" w:cstheme="minorHAnsi"/>
        </w:rPr>
        <w:t xml:space="preserve"> </w:t>
      </w:r>
      <w:r w:rsidR="009273BF">
        <w:rPr>
          <w:rFonts w:ascii="Times New Roman" w:hAnsi="Times New Roman" w:cstheme="minorHAnsi"/>
        </w:rPr>
        <w:t xml:space="preserve">acercar a las personas directamente vinculadas </w:t>
      </w:r>
      <w:r w:rsidR="002903D8">
        <w:rPr>
          <w:rFonts w:ascii="Times New Roman" w:hAnsi="Times New Roman" w:cstheme="minorHAnsi"/>
        </w:rPr>
        <w:t xml:space="preserve"> con las actividades de la industria extractiva</w:t>
      </w:r>
      <w:r w:rsidR="00F77155">
        <w:rPr>
          <w:rFonts w:ascii="Times New Roman" w:hAnsi="Times New Roman" w:cstheme="minorHAnsi"/>
        </w:rPr>
        <w:t xml:space="preserve">,( </w:t>
      </w:r>
      <w:r w:rsidR="009273BF">
        <w:rPr>
          <w:rFonts w:ascii="Times New Roman" w:hAnsi="Times New Roman" w:cstheme="minorHAnsi"/>
        </w:rPr>
        <w:t>representantes de los Gobiernos Central y local, sociedad civil, empresa privada, estudiantes).</w:t>
      </w:r>
    </w:p>
    <w:p w:rsidR="005F40BA" w:rsidRDefault="005F40BA" w:rsidP="00A93091">
      <w:pPr>
        <w:jc w:val="both"/>
        <w:rPr>
          <w:rFonts w:ascii="Times New Roman" w:hAnsi="Times New Roman" w:cstheme="minorHAnsi"/>
        </w:rPr>
      </w:pPr>
      <w:r>
        <w:rPr>
          <w:rFonts w:ascii="Times New Roman" w:hAnsi="Times New Roman" w:cstheme="minorHAnsi"/>
        </w:rPr>
        <w:t>Sobre el particular</w:t>
      </w:r>
      <w:r w:rsidR="001549D3">
        <w:rPr>
          <w:rFonts w:ascii="Times New Roman" w:hAnsi="Times New Roman" w:cstheme="minorHAnsi"/>
        </w:rPr>
        <w:t xml:space="preserve">,  </w:t>
      </w:r>
      <w:r w:rsidR="00F77155">
        <w:rPr>
          <w:rFonts w:ascii="Times New Roman" w:hAnsi="Times New Roman" w:cstheme="minorHAnsi"/>
        </w:rPr>
        <w:t>los miembros del Consejo de la EITI conside</w:t>
      </w:r>
      <w:r w:rsidR="001549D3">
        <w:rPr>
          <w:rFonts w:ascii="Times New Roman" w:hAnsi="Times New Roman" w:cstheme="minorHAnsi"/>
        </w:rPr>
        <w:t xml:space="preserve">raron importante informar a la población cercana o no a la industria extractiva, sobre las regulaciones y situación  legal de la </w:t>
      </w:r>
      <w:r w:rsidR="001549D3">
        <w:rPr>
          <w:rFonts w:ascii="Times New Roman" w:hAnsi="Times New Roman" w:cstheme="minorHAnsi"/>
        </w:rPr>
        <w:lastRenderedPageBreak/>
        <w:t>actividad extractiva, el marco jurídico de la minería artesanal, pequeña minería y sus desafíos, la transparencia y rendición de cuentas a través de la EITI,  como también obtener las valoraciones, sugerencias</w:t>
      </w:r>
      <w:r>
        <w:rPr>
          <w:rFonts w:ascii="Times New Roman" w:hAnsi="Times New Roman" w:cstheme="minorHAnsi"/>
        </w:rPr>
        <w:t xml:space="preserve">, </w:t>
      </w:r>
      <w:r w:rsidR="001549D3">
        <w:rPr>
          <w:rFonts w:ascii="Times New Roman" w:hAnsi="Times New Roman" w:cstheme="minorHAnsi"/>
        </w:rPr>
        <w:t xml:space="preserve"> conclusiones</w:t>
      </w:r>
      <w:r>
        <w:rPr>
          <w:rFonts w:ascii="Times New Roman" w:hAnsi="Times New Roman" w:cstheme="minorHAnsi"/>
        </w:rPr>
        <w:t xml:space="preserve"> y objetivos de alto nivel </w:t>
      </w:r>
      <w:r w:rsidR="001549D3">
        <w:rPr>
          <w:rFonts w:ascii="Times New Roman" w:hAnsi="Times New Roman" w:cstheme="minorHAnsi"/>
        </w:rPr>
        <w:t xml:space="preserve"> en una mesa de diálogo entre  la sociedad civil, autoridades municipales y sector privado</w:t>
      </w:r>
      <w:r>
        <w:rPr>
          <w:rFonts w:ascii="Times New Roman" w:hAnsi="Times New Roman" w:cstheme="minorHAnsi"/>
        </w:rPr>
        <w:t xml:space="preserve">. </w:t>
      </w:r>
      <w:r w:rsidR="001549D3">
        <w:rPr>
          <w:rFonts w:ascii="Times New Roman" w:hAnsi="Times New Roman" w:cstheme="minorHAnsi"/>
        </w:rPr>
        <w:t xml:space="preserve"> </w:t>
      </w:r>
    </w:p>
    <w:p w:rsidR="005F40BA" w:rsidRDefault="005F40BA" w:rsidP="00A93091">
      <w:pPr>
        <w:jc w:val="both"/>
        <w:rPr>
          <w:rFonts w:ascii="Times New Roman" w:hAnsi="Times New Roman" w:cstheme="minorHAnsi"/>
        </w:rPr>
      </w:pPr>
      <w:r>
        <w:rPr>
          <w:rFonts w:ascii="Times New Roman" w:hAnsi="Times New Roman" w:cstheme="minorHAnsi"/>
        </w:rPr>
        <w:t xml:space="preserve">Por lo </w:t>
      </w:r>
      <w:proofErr w:type="gramStart"/>
      <w:r>
        <w:rPr>
          <w:rFonts w:ascii="Times New Roman" w:hAnsi="Times New Roman" w:cstheme="minorHAnsi"/>
        </w:rPr>
        <w:t xml:space="preserve">que, </w:t>
      </w:r>
      <w:r w:rsidR="00E73AAE">
        <w:rPr>
          <w:rFonts w:ascii="Times New Roman" w:hAnsi="Times New Roman" w:cstheme="minorHAnsi"/>
        </w:rPr>
        <w:t xml:space="preserve"> el</w:t>
      </w:r>
      <w:proofErr w:type="gramEnd"/>
      <w:r w:rsidR="00E73AAE">
        <w:rPr>
          <w:rFonts w:ascii="Times New Roman" w:hAnsi="Times New Roman" w:cstheme="minorHAnsi"/>
        </w:rPr>
        <w:t xml:space="preserve"> </w:t>
      </w:r>
      <w:r>
        <w:rPr>
          <w:rFonts w:ascii="Times New Roman" w:hAnsi="Times New Roman" w:cstheme="minorHAnsi"/>
        </w:rPr>
        <w:t>Consejo</w:t>
      </w:r>
      <w:r w:rsidR="00EC0502">
        <w:rPr>
          <w:rFonts w:ascii="Times New Roman" w:hAnsi="Times New Roman" w:cstheme="minorHAnsi"/>
        </w:rPr>
        <w:t xml:space="preserve"> Nacional </w:t>
      </w:r>
      <w:r>
        <w:rPr>
          <w:rFonts w:ascii="Times New Roman" w:hAnsi="Times New Roman" w:cstheme="minorHAnsi"/>
        </w:rPr>
        <w:t xml:space="preserve">impulso, </w:t>
      </w:r>
      <w:r w:rsidR="00EC0502">
        <w:rPr>
          <w:rFonts w:ascii="Times New Roman" w:hAnsi="Times New Roman" w:cstheme="minorHAnsi"/>
        </w:rPr>
        <w:t>programó</w:t>
      </w:r>
      <w:r w:rsidR="007E5344" w:rsidRPr="00AB2FDB">
        <w:rPr>
          <w:rFonts w:ascii="Times New Roman" w:hAnsi="Times New Roman" w:cstheme="minorHAnsi"/>
        </w:rPr>
        <w:t xml:space="preserve"> y </w:t>
      </w:r>
      <w:r w:rsidR="005E5C14" w:rsidRPr="00AB2FDB">
        <w:rPr>
          <w:rFonts w:ascii="Times New Roman" w:hAnsi="Times New Roman" w:cstheme="minorHAnsi"/>
        </w:rPr>
        <w:t>llevó</w:t>
      </w:r>
      <w:r w:rsidR="007E5344" w:rsidRPr="00AB2FDB">
        <w:rPr>
          <w:rFonts w:ascii="Times New Roman" w:hAnsi="Times New Roman" w:cstheme="minorHAnsi"/>
        </w:rPr>
        <w:t xml:space="preserve"> a cabo </w:t>
      </w:r>
      <w:r w:rsidR="00E73AAE">
        <w:rPr>
          <w:rFonts w:ascii="Times New Roman" w:hAnsi="Times New Roman" w:cstheme="minorHAnsi"/>
        </w:rPr>
        <w:t xml:space="preserve">el </w:t>
      </w:r>
      <w:r w:rsidR="007E5344" w:rsidRPr="00AB2FDB">
        <w:rPr>
          <w:rFonts w:ascii="Times New Roman" w:hAnsi="Times New Roman" w:cstheme="minorHAnsi"/>
        </w:rPr>
        <w:t xml:space="preserve"> Congreso Nacional de </w:t>
      </w:r>
      <w:r w:rsidR="00EC0502">
        <w:rPr>
          <w:rFonts w:ascii="Times New Roman" w:hAnsi="Times New Roman" w:cstheme="minorHAnsi"/>
        </w:rPr>
        <w:t xml:space="preserve">la </w:t>
      </w:r>
      <w:r w:rsidR="007E5344" w:rsidRPr="00AB2FDB">
        <w:rPr>
          <w:rFonts w:ascii="Times New Roman" w:hAnsi="Times New Roman" w:cstheme="minorHAnsi"/>
        </w:rPr>
        <w:t>EITI</w:t>
      </w:r>
      <w:r w:rsidR="00F15265" w:rsidRPr="00AB2FDB">
        <w:rPr>
          <w:rFonts w:ascii="Times New Roman" w:hAnsi="Times New Roman" w:cstheme="minorHAnsi"/>
        </w:rPr>
        <w:t xml:space="preserve"> </w:t>
      </w:r>
      <w:r w:rsidR="005E5C14" w:rsidRPr="00AB2FDB">
        <w:rPr>
          <w:rFonts w:ascii="Times New Roman" w:hAnsi="Times New Roman" w:cstheme="minorHAnsi"/>
        </w:rPr>
        <w:t>Nacional para la socialización del Informe EITI-Honduras 2015 y 2016</w:t>
      </w:r>
      <w:r>
        <w:rPr>
          <w:rFonts w:ascii="Times New Roman" w:hAnsi="Times New Roman" w:cstheme="minorHAnsi"/>
        </w:rPr>
        <w:t xml:space="preserve"> </w:t>
      </w:r>
      <w:r w:rsidR="005E5C14" w:rsidRPr="00AB2FDB">
        <w:rPr>
          <w:rFonts w:ascii="Times New Roman" w:hAnsi="Times New Roman" w:cstheme="minorHAnsi"/>
        </w:rPr>
        <w:t xml:space="preserve"> y el Foro de Diálogo de la Sociedad Civil sobre la Minería en Honduras</w:t>
      </w:r>
      <w:r w:rsidR="00EC0502">
        <w:rPr>
          <w:rFonts w:ascii="Times New Roman" w:hAnsi="Times New Roman" w:cstheme="minorHAnsi"/>
        </w:rPr>
        <w:t>,</w:t>
      </w:r>
      <w:r w:rsidR="005E5C14" w:rsidRPr="00EC0502">
        <w:rPr>
          <w:rFonts w:ascii="Times New Roman" w:hAnsi="Times New Roman" w:cstheme="minorHAnsi"/>
        </w:rPr>
        <w:t xml:space="preserve"> eventos que se llevaron a cabo los días 29 y 30 de noviembre 2018</w:t>
      </w:r>
      <w:r w:rsidR="00E73AAE">
        <w:rPr>
          <w:rFonts w:ascii="Times New Roman" w:hAnsi="Times New Roman" w:cstheme="minorHAnsi"/>
        </w:rPr>
        <w:t xml:space="preserve">. </w:t>
      </w:r>
    </w:p>
    <w:p w:rsidR="00E73AAE" w:rsidRDefault="005F40BA" w:rsidP="00A93091">
      <w:pPr>
        <w:jc w:val="both"/>
        <w:rPr>
          <w:rFonts w:ascii="Times New Roman" w:hAnsi="Times New Roman"/>
          <w:lang w:val="es-HN"/>
        </w:rPr>
      </w:pPr>
      <w:r>
        <w:rPr>
          <w:rFonts w:ascii="Times New Roman" w:hAnsi="Times New Roman" w:cstheme="minorHAnsi"/>
        </w:rPr>
        <w:t>Es así que</w:t>
      </w:r>
      <w:r w:rsidR="00E73AAE">
        <w:rPr>
          <w:rFonts w:ascii="Times New Roman" w:hAnsi="Times New Roman" w:cstheme="minorHAnsi"/>
        </w:rPr>
        <w:t xml:space="preserve">, se extendió </w:t>
      </w:r>
      <w:r>
        <w:rPr>
          <w:rFonts w:ascii="Times New Roman" w:hAnsi="Times New Roman" w:cstheme="minorHAnsi"/>
        </w:rPr>
        <w:t xml:space="preserve"> la </w:t>
      </w:r>
      <w:r w:rsidR="00F00662" w:rsidRPr="00EC0502">
        <w:rPr>
          <w:rFonts w:ascii="Times New Roman" w:hAnsi="Times New Roman"/>
          <w:lang w:val="es-HN"/>
        </w:rPr>
        <w:t xml:space="preserve"> invitación </w:t>
      </w:r>
      <w:r w:rsidR="00E73AAE">
        <w:rPr>
          <w:rFonts w:ascii="Times New Roman" w:hAnsi="Times New Roman"/>
          <w:lang w:val="es-HN"/>
        </w:rPr>
        <w:t xml:space="preserve"> a estos foros </w:t>
      </w:r>
      <w:r>
        <w:rPr>
          <w:rFonts w:ascii="Times New Roman" w:hAnsi="Times New Roman"/>
          <w:lang w:val="es-HN"/>
        </w:rPr>
        <w:t xml:space="preserve"> a las principales instituciones gubernamentales siguientes: </w:t>
      </w:r>
      <w:r w:rsidR="00F00662" w:rsidRPr="00EC0502">
        <w:rPr>
          <w:rFonts w:ascii="Times New Roman" w:hAnsi="Times New Roman"/>
          <w:lang w:val="es-HN"/>
        </w:rPr>
        <w:t xml:space="preserve"> Coordinación General de Gobierno ( SCGG), a INHGEOMIN, SAR, ANAMIMH, AMHON, CARITAS DE HONDURAS, IAIP, MIAMBIENTE</w:t>
      </w:r>
      <w:r>
        <w:rPr>
          <w:rFonts w:ascii="Times New Roman" w:hAnsi="Times New Roman"/>
          <w:lang w:val="es-HN"/>
        </w:rPr>
        <w:t xml:space="preserve">; a los titulares de las </w:t>
      </w:r>
      <w:r w:rsidR="00F00662" w:rsidRPr="00EC0502">
        <w:rPr>
          <w:rFonts w:ascii="Times New Roman" w:hAnsi="Times New Roman"/>
          <w:lang w:val="es-HN"/>
        </w:rPr>
        <w:t xml:space="preserve"> </w:t>
      </w:r>
      <w:r w:rsidRPr="00EC0502">
        <w:rPr>
          <w:rFonts w:ascii="Times New Roman" w:hAnsi="Times New Roman"/>
          <w:lang w:val="es-HN"/>
        </w:rPr>
        <w:t>alcald</w:t>
      </w:r>
      <w:r>
        <w:rPr>
          <w:rFonts w:ascii="Times New Roman" w:hAnsi="Times New Roman"/>
          <w:lang w:val="es-HN"/>
        </w:rPr>
        <w:t xml:space="preserve">ías </w:t>
      </w:r>
      <w:r w:rsidR="00F00662" w:rsidRPr="00EC0502">
        <w:rPr>
          <w:rFonts w:ascii="Times New Roman" w:hAnsi="Times New Roman"/>
          <w:lang w:val="es-HN"/>
        </w:rPr>
        <w:t xml:space="preserve"> de las municipalidades</w:t>
      </w:r>
      <w:r>
        <w:rPr>
          <w:rFonts w:ascii="Times New Roman" w:hAnsi="Times New Roman"/>
          <w:lang w:val="es-HN"/>
        </w:rPr>
        <w:t xml:space="preserve"> que tienen actividades extractivas</w:t>
      </w:r>
      <w:r w:rsidR="00E73AAE">
        <w:rPr>
          <w:rFonts w:ascii="Times New Roman" w:hAnsi="Times New Roman"/>
          <w:lang w:val="es-HN"/>
        </w:rPr>
        <w:t xml:space="preserve">  entre ellos los </w:t>
      </w:r>
      <w:r w:rsidR="00F00662" w:rsidRPr="00EC0502">
        <w:rPr>
          <w:rFonts w:ascii="Times New Roman" w:hAnsi="Times New Roman"/>
          <w:lang w:val="es-HN"/>
        </w:rPr>
        <w:t xml:space="preserve"> Municipios de Tela - Departamento de Atlántida, </w:t>
      </w:r>
      <w:proofErr w:type="spellStart"/>
      <w:r w:rsidR="00F00662" w:rsidRPr="00EC0502">
        <w:rPr>
          <w:rFonts w:ascii="Times New Roman" w:hAnsi="Times New Roman"/>
          <w:lang w:val="es-HN"/>
        </w:rPr>
        <w:t>Iriona</w:t>
      </w:r>
      <w:proofErr w:type="spellEnd"/>
      <w:r w:rsidR="00F00662" w:rsidRPr="00EC0502">
        <w:rPr>
          <w:rFonts w:ascii="Times New Roman" w:hAnsi="Times New Roman"/>
          <w:lang w:val="es-HN"/>
        </w:rPr>
        <w:t xml:space="preserve">-Departamento de Colon, Tocoa- Departamento de Colón, Siguatepeque Departamento de Comayagua, La Unión Copán, </w:t>
      </w:r>
      <w:proofErr w:type="spellStart"/>
      <w:r w:rsidR="00F00662" w:rsidRPr="00EC0502">
        <w:rPr>
          <w:rFonts w:ascii="Times New Roman" w:hAnsi="Times New Roman"/>
          <w:lang w:val="es-HN"/>
        </w:rPr>
        <w:t>Potrerrillos</w:t>
      </w:r>
      <w:proofErr w:type="spellEnd"/>
      <w:r w:rsidR="00F00662" w:rsidRPr="00EC0502">
        <w:rPr>
          <w:rFonts w:ascii="Times New Roman" w:hAnsi="Times New Roman"/>
          <w:lang w:val="es-HN"/>
        </w:rPr>
        <w:t xml:space="preserve"> Departamento de Cortés, Cortés Departamento de Cortés, El Corpus- Departamento de Choluteca, El Paraíso Departamento de El Paraíso, Cedros- Departamento de Cedros, </w:t>
      </w:r>
      <w:proofErr w:type="spellStart"/>
      <w:r w:rsidR="00F00662" w:rsidRPr="00EC0502">
        <w:rPr>
          <w:rFonts w:ascii="Times New Roman" w:hAnsi="Times New Roman"/>
          <w:lang w:val="es-HN"/>
        </w:rPr>
        <w:t>Erandique</w:t>
      </w:r>
      <w:proofErr w:type="spellEnd"/>
      <w:r w:rsidR="00F00662" w:rsidRPr="00EC0502">
        <w:rPr>
          <w:rFonts w:ascii="Times New Roman" w:hAnsi="Times New Roman"/>
          <w:lang w:val="es-HN"/>
        </w:rPr>
        <w:t xml:space="preserve"> -Departamento de Lempira, Ocotepeque Departamento de Ocotepeque, Juticalpa Departamento de Olancho, La Concordia Departamento de Olancho, La Unión Departamento de Olancho, Las Vegas Departamento de Santa Bárbara, Yoro- Departamento de Yoro</w:t>
      </w:r>
      <w:r w:rsidR="00E73AAE">
        <w:rPr>
          <w:rFonts w:ascii="Times New Roman" w:hAnsi="Times New Roman"/>
          <w:lang w:val="es-HN"/>
        </w:rPr>
        <w:t>.</w:t>
      </w:r>
    </w:p>
    <w:p w:rsidR="00E73AAE" w:rsidRDefault="00E73AAE" w:rsidP="00A93091">
      <w:pPr>
        <w:jc w:val="both"/>
        <w:rPr>
          <w:rFonts w:ascii="Times New Roman" w:hAnsi="Times New Roman"/>
          <w:lang w:val="es-HN"/>
        </w:rPr>
      </w:pPr>
      <w:r>
        <w:rPr>
          <w:rFonts w:ascii="Times New Roman" w:hAnsi="Times New Roman"/>
          <w:lang w:val="es-HN"/>
        </w:rPr>
        <w:t xml:space="preserve">Por lo que en el marco de la implementación de la iniciativa se tuvo resultados de provecho, avance, acercamiento y mayor de comprensión de las prioridades de la actividad extractiva y los mecanismos de transparencia y rendición de cuentas para el desarrollo de las comunidades </w:t>
      </w:r>
      <w:proofErr w:type="spellStart"/>
      <w:r>
        <w:rPr>
          <w:rFonts w:ascii="Times New Roman" w:hAnsi="Times New Roman"/>
          <w:lang w:val="es-HN"/>
        </w:rPr>
        <w:t>dode</w:t>
      </w:r>
      <w:proofErr w:type="spellEnd"/>
      <w:r>
        <w:rPr>
          <w:rFonts w:ascii="Times New Roman" w:hAnsi="Times New Roman"/>
          <w:lang w:val="es-HN"/>
        </w:rPr>
        <w:t xml:space="preserve"> se encuentra actividad extractiva. </w:t>
      </w:r>
    </w:p>
    <w:p w:rsidR="005E5C14" w:rsidRPr="00EC0502" w:rsidRDefault="00E73AAE" w:rsidP="00A93091">
      <w:pPr>
        <w:jc w:val="both"/>
        <w:rPr>
          <w:rFonts w:ascii="Times New Roman" w:hAnsi="Times New Roman" w:cstheme="minorHAnsi"/>
          <w:u w:val="single"/>
        </w:rPr>
      </w:pPr>
      <w:r>
        <w:rPr>
          <w:rFonts w:ascii="Times New Roman" w:hAnsi="Times New Roman"/>
          <w:lang w:val="es-HN"/>
        </w:rPr>
        <w:t xml:space="preserve">Información que </w:t>
      </w:r>
      <w:r w:rsidR="00F00662" w:rsidRPr="00EC0502">
        <w:rPr>
          <w:rFonts w:ascii="Times New Roman" w:hAnsi="Times New Roman"/>
          <w:lang w:val="es-HN"/>
        </w:rPr>
        <w:t xml:space="preserve"> puede verificarse en la sección informes </w:t>
      </w:r>
      <w:r w:rsidR="00F00662" w:rsidRPr="00EC0502">
        <w:rPr>
          <w:rFonts w:ascii="Times New Roman" w:eastAsia="Times New Roman" w:hAnsi="Times New Roman" w:cstheme="minorHAnsi"/>
          <w:lang w:val="es-HN" w:eastAsia="es-HN"/>
        </w:rPr>
        <w:t xml:space="preserve">del sitio web de la EITI en el portal Único de Transparencia   </w:t>
      </w:r>
      <w:r w:rsidR="00F00662" w:rsidRPr="00EC0502">
        <w:rPr>
          <w:rFonts w:ascii="Times New Roman" w:hAnsi="Times New Roman" w:cstheme="minorHAnsi"/>
        </w:rPr>
        <w:t xml:space="preserve">del Instituto de Acceso a la Información Pública (IAP)   </w:t>
      </w:r>
      <w:hyperlink r:id="rId71" w:history="1">
        <w:r w:rsidR="00F00662" w:rsidRPr="00EC0502">
          <w:rPr>
            <w:rStyle w:val="Hyperlink"/>
            <w:rFonts w:ascii="Times New Roman" w:hAnsi="Times New Roman" w:cstheme="minorHAnsi"/>
            <w:color w:val="auto"/>
          </w:rPr>
          <w:t>https://portalunico.iaip.gob.hn/portal/index.php?portal=442</w:t>
        </w:r>
      </w:hyperlink>
      <w:r w:rsidR="00F00662" w:rsidRPr="00EC0502">
        <w:rPr>
          <w:rFonts w:ascii="Times New Roman" w:hAnsi="Times New Roman" w:cstheme="minorHAnsi"/>
        </w:rPr>
        <w:t>.</w:t>
      </w:r>
      <w:r w:rsidR="00EC0502">
        <w:rPr>
          <w:rFonts w:ascii="Times New Roman" w:hAnsi="Times New Roman" w:cstheme="minorHAnsi"/>
        </w:rPr>
        <w:t>,</w:t>
      </w:r>
      <w:r w:rsidR="00F00662" w:rsidRPr="00EC0502">
        <w:rPr>
          <w:rFonts w:ascii="Times New Roman" w:hAnsi="Times New Roman" w:cstheme="minorHAnsi"/>
        </w:rPr>
        <w:t xml:space="preserve"> </w:t>
      </w:r>
      <w:r w:rsidR="00EC0502">
        <w:rPr>
          <w:rFonts w:ascii="Times New Roman" w:hAnsi="Times New Roman" w:cstheme="minorHAnsi"/>
        </w:rPr>
        <w:t>ver en ví</w:t>
      </w:r>
      <w:r w:rsidR="005E5C14" w:rsidRPr="00AB2FDB">
        <w:rPr>
          <w:rFonts w:ascii="Times New Roman" w:hAnsi="Times New Roman" w:cstheme="minorHAnsi"/>
        </w:rPr>
        <w:t xml:space="preserve">nculo de drive  </w:t>
      </w:r>
      <w:hyperlink r:id="rId72" w:history="1">
        <w:r w:rsidR="00A95D3D" w:rsidRPr="00AB2FDB">
          <w:rPr>
            <w:rStyle w:val="Hyperlink"/>
            <w:rFonts w:ascii="Times New Roman" w:hAnsi="Times New Roman" w:cstheme="minorHAnsi"/>
          </w:rPr>
          <w:t>https://1drv.ms/f/s!AiYJASVwkRlAnhzSD54bwyZ-pP4M</w:t>
        </w:r>
      </w:hyperlink>
      <w:r w:rsidR="00EC0502">
        <w:rPr>
          <w:rStyle w:val="Hyperlink"/>
          <w:rFonts w:ascii="Times New Roman" w:hAnsi="Times New Roman" w:cstheme="minorHAnsi"/>
        </w:rPr>
        <w:t>.</w:t>
      </w:r>
      <w:r w:rsidR="00A95D3D" w:rsidRPr="00AB2FDB">
        <w:rPr>
          <w:rFonts w:ascii="Times New Roman" w:hAnsi="Times New Roman" w:cstheme="minorHAnsi"/>
        </w:rPr>
        <w:t xml:space="preserve">  </w:t>
      </w:r>
      <w:hyperlink r:id="rId73" w:history="1">
        <w:r w:rsidR="0043262F" w:rsidRPr="00AB2FDB">
          <w:rPr>
            <w:rStyle w:val="Hyperlink"/>
            <w:rFonts w:ascii="Times New Roman" w:hAnsi="Times New Roman" w:cstheme="minorHAnsi"/>
          </w:rPr>
          <w:t>https://1drv.ms/f/s!AiYJASVwkRlAnhyrcddNk</w:t>
        </w:r>
      </w:hyperlink>
      <w:r w:rsidR="00EC0502">
        <w:rPr>
          <w:rStyle w:val="Hyperlink"/>
          <w:rFonts w:ascii="Times New Roman" w:hAnsi="Times New Roman" w:cstheme="minorHAnsi"/>
        </w:rPr>
        <w:t>.</w:t>
      </w:r>
      <w:r w:rsidR="00A95D3D" w:rsidRPr="00AB2FDB">
        <w:rPr>
          <w:rFonts w:ascii="Times New Roman" w:hAnsi="Times New Roman" w:cstheme="minorHAnsi"/>
        </w:rPr>
        <w:t xml:space="preserve"> </w:t>
      </w:r>
    </w:p>
    <w:sectPr w:rsidR="005E5C14" w:rsidRPr="00EC0502" w:rsidSect="008742E1">
      <w:footerReference w:type="default" r:id="rId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81" w:rsidRDefault="00A51A81" w:rsidP="00F15265">
      <w:pPr>
        <w:spacing w:after="0" w:line="240" w:lineRule="auto"/>
      </w:pPr>
      <w:r>
        <w:separator/>
      </w:r>
    </w:p>
  </w:endnote>
  <w:endnote w:type="continuationSeparator" w:id="0">
    <w:p w:rsidR="00A51A81" w:rsidRDefault="00A51A81" w:rsidP="00F1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30181"/>
      <w:docPartObj>
        <w:docPartGallery w:val="Page Numbers (Bottom of Page)"/>
        <w:docPartUnique/>
      </w:docPartObj>
    </w:sdtPr>
    <w:sdtEndPr/>
    <w:sdtContent>
      <w:p w:rsidR="00F77155" w:rsidRDefault="00A51A81">
        <w:pPr>
          <w:pStyle w:val="Footer"/>
          <w:jc w:val="right"/>
        </w:pPr>
        <w:r>
          <w:rPr>
            <w:noProof/>
            <w:lang w:val="es-ES"/>
          </w:rPr>
          <w:fldChar w:fldCharType="begin"/>
        </w:r>
        <w:r>
          <w:rPr>
            <w:noProof/>
            <w:lang w:val="es-ES"/>
          </w:rPr>
          <w:instrText>PAGE   \* MERGEFORMAT</w:instrText>
        </w:r>
        <w:r>
          <w:rPr>
            <w:noProof/>
            <w:lang w:val="es-ES"/>
          </w:rPr>
          <w:fldChar w:fldCharType="separate"/>
        </w:r>
        <w:r w:rsidR="00452053" w:rsidRPr="00452053">
          <w:rPr>
            <w:noProof/>
            <w:lang w:val="es-ES"/>
          </w:rPr>
          <w:t>1</w:t>
        </w:r>
        <w:r>
          <w:rPr>
            <w:noProof/>
            <w:lang w:val="es-ES"/>
          </w:rPr>
          <w:fldChar w:fldCharType="end"/>
        </w:r>
      </w:p>
    </w:sdtContent>
  </w:sdt>
  <w:p w:rsidR="00F77155" w:rsidRDefault="00F7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81" w:rsidRDefault="00A51A81" w:rsidP="00F15265">
      <w:pPr>
        <w:spacing w:after="0" w:line="240" w:lineRule="auto"/>
      </w:pPr>
      <w:r>
        <w:separator/>
      </w:r>
    </w:p>
  </w:footnote>
  <w:footnote w:type="continuationSeparator" w:id="0">
    <w:p w:rsidR="00A51A81" w:rsidRDefault="00A51A81" w:rsidP="00F15265">
      <w:pPr>
        <w:spacing w:after="0" w:line="240" w:lineRule="auto"/>
      </w:pPr>
      <w:r>
        <w:continuationSeparator/>
      </w:r>
    </w:p>
  </w:footnote>
  <w:footnote w:id="1">
    <w:p w:rsidR="00F77155" w:rsidRDefault="00F77155" w:rsidP="00035E3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26E"/>
    <w:multiLevelType w:val="hybridMultilevel"/>
    <w:tmpl w:val="211C7F9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C333B25"/>
    <w:multiLevelType w:val="hybridMultilevel"/>
    <w:tmpl w:val="73FE4340"/>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354387E"/>
    <w:multiLevelType w:val="hybridMultilevel"/>
    <w:tmpl w:val="CD805A0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8651A3B"/>
    <w:multiLevelType w:val="hybridMultilevel"/>
    <w:tmpl w:val="B24EEA08"/>
    <w:lvl w:ilvl="0" w:tplc="127683A4">
      <w:start w:val="2"/>
      <w:numFmt w:val="upp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15:restartNumberingAfterBreak="0">
    <w:nsid w:val="1CE10EFE"/>
    <w:multiLevelType w:val="hybridMultilevel"/>
    <w:tmpl w:val="E18E8558"/>
    <w:lvl w:ilvl="0" w:tplc="8D00B6E4">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1FAB1FC9"/>
    <w:multiLevelType w:val="hybridMultilevel"/>
    <w:tmpl w:val="297E185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5544FBB"/>
    <w:multiLevelType w:val="hybridMultilevel"/>
    <w:tmpl w:val="063A3E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73E3006"/>
    <w:multiLevelType w:val="hybridMultilevel"/>
    <w:tmpl w:val="E37C893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957186E"/>
    <w:multiLevelType w:val="hybridMultilevel"/>
    <w:tmpl w:val="7908CCB8"/>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D5C2FE3"/>
    <w:multiLevelType w:val="hybridMultilevel"/>
    <w:tmpl w:val="A28678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C97B73"/>
    <w:multiLevelType w:val="hybridMultilevel"/>
    <w:tmpl w:val="63866D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11043D0"/>
    <w:multiLevelType w:val="hybridMultilevel"/>
    <w:tmpl w:val="E18E8558"/>
    <w:lvl w:ilvl="0" w:tplc="8D00B6E4">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2" w15:restartNumberingAfterBreak="0">
    <w:nsid w:val="426A1EC3"/>
    <w:multiLevelType w:val="hybridMultilevel"/>
    <w:tmpl w:val="6260972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4C6E65CE"/>
    <w:multiLevelType w:val="hybridMultilevel"/>
    <w:tmpl w:val="D2B2B7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0BD3A75"/>
    <w:multiLevelType w:val="hybridMultilevel"/>
    <w:tmpl w:val="6EB8F30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2537B6A"/>
    <w:multiLevelType w:val="hybridMultilevel"/>
    <w:tmpl w:val="E18E8558"/>
    <w:lvl w:ilvl="0" w:tplc="8D00B6E4">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6" w15:restartNumberingAfterBreak="0">
    <w:nsid w:val="605E408D"/>
    <w:multiLevelType w:val="hybridMultilevel"/>
    <w:tmpl w:val="3D7884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61D27805"/>
    <w:multiLevelType w:val="hybridMultilevel"/>
    <w:tmpl w:val="4F82A37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62176988"/>
    <w:multiLevelType w:val="hybridMultilevel"/>
    <w:tmpl w:val="0FDCB842"/>
    <w:lvl w:ilvl="0" w:tplc="1B84DE9E">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9" w15:restartNumberingAfterBreak="0">
    <w:nsid w:val="6A0B6DBA"/>
    <w:multiLevelType w:val="hybridMultilevel"/>
    <w:tmpl w:val="D1344AE6"/>
    <w:lvl w:ilvl="0" w:tplc="0AD63176">
      <w:start w:val="1"/>
      <w:numFmt w:val="lowerLetter"/>
      <w:lvlText w:val="%1)"/>
      <w:lvlJc w:val="left"/>
      <w:pPr>
        <w:ind w:left="717" w:hanging="360"/>
      </w:pPr>
      <w:rPr>
        <w:rFonts w:hint="default"/>
      </w:rPr>
    </w:lvl>
    <w:lvl w:ilvl="1" w:tplc="480A0019" w:tentative="1">
      <w:start w:val="1"/>
      <w:numFmt w:val="lowerLetter"/>
      <w:lvlText w:val="%2."/>
      <w:lvlJc w:val="left"/>
      <w:pPr>
        <w:ind w:left="1437" w:hanging="360"/>
      </w:pPr>
    </w:lvl>
    <w:lvl w:ilvl="2" w:tplc="480A001B" w:tentative="1">
      <w:start w:val="1"/>
      <w:numFmt w:val="lowerRoman"/>
      <w:lvlText w:val="%3."/>
      <w:lvlJc w:val="right"/>
      <w:pPr>
        <w:ind w:left="2157" w:hanging="180"/>
      </w:pPr>
    </w:lvl>
    <w:lvl w:ilvl="3" w:tplc="480A000F" w:tentative="1">
      <w:start w:val="1"/>
      <w:numFmt w:val="decimal"/>
      <w:lvlText w:val="%4."/>
      <w:lvlJc w:val="left"/>
      <w:pPr>
        <w:ind w:left="2877" w:hanging="360"/>
      </w:pPr>
    </w:lvl>
    <w:lvl w:ilvl="4" w:tplc="480A0019" w:tentative="1">
      <w:start w:val="1"/>
      <w:numFmt w:val="lowerLetter"/>
      <w:lvlText w:val="%5."/>
      <w:lvlJc w:val="left"/>
      <w:pPr>
        <w:ind w:left="3597" w:hanging="360"/>
      </w:pPr>
    </w:lvl>
    <w:lvl w:ilvl="5" w:tplc="480A001B" w:tentative="1">
      <w:start w:val="1"/>
      <w:numFmt w:val="lowerRoman"/>
      <w:lvlText w:val="%6."/>
      <w:lvlJc w:val="right"/>
      <w:pPr>
        <w:ind w:left="4317" w:hanging="180"/>
      </w:pPr>
    </w:lvl>
    <w:lvl w:ilvl="6" w:tplc="480A000F" w:tentative="1">
      <w:start w:val="1"/>
      <w:numFmt w:val="decimal"/>
      <w:lvlText w:val="%7."/>
      <w:lvlJc w:val="left"/>
      <w:pPr>
        <w:ind w:left="5037" w:hanging="360"/>
      </w:pPr>
    </w:lvl>
    <w:lvl w:ilvl="7" w:tplc="480A0019" w:tentative="1">
      <w:start w:val="1"/>
      <w:numFmt w:val="lowerLetter"/>
      <w:lvlText w:val="%8."/>
      <w:lvlJc w:val="left"/>
      <w:pPr>
        <w:ind w:left="5757" w:hanging="360"/>
      </w:pPr>
    </w:lvl>
    <w:lvl w:ilvl="8" w:tplc="480A001B" w:tentative="1">
      <w:start w:val="1"/>
      <w:numFmt w:val="lowerRoman"/>
      <w:lvlText w:val="%9."/>
      <w:lvlJc w:val="right"/>
      <w:pPr>
        <w:ind w:left="6477" w:hanging="180"/>
      </w:pPr>
    </w:lvl>
  </w:abstractNum>
  <w:abstractNum w:abstractNumId="20" w15:restartNumberingAfterBreak="0">
    <w:nsid w:val="6B1250FE"/>
    <w:multiLevelType w:val="hybridMultilevel"/>
    <w:tmpl w:val="C2CC8CAE"/>
    <w:lvl w:ilvl="0" w:tplc="100A0001">
      <w:start w:val="1"/>
      <w:numFmt w:val="bullet"/>
      <w:lvlText w:val=""/>
      <w:lvlJc w:val="left"/>
      <w:pPr>
        <w:ind w:left="2880" w:hanging="360"/>
      </w:pPr>
      <w:rPr>
        <w:rFonts w:ascii="Symbol" w:hAnsi="Symbol" w:hint="default"/>
      </w:rPr>
    </w:lvl>
    <w:lvl w:ilvl="1" w:tplc="100A0003">
      <w:start w:val="1"/>
      <w:numFmt w:val="bullet"/>
      <w:lvlText w:val="o"/>
      <w:lvlJc w:val="left"/>
      <w:pPr>
        <w:ind w:left="3600" w:hanging="360"/>
      </w:pPr>
      <w:rPr>
        <w:rFonts w:ascii="Courier New" w:hAnsi="Courier New" w:cs="Courier New" w:hint="default"/>
      </w:rPr>
    </w:lvl>
    <w:lvl w:ilvl="2" w:tplc="100A0005" w:tentative="1">
      <w:start w:val="1"/>
      <w:numFmt w:val="bullet"/>
      <w:lvlText w:val=""/>
      <w:lvlJc w:val="left"/>
      <w:pPr>
        <w:ind w:left="4320" w:hanging="360"/>
      </w:pPr>
      <w:rPr>
        <w:rFonts w:ascii="Wingdings" w:hAnsi="Wingdings" w:hint="default"/>
      </w:rPr>
    </w:lvl>
    <w:lvl w:ilvl="3" w:tplc="100A0001" w:tentative="1">
      <w:start w:val="1"/>
      <w:numFmt w:val="bullet"/>
      <w:lvlText w:val=""/>
      <w:lvlJc w:val="left"/>
      <w:pPr>
        <w:ind w:left="5040" w:hanging="360"/>
      </w:pPr>
      <w:rPr>
        <w:rFonts w:ascii="Symbol" w:hAnsi="Symbol" w:hint="default"/>
      </w:rPr>
    </w:lvl>
    <w:lvl w:ilvl="4" w:tplc="100A0003" w:tentative="1">
      <w:start w:val="1"/>
      <w:numFmt w:val="bullet"/>
      <w:lvlText w:val="o"/>
      <w:lvlJc w:val="left"/>
      <w:pPr>
        <w:ind w:left="5760" w:hanging="360"/>
      </w:pPr>
      <w:rPr>
        <w:rFonts w:ascii="Courier New" w:hAnsi="Courier New" w:cs="Courier New" w:hint="default"/>
      </w:rPr>
    </w:lvl>
    <w:lvl w:ilvl="5" w:tplc="100A0005" w:tentative="1">
      <w:start w:val="1"/>
      <w:numFmt w:val="bullet"/>
      <w:lvlText w:val=""/>
      <w:lvlJc w:val="left"/>
      <w:pPr>
        <w:ind w:left="6480" w:hanging="360"/>
      </w:pPr>
      <w:rPr>
        <w:rFonts w:ascii="Wingdings" w:hAnsi="Wingdings" w:hint="default"/>
      </w:rPr>
    </w:lvl>
    <w:lvl w:ilvl="6" w:tplc="100A0001" w:tentative="1">
      <w:start w:val="1"/>
      <w:numFmt w:val="bullet"/>
      <w:lvlText w:val=""/>
      <w:lvlJc w:val="left"/>
      <w:pPr>
        <w:ind w:left="7200" w:hanging="360"/>
      </w:pPr>
      <w:rPr>
        <w:rFonts w:ascii="Symbol" w:hAnsi="Symbol" w:hint="default"/>
      </w:rPr>
    </w:lvl>
    <w:lvl w:ilvl="7" w:tplc="100A0003" w:tentative="1">
      <w:start w:val="1"/>
      <w:numFmt w:val="bullet"/>
      <w:lvlText w:val="o"/>
      <w:lvlJc w:val="left"/>
      <w:pPr>
        <w:ind w:left="7920" w:hanging="360"/>
      </w:pPr>
      <w:rPr>
        <w:rFonts w:ascii="Courier New" w:hAnsi="Courier New" w:cs="Courier New" w:hint="default"/>
      </w:rPr>
    </w:lvl>
    <w:lvl w:ilvl="8" w:tplc="100A0005" w:tentative="1">
      <w:start w:val="1"/>
      <w:numFmt w:val="bullet"/>
      <w:lvlText w:val=""/>
      <w:lvlJc w:val="left"/>
      <w:pPr>
        <w:ind w:left="8640" w:hanging="360"/>
      </w:pPr>
      <w:rPr>
        <w:rFonts w:ascii="Wingdings" w:hAnsi="Wingdings" w:hint="default"/>
      </w:rPr>
    </w:lvl>
  </w:abstractNum>
  <w:abstractNum w:abstractNumId="21" w15:restartNumberingAfterBreak="0">
    <w:nsid w:val="765908EB"/>
    <w:multiLevelType w:val="hybridMultilevel"/>
    <w:tmpl w:val="7D4EA4C6"/>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15:restartNumberingAfterBreak="0">
    <w:nsid w:val="78AE7158"/>
    <w:multiLevelType w:val="hybridMultilevel"/>
    <w:tmpl w:val="FADE9D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CDF5A8A"/>
    <w:multiLevelType w:val="hybridMultilevel"/>
    <w:tmpl w:val="0FDCB842"/>
    <w:lvl w:ilvl="0" w:tplc="1B84DE9E">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num w:numId="1">
    <w:abstractNumId w:val="20"/>
  </w:num>
  <w:num w:numId="2">
    <w:abstractNumId w:val="8"/>
  </w:num>
  <w:num w:numId="3">
    <w:abstractNumId w:val="5"/>
  </w:num>
  <w:num w:numId="4">
    <w:abstractNumId w:val="10"/>
  </w:num>
  <w:num w:numId="5">
    <w:abstractNumId w:val="17"/>
  </w:num>
  <w:num w:numId="6">
    <w:abstractNumId w:val="22"/>
  </w:num>
  <w:num w:numId="7">
    <w:abstractNumId w:val="1"/>
  </w:num>
  <w:num w:numId="8">
    <w:abstractNumId w:val="16"/>
  </w:num>
  <w:num w:numId="9">
    <w:abstractNumId w:val="14"/>
  </w:num>
  <w:num w:numId="10">
    <w:abstractNumId w:val="19"/>
  </w:num>
  <w:num w:numId="11">
    <w:abstractNumId w:val="18"/>
  </w:num>
  <w:num w:numId="12">
    <w:abstractNumId w:val="15"/>
  </w:num>
  <w:num w:numId="13">
    <w:abstractNumId w:val="3"/>
  </w:num>
  <w:num w:numId="14">
    <w:abstractNumId w:val="4"/>
  </w:num>
  <w:num w:numId="15">
    <w:abstractNumId w:val="11"/>
  </w:num>
  <w:num w:numId="16">
    <w:abstractNumId w:val="0"/>
  </w:num>
  <w:num w:numId="17">
    <w:abstractNumId w:val="12"/>
  </w:num>
  <w:num w:numId="18">
    <w:abstractNumId w:val="7"/>
  </w:num>
  <w:num w:numId="19">
    <w:abstractNumId w:val="2"/>
  </w:num>
  <w:num w:numId="20">
    <w:abstractNumId w:val="21"/>
  </w:num>
  <w:num w:numId="21">
    <w:abstractNumId w:val="23"/>
  </w:num>
  <w:num w:numId="22">
    <w:abstractNumId w:val="9"/>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65"/>
    <w:rsid w:val="000014FA"/>
    <w:rsid w:val="00001F1D"/>
    <w:rsid w:val="0000597E"/>
    <w:rsid w:val="00006471"/>
    <w:rsid w:val="000078A1"/>
    <w:rsid w:val="0001634B"/>
    <w:rsid w:val="00021774"/>
    <w:rsid w:val="00025DCF"/>
    <w:rsid w:val="00030BA7"/>
    <w:rsid w:val="00035E38"/>
    <w:rsid w:val="00042CFF"/>
    <w:rsid w:val="00044515"/>
    <w:rsid w:val="000463F1"/>
    <w:rsid w:val="00063613"/>
    <w:rsid w:val="000639AA"/>
    <w:rsid w:val="00066F2F"/>
    <w:rsid w:val="00067699"/>
    <w:rsid w:val="00071D33"/>
    <w:rsid w:val="00072B04"/>
    <w:rsid w:val="00073D04"/>
    <w:rsid w:val="00074A77"/>
    <w:rsid w:val="000756CF"/>
    <w:rsid w:val="00080559"/>
    <w:rsid w:val="00084315"/>
    <w:rsid w:val="00085C83"/>
    <w:rsid w:val="00086A55"/>
    <w:rsid w:val="00093E0B"/>
    <w:rsid w:val="000944E4"/>
    <w:rsid w:val="00096C1B"/>
    <w:rsid w:val="000A48D7"/>
    <w:rsid w:val="000A5285"/>
    <w:rsid w:val="000A71E0"/>
    <w:rsid w:val="000B20DD"/>
    <w:rsid w:val="000B5418"/>
    <w:rsid w:val="000C0B31"/>
    <w:rsid w:val="000C22F8"/>
    <w:rsid w:val="000C6E2E"/>
    <w:rsid w:val="000C7197"/>
    <w:rsid w:val="000D5185"/>
    <w:rsid w:val="000D7A98"/>
    <w:rsid w:val="000E06A2"/>
    <w:rsid w:val="000E1FDC"/>
    <w:rsid w:val="000F2D62"/>
    <w:rsid w:val="000F7C69"/>
    <w:rsid w:val="00105B04"/>
    <w:rsid w:val="0011432C"/>
    <w:rsid w:val="00121F53"/>
    <w:rsid w:val="00124C8F"/>
    <w:rsid w:val="0012786D"/>
    <w:rsid w:val="00130F89"/>
    <w:rsid w:val="00131B28"/>
    <w:rsid w:val="001367A3"/>
    <w:rsid w:val="0014112E"/>
    <w:rsid w:val="0014251A"/>
    <w:rsid w:val="001427F8"/>
    <w:rsid w:val="00143859"/>
    <w:rsid w:val="00144C83"/>
    <w:rsid w:val="00150E40"/>
    <w:rsid w:val="00150F8E"/>
    <w:rsid w:val="001513C2"/>
    <w:rsid w:val="00151774"/>
    <w:rsid w:val="00153EC5"/>
    <w:rsid w:val="001549D3"/>
    <w:rsid w:val="00157A33"/>
    <w:rsid w:val="001609B9"/>
    <w:rsid w:val="00162CD1"/>
    <w:rsid w:val="00163FB9"/>
    <w:rsid w:val="00174E52"/>
    <w:rsid w:val="00183A26"/>
    <w:rsid w:val="00186167"/>
    <w:rsid w:val="001879EA"/>
    <w:rsid w:val="00193BD5"/>
    <w:rsid w:val="001A056A"/>
    <w:rsid w:val="001A661F"/>
    <w:rsid w:val="001A7BC0"/>
    <w:rsid w:val="001B678B"/>
    <w:rsid w:val="001C2C52"/>
    <w:rsid w:val="001C3350"/>
    <w:rsid w:val="001C4900"/>
    <w:rsid w:val="001C6D2B"/>
    <w:rsid w:val="001D4D31"/>
    <w:rsid w:val="001E3BE5"/>
    <w:rsid w:val="001E7B9E"/>
    <w:rsid w:val="001F08F0"/>
    <w:rsid w:val="001F3065"/>
    <w:rsid w:val="001F5320"/>
    <w:rsid w:val="00200BB2"/>
    <w:rsid w:val="002058A9"/>
    <w:rsid w:val="00211356"/>
    <w:rsid w:val="00213409"/>
    <w:rsid w:val="00220E5C"/>
    <w:rsid w:val="0022402B"/>
    <w:rsid w:val="00227EC0"/>
    <w:rsid w:val="002308A6"/>
    <w:rsid w:val="0023602C"/>
    <w:rsid w:val="0024678A"/>
    <w:rsid w:val="002476D2"/>
    <w:rsid w:val="00261713"/>
    <w:rsid w:val="0026242B"/>
    <w:rsid w:val="00262AEB"/>
    <w:rsid w:val="00273DAC"/>
    <w:rsid w:val="00276DD0"/>
    <w:rsid w:val="002903D8"/>
    <w:rsid w:val="002A2683"/>
    <w:rsid w:val="002A4BBB"/>
    <w:rsid w:val="002A5981"/>
    <w:rsid w:val="002B0185"/>
    <w:rsid w:val="002C2E22"/>
    <w:rsid w:val="002C44AF"/>
    <w:rsid w:val="002F6C21"/>
    <w:rsid w:val="00302A1A"/>
    <w:rsid w:val="003031CB"/>
    <w:rsid w:val="003053DA"/>
    <w:rsid w:val="0030719B"/>
    <w:rsid w:val="003074FE"/>
    <w:rsid w:val="003111ED"/>
    <w:rsid w:val="00311640"/>
    <w:rsid w:val="00323ADF"/>
    <w:rsid w:val="00330435"/>
    <w:rsid w:val="00330446"/>
    <w:rsid w:val="003308D3"/>
    <w:rsid w:val="00334FE7"/>
    <w:rsid w:val="00335F60"/>
    <w:rsid w:val="00336A4C"/>
    <w:rsid w:val="00337671"/>
    <w:rsid w:val="0034316A"/>
    <w:rsid w:val="00343B94"/>
    <w:rsid w:val="00344087"/>
    <w:rsid w:val="00352FAB"/>
    <w:rsid w:val="003546D2"/>
    <w:rsid w:val="003569B2"/>
    <w:rsid w:val="00364AB8"/>
    <w:rsid w:val="00366701"/>
    <w:rsid w:val="0036792E"/>
    <w:rsid w:val="00372C94"/>
    <w:rsid w:val="00372CCD"/>
    <w:rsid w:val="00377E3C"/>
    <w:rsid w:val="00384998"/>
    <w:rsid w:val="00386DBB"/>
    <w:rsid w:val="00395683"/>
    <w:rsid w:val="00397C9D"/>
    <w:rsid w:val="003A0071"/>
    <w:rsid w:val="003A67B4"/>
    <w:rsid w:val="003A77FE"/>
    <w:rsid w:val="003A7E7B"/>
    <w:rsid w:val="003B1171"/>
    <w:rsid w:val="003C3871"/>
    <w:rsid w:val="003D2B2D"/>
    <w:rsid w:val="003D3D50"/>
    <w:rsid w:val="003D485E"/>
    <w:rsid w:val="003E6994"/>
    <w:rsid w:val="00400B68"/>
    <w:rsid w:val="00405042"/>
    <w:rsid w:val="004071BA"/>
    <w:rsid w:val="00413767"/>
    <w:rsid w:val="004234A9"/>
    <w:rsid w:val="00427F28"/>
    <w:rsid w:val="00431759"/>
    <w:rsid w:val="00432031"/>
    <w:rsid w:val="0043262F"/>
    <w:rsid w:val="00435857"/>
    <w:rsid w:val="004358CE"/>
    <w:rsid w:val="00436299"/>
    <w:rsid w:val="00437D92"/>
    <w:rsid w:val="00443C8C"/>
    <w:rsid w:val="00452053"/>
    <w:rsid w:val="00453054"/>
    <w:rsid w:val="00461E60"/>
    <w:rsid w:val="004650C7"/>
    <w:rsid w:val="00465418"/>
    <w:rsid w:val="0046543F"/>
    <w:rsid w:val="00465E39"/>
    <w:rsid w:val="00467198"/>
    <w:rsid w:val="00467B3D"/>
    <w:rsid w:val="004749C0"/>
    <w:rsid w:val="004833BE"/>
    <w:rsid w:val="00491951"/>
    <w:rsid w:val="00492AFB"/>
    <w:rsid w:val="00492F08"/>
    <w:rsid w:val="00495677"/>
    <w:rsid w:val="004A0ACC"/>
    <w:rsid w:val="004A35EF"/>
    <w:rsid w:val="004A3F7A"/>
    <w:rsid w:val="004A6F23"/>
    <w:rsid w:val="004B016A"/>
    <w:rsid w:val="004B14AC"/>
    <w:rsid w:val="004B5E8D"/>
    <w:rsid w:val="004D2282"/>
    <w:rsid w:val="004D3B2F"/>
    <w:rsid w:val="004D7BB4"/>
    <w:rsid w:val="004E00A1"/>
    <w:rsid w:val="004E201F"/>
    <w:rsid w:val="004E2B6C"/>
    <w:rsid w:val="004E61E3"/>
    <w:rsid w:val="004E6893"/>
    <w:rsid w:val="004E6B8C"/>
    <w:rsid w:val="004F239F"/>
    <w:rsid w:val="004F4FDD"/>
    <w:rsid w:val="004F575A"/>
    <w:rsid w:val="004F7543"/>
    <w:rsid w:val="0050203C"/>
    <w:rsid w:val="00502BE9"/>
    <w:rsid w:val="00503967"/>
    <w:rsid w:val="00504E02"/>
    <w:rsid w:val="0050545B"/>
    <w:rsid w:val="00506307"/>
    <w:rsid w:val="00506CD7"/>
    <w:rsid w:val="00517A8B"/>
    <w:rsid w:val="00520D6A"/>
    <w:rsid w:val="00523ADF"/>
    <w:rsid w:val="00525573"/>
    <w:rsid w:val="005408F1"/>
    <w:rsid w:val="00546D26"/>
    <w:rsid w:val="00546DD2"/>
    <w:rsid w:val="005534FB"/>
    <w:rsid w:val="00554411"/>
    <w:rsid w:val="0055799D"/>
    <w:rsid w:val="0056014F"/>
    <w:rsid w:val="0056139E"/>
    <w:rsid w:val="00572759"/>
    <w:rsid w:val="0058118E"/>
    <w:rsid w:val="005842C9"/>
    <w:rsid w:val="00584794"/>
    <w:rsid w:val="0058729C"/>
    <w:rsid w:val="00590A76"/>
    <w:rsid w:val="00591FE8"/>
    <w:rsid w:val="00594B62"/>
    <w:rsid w:val="00597C39"/>
    <w:rsid w:val="005A283E"/>
    <w:rsid w:val="005A630F"/>
    <w:rsid w:val="005A686D"/>
    <w:rsid w:val="005A7855"/>
    <w:rsid w:val="005B2678"/>
    <w:rsid w:val="005B4C69"/>
    <w:rsid w:val="005C0B38"/>
    <w:rsid w:val="005D72E7"/>
    <w:rsid w:val="005D7A33"/>
    <w:rsid w:val="005E1586"/>
    <w:rsid w:val="005E5C14"/>
    <w:rsid w:val="005F107E"/>
    <w:rsid w:val="005F2429"/>
    <w:rsid w:val="005F33F5"/>
    <w:rsid w:val="005F40BA"/>
    <w:rsid w:val="005F4722"/>
    <w:rsid w:val="006004B3"/>
    <w:rsid w:val="00604E3E"/>
    <w:rsid w:val="00605D9C"/>
    <w:rsid w:val="00610584"/>
    <w:rsid w:val="00611330"/>
    <w:rsid w:val="00613724"/>
    <w:rsid w:val="006150C1"/>
    <w:rsid w:val="00615A5D"/>
    <w:rsid w:val="00620B4F"/>
    <w:rsid w:val="00621419"/>
    <w:rsid w:val="00622A1D"/>
    <w:rsid w:val="00623B29"/>
    <w:rsid w:val="0062467C"/>
    <w:rsid w:val="006252A3"/>
    <w:rsid w:val="006263AB"/>
    <w:rsid w:val="00631535"/>
    <w:rsid w:val="00633179"/>
    <w:rsid w:val="00635BA1"/>
    <w:rsid w:val="00637316"/>
    <w:rsid w:val="00637DE2"/>
    <w:rsid w:val="00643AB5"/>
    <w:rsid w:val="00646FA2"/>
    <w:rsid w:val="0064730D"/>
    <w:rsid w:val="006547C1"/>
    <w:rsid w:val="00654BBF"/>
    <w:rsid w:val="00654FAF"/>
    <w:rsid w:val="00655A51"/>
    <w:rsid w:val="00660B13"/>
    <w:rsid w:val="00660C26"/>
    <w:rsid w:val="00664271"/>
    <w:rsid w:val="0066480E"/>
    <w:rsid w:val="00666F46"/>
    <w:rsid w:val="006711AB"/>
    <w:rsid w:val="006738CC"/>
    <w:rsid w:val="00674902"/>
    <w:rsid w:val="00686A29"/>
    <w:rsid w:val="00687707"/>
    <w:rsid w:val="00690456"/>
    <w:rsid w:val="006A08E1"/>
    <w:rsid w:val="006A49F0"/>
    <w:rsid w:val="006B0883"/>
    <w:rsid w:val="006B32A9"/>
    <w:rsid w:val="006B6F4D"/>
    <w:rsid w:val="006C5961"/>
    <w:rsid w:val="006C62CB"/>
    <w:rsid w:val="006D04B6"/>
    <w:rsid w:val="006D39E6"/>
    <w:rsid w:val="006D63CB"/>
    <w:rsid w:val="006D69A4"/>
    <w:rsid w:val="006D7B92"/>
    <w:rsid w:val="006E115A"/>
    <w:rsid w:val="006E4204"/>
    <w:rsid w:val="006F0F2A"/>
    <w:rsid w:val="006F38D9"/>
    <w:rsid w:val="006F5B66"/>
    <w:rsid w:val="00702D32"/>
    <w:rsid w:val="00713640"/>
    <w:rsid w:val="007208DE"/>
    <w:rsid w:val="007238AA"/>
    <w:rsid w:val="00725C19"/>
    <w:rsid w:val="00730BD8"/>
    <w:rsid w:val="00735090"/>
    <w:rsid w:val="007352EA"/>
    <w:rsid w:val="00741CC2"/>
    <w:rsid w:val="00743796"/>
    <w:rsid w:val="00743C66"/>
    <w:rsid w:val="007443F5"/>
    <w:rsid w:val="00744B37"/>
    <w:rsid w:val="00747128"/>
    <w:rsid w:val="00750D79"/>
    <w:rsid w:val="00751CFF"/>
    <w:rsid w:val="00751E26"/>
    <w:rsid w:val="00753120"/>
    <w:rsid w:val="00773B16"/>
    <w:rsid w:val="00782C60"/>
    <w:rsid w:val="0079036C"/>
    <w:rsid w:val="00793350"/>
    <w:rsid w:val="007A21AE"/>
    <w:rsid w:val="007A452A"/>
    <w:rsid w:val="007A77BE"/>
    <w:rsid w:val="007B36C7"/>
    <w:rsid w:val="007C5465"/>
    <w:rsid w:val="007C584F"/>
    <w:rsid w:val="007C5981"/>
    <w:rsid w:val="007C66F8"/>
    <w:rsid w:val="007D232F"/>
    <w:rsid w:val="007D31C0"/>
    <w:rsid w:val="007D3777"/>
    <w:rsid w:val="007E2EAC"/>
    <w:rsid w:val="007E437A"/>
    <w:rsid w:val="007E5344"/>
    <w:rsid w:val="007E61F1"/>
    <w:rsid w:val="007E6C3A"/>
    <w:rsid w:val="007F1308"/>
    <w:rsid w:val="0080036C"/>
    <w:rsid w:val="008009C6"/>
    <w:rsid w:val="0080221E"/>
    <w:rsid w:val="00806FA6"/>
    <w:rsid w:val="00810AAE"/>
    <w:rsid w:val="00813259"/>
    <w:rsid w:val="00813B66"/>
    <w:rsid w:val="00813CED"/>
    <w:rsid w:val="00817542"/>
    <w:rsid w:val="008176E0"/>
    <w:rsid w:val="00817DE4"/>
    <w:rsid w:val="00823F17"/>
    <w:rsid w:val="0082466A"/>
    <w:rsid w:val="00832C39"/>
    <w:rsid w:val="0083318B"/>
    <w:rsid w:val="0083448F"/>
    <w:rsid w:val="00837173"/>
    <w:rsid w:val="00837A08"/>
    <w:rsid w:val="00842081"/>
    <w:rsid w:val="00844354"/>
    <w:rsid w:val="00846AFF"/>
    <w:rsid w:val="00850848"/>
    <w:rsid w:val="00851347"/>
    <w:rsid w:val="00866B0D"/>
    <w:rsid w:val="008742E1"/>
    <w:rsid w:val="00880B69"/>
    <w:rsid w:val="008832C3"/>
    <w:rsid w:val="00884255"/>
    <w:rsid w:val="00886B47"/>
    <w:rsid w:val="00886ED3"/>
    <w:rsid w:val="00893E22"/>
    <w:rsid w:val="00895C4B"/>
    <w:rsid w:val="008972BD"/>
    <w:rsid w:val="008977FB"/>
    <w:rsid w:val="00897D11"/>
    <w:rsid w:val="008A0CFE"/>
    <w:rsid w:val="008A2AC4"/>
    <w:rsid w:val="008B5E77"/>
    <w:rsid w:val="008B63E2"/>
    <w:rsid w:val="008C235A"/>
    <w:rsid w:val="008C2437"/>
    <w:rsid w:val="008C3269"/>
    <w:rsid w:val="008D0AA9"/>
    <w:rsid w:val="008D489C"/>
    <w:rsid w:val="008D553F"/>
    <w:rsid w:val="008E02F2"/>
    <w:rsid w:val="008E49D4"/>
    <w:rsid w:val="00902534"/>
    <w:rsid w:val="009060FA"/>
    <w:rsid w:val="00912FE1"/>
    <w:rsid w:val="00914757"/>
    <w:rsid w:val="009170F9"/>
    <w:rsid w:val="009177C1"/>
    <w:rsid w:val="009273BF"/>
    <w:rsid w:val="009275C5"/>
    <w:rsid w:val="009302AB"/>
    <w:rsid w:val="00941485"/>
    <w:rsid w:val="00943367"/>
    <w:rsid w:val="009444FA"/>
    <w:rsid w:val="009450CA"/>
    <w:rsid w:val="00950F5F"/>
    <w:rsid w:val="00965877"/>
    <w:rsid w:val="009733F0"/>
    <w:rsid w:val="00985233"/>
    <w:rsid w:val="00986044"/>
    <w:rsid w:val="00990212"/>
    <w:rsid w:val="0099152C"/>
    <w:rsid w:val="00995986"/>
    <w:rsid w:val="00996B03"/>
    <w:rsid w:val="009A18BB"/>
    <w:rsid w:val="009A2252"/>
    <w:rsid w:val="009A5C48"/>
    <w:rsid w:val="009B2A3E"/>
    <w:rsid w:val="009C3603"/>
    <w:rsid w:val="009C4A0C"/>
    <w:rsid w:val="009D5983"/>
    <w:rsid w:val="009D5E9A"/>
    <w:rsid w:val="009D7C74"/>
    <w:rsid w:val="009E6861"/>
    <w:rsid w:val="009F3568"/>
    <w:rsid w:val="009F7367"/>
    <w:rsid w:val="00A0022C"/>
    <w:rsid w:val="00A03D27"/>
    <w:rsid w:val="00A04D1F"/>
    <w:rsid w:val="00A0607D"/>
    <w:rsid w:val="00A071C1"/>
    <w:rsid w:val="00A17EB1"/>
    <w:rsid w:val="00A2671C"/>
    <w:rsid w:val="00A277EA"/>
    <w:rsid w:val="00A27F20"/>
    <w:rsid w:val="00A4134D"/>
    <w:rsid w:val="00A51A81"/>
    <w:rsid w:val="00A53775"/>
    <w:rsid w:val="00A57CFF"/>
    <w:rsid w:val="00A60A41"/>
    <w:rsid w:val="00A62E0A"/>
    <w:rsid w:val="00A656AF"/>
    <w:rsid w:val="00A74909"/>
    <w:rsid w:val="00A7683C"/>
    <w:rsid w:val="00A77DF7"/>
    <w:rsid w:val="00A835C9"/>
    <w:rsid w:val="00A92088"/>
    <w:rsid w:val="00A92BAB"/>
    <w:rsid w:val="00A93091"/>
    <w:rsid w:val="00A957F7"/>
    <w:rsid w:val="00A95B39"/>
    <w:rsid w:val="00A95D3D"/>
    <w:rsid w:val="00A95EA1"/>
    <w:rsid w:val="00A97509"/>
    <w:rsid w:val="00AA7E06"/>
    <w:rsid w:val="00AB2FDB"/>
    <w:rsid w:val="00AB3A4A"/>
    <w:rsid w:val="00AB3F5D"/>
    <w:rsid w:val="00AB7332"/>
    <w:rsid w:val="00AC1171"/>
    <w:rsid w:val="00AC2BB0"/>
    <w:rsid w:val="00AC4E46"/>
    <w:rsid w:val="00AC77FA"/>
    <w:rsid w:val="00AD1C9D"/>
    <w:rsid w:val="00AD5D23"/>
    <w:rsid w:val="00AE5159"/>
    <w:rsid w:val="00AE6915"/>
    <w:rsid w:val="00AF1CD8"/>
    <w:rsid w:val="00B0211A"/>
    <w:rsid w:val="00B028DC"/>
    <w:rsid w:val="00B042FB"/>
    <w:rsid w:val="00B10F30"/>
    <w:rsid w:val="00B10FC2"/>
    <w:rsid w:val="00B16884"/>
    <w:rsid w:val="00B314AF"/>
    <w:rsid w:val="00B342F0"/>
    <w:rsid w:val="00B40F3C"/>
    <w:rsid w:val="00B415E3"/>
    <w:rsid w:val="00B42288"/>
    <w:rsid w:val="00B478FD"/>
    <w:rsid w:val="00B519E7"/>
    <w:rsid w:val="00B52C93"/>
    <w:rsid w:val="00B54E0E"/>
    <w:rsid w:val="00B577D4"/>
    <w:rsid w:val="00B625DC"/>
    <w:rsid w:val="00B656EB"/>
    <w:rsid w:val="00B65CB3"/>
    <w:rsid w:val="00B65EEC"/>
    <w:rsid w:val="00B66B8A"/>
    <w:rsid w:val="00B74A4E"/>
    <w:rsid w:val="00B75FBD"/>
    <w:rsid w:val="00B8090D"/>
    <w:rsid w:val="00B8624C"/>
    <w:rsid w:val="00B9249B"/>
    <w:rsid w:val="00B95A88"/>
    <w:rsid w:val="00BA0F24"/>
    <w:rsid w:val="00BA2919"/>
    <w:rsid w:val="00BA637E"/>
    <w:rsid w:val="00BC0077"/>
    <w:rsid w:val="00BC0A87"/>
    <w:rsid w:val="00BC3EC3"/>
    <w:rsid w:val="00BC6666"/>
    <w:rsid w:val="00BC6CB9"/>
    <w:rsid w:val="00BD2E13"/>
    <w:rsid w:val="00BD6D16"/>
    <w:rsid w:val="00BD7688"/>
    <w:rsid w:val="00BF2EB6"/>
    <w:rsid w:val="00BF35BF"/>
    <w:rsid w:val="00BF4035"/>
    <w:rsid w:val="00BF7122"/>
    <w:rsid w:val="00C03951"/>
    <w:rsid w:val="00C04F77"/>
    <w:rsid w:val="00C0627B"/>
    <w:rsid w:val="00C06B57"/>
    <w:rsid w:val="00C10E48"/>
    <w:rsid w:val="00C16448"/>
    <w:rsid w:val="00C17F80"/>
    <w:rsid w:val="00C21447"/>
    <w:rsid w:val="00C2305B"/>
    <w:rsid w:val="00C30538"/>
    <w:rsid w:val="00C506C9"/>
    <w:rsid w:val="00C514EF"/>
    <w:rsid w:val="00C6268B"/>
    <w:rsid w:val="00C70124"/>
    <w:rsid w:val="00C739CB"/>
    <w:rsid w:val="00C7532E"/>
    <w:rsid w:val="00C805D2"/>
    <w:rsid w:val="00C870DB"/>
    <w:rsid w:val="00C90D69"/>
    <w:rsid w:val="00CA0095"/>
    <w:rsid w:val="00CA23E3"/>
    <w:rsid w:val="00CA4CD0"/>
    <w:rsid w:val="00CB6102"/>
    <w:rsid w:val="00CB6223"/>
    <w:rsid w:val="00CC2108"/>
    <w:rsid w:val="00CC318D"/>
    <w:rsid w:val="00CC427D"/>
    <w:rsid w:val="00CC515B"/>
    <w:rsid w:val="00CC73EC"/>
    <w:rsid w:val="00CE2B5B"/>
    <w:rsid w:val="00CE3F51"/>
    <w:rsid w:val="00CE54FB"/>
    <w:rsid w:val="00CE72F9"/>
    <w:rsid w:val="00CE7616"/>
    <w:rsid w:val="00CF04AD"/>
    <w:rsid w:val="00CF7233"/>
    <w:rsid w:val="00D063F7"/>
    <w:rsid w:val="00D079D7"/>
    <w:rsid w:val="00D15206"/>
    <w:rsid w:val="00D16840"/>
    <w:rsid w:val="00D1788F"/>
    <w:rsid w:val="00D20F22"/>
    <w:rsid w:val="00D21A89"/>
    <w:rsid w:val="00D32338"/>
    <w:rsid w:val="00D3233D"/>
    <w:rsid w:val="00D365DC"/>
    <w:rsid w:val="00D4615E"/>
    <w:rsid w:val="00D46FB9"/>
    <w:rsid w:val="00D54297"/>
    <w:rsid w:val="00D55F0A"/>
    <w:rsid w:val="00D602A2"/>
    <w:rsid w:val="00D608C7"/>
    <w:rsid w:val="00D61636"/>
    <w:rsid w:val="00D62737"/>
    <w:rsid w:val="00D63413"/>
    <w:rsid w:val="00D72CF1"/>
    <w:rsid w:val="00D74E0C"/>
    <w:rsid w:val="00D74F22"/>
    <w:rsid w:val="00D75689"/>
    <w:rsid w:val="00D75ED3"/>
    <w:rsid w:val="00D80736"/>
    <w:rsid w:val="00D857FE"/>
    <w:rsid w:val="00D9702F"/>
    <w:rsid w:val="00DA1ED7"/>
    <w:rsid w:val="00DA358B"/>
    <w:rsid w:val="00DA3BF6"/>
    <w:rsid w:val="00DA6416"/>
    <w:rsid w:val="00DB4318"/>
    <w:rsid w:val="00DC1250"/>
    <w:rsid w:val="00DC2947"/>
    <w:rsid w:val="00DD1790"/>
    <w:rsid w:val="00DE3481"/>
    <w:rsid w:val="00DF2902"/>
    <w:rsid w:val="00DF5387"/>
    <w:rsid w:val="00DF7EA6"/>
    <w:rsid w:val="00E0435F"/>
    <w:rsid w:val="00E04DA7"/>
    <w:rsid w:val="00E123DB"/>
    <w:rsid w:val="00E12A6D"/>
    <w:rsid w:val="00E1349D"/>
    <w:rsid w:val="00E144E6"/>
    <w:rsid w:val="00E168D7"/>
    <w:rsid w:val="00E217A3"/>
    <w:rsid w:val="00E25BEA"/>
    <w:rsid w:val="00E35C5F"/>
    <w:rsid w:val="00E35CE4"/>
    <w:rsid w:val="00E40EC8"/>
    <w:rsid w:val="00E54C17"/>
    <w:rsid w:val="00E60073"/>
    <w:rsid w:val="00E6018C"/>
    <w:rsid w:val="00E632D4"/>
    <w:rsid w:val="00E6633C"/>
    <w:rsid w:val="00E707B0"/>
    <w:rsid w:val="00E71406"/>
    <w:rsid w:val="00E71D5C"/>
    <w:rsid w:val="00E7202B"/>
    <w:rsid w:val="00E73AAE"/>
    <w:rsid w:val="00E73C33"/>
    <w:rsid w:val="00E76384"/>
    <w:rsid w:val="00E77951"/>
    <w:rsid w:val="00E809CB"/>
    <w:rsid w:val="00E810FC"/>
    <w:rsid w:val="00E812F1"/>
    <w:rsid w:val="00E81CB4"/>
    <w:rsid w:val="00E82E72"/>
    <w:rsid w:val="00E84157"/>
    <w:rsid w:val="00E850DF"/>
    <w:rsid w:val="00EA52A8"/>
    <w:rsid w:val="00EA719C"/>
    <w:rsid w:val="00EB2AED"/>
    <w:rsid w:val="00EB32B8"/>
    <w:rsid w:val="00EB3542"/>
    <w:rsid w:val="00EB3DCA"/>
    <w:rsid w:val="00EB4004"/>
    <w:rsid w:val="00EB5B06"/>
    <w:rsid w:val="00EC0502"/>
    <w:rsid w:val="00EC4C67"/>
    <w:rsid w:val="00EC67A1"/>
    <w:rsid w:val="00ED14FF"/>
    <w:rsid w:val="00ED7FB9"/>
    <w:rsid w:val="00EE02DF"/>
    <w:rsid w:val="00EE238D"/>
    <w:rsid w:val="00EE7CF1"/>
    <w:rsid w:val="00EF5F34"/>
    <w:rsid w:val="00F00379"/>
    <w:rsid w:val="00F00662"/>
    <w:rsid w:val="00F05B21"/>
    <w:rsid w:val="00F065F0"/>
    <w:rsid w:val="00F06CB7"/>
    <w:rsid w:val="00F075E0"/>
    <w:rsid w:val="00F134A2"/>
    <w:rsid w:val="00F15265"/>
    <w:rsid w:val="00F15395"/>
    <w:rsid w:val="00F177FB"/>
    <w:rsid w:val="00F23417"/>
    <w:rsid w:val="00F27FAA"/>
    <w:rsid w:val="00F308E8"/>
    <w:rsid w:val="00F34289"/>
    <w:rsid w:val="00F365B3"/>
    <w:rsid w:val="00F43AF5"/>
    <w:rsid w:val="00F447FD"/>
    <w:rsid w:val="00F578F6"/>
    <w:rsid w:val="00F65081"/>
    <w:rsid w:val="00F77155"/>
    <w:rsid w:val="00F85E4C"/>
    <w:rsid w:val="00F90A4C"/>
    <w:rsid w:val="00F91114"/>
    <w:rsid w:val="00F95CF8"/>
    <w:rsid w:val="00F961CC"/>
    <w:rsid w:val="00F97DDA"/>
    <w:rsid w:val="00FA0D71"/>
    <w:rsid w:val="00FA13C8"/>
    <w:rsid w:val="00FA4184"/>
    <w:rsid w:val="00FA5139"/>
    <w:rsid w:val="00FA5319"/>
    <w:rsid w:val="00FA650E"/>
    <w:rsid w:val="00FC0F8D"/>
    <w:rsid w:val="00FC13F3"/>
    <w:rsid w:val="00FC4642"/>
    <w:rsid w:val="00FD0F4E"/>
    <w:rsid w:val="00FD1DEC"/>
    <w:rsid w:val="00FD1F74"/>
    <w:rsid w:val="00FE3A87"/>
    <w:rsid w:val="00FE4EA2"/>
    <w:rsid w:val="00FE58E4"/>
    <w:rsid w:val="00FF1CF8"/>
    <w:rsid w:val="00FF1D3D"/>
    <w:rsid w:val="00FF480E"/>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B767"/>
  <w15:docId w15:val="{DD666A4B-FE97-4571-A1E0-1443FA5F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265"/>
    <w:rPr>
      <w:lang w:val="es-GT"/>
    </w:rPr>
  </w:style>
  <w:style w:type="paragraph" w:styleId="Heading1">
    <w:name w:val="heading 1"/>
    <w:basedOn w:val="Normal"/>
    <w:next w:val="Normal"/>
    <w:link w:val="Heading1Char"/>
    <w:uiPriority w:val="9"/>
    <w:qFormat/>
    <w:rsid w:val="00F15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5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265"/>
    <w:rPr>
      <w:rFonts w:asciiTheme="majorHAnsi" w:eastAsiaTheme="majorEastAsia" w:hAnsiTheme="majorHAnsi" w:cstheme="majorBidi"/>
      <w:color w:val="2F5496" w:themeColor="accent1" w:themeShade="BF"/>
      <w:sz w:val="32"/>
      <w:szCs w:val="32"/>
      <w:lang w:val="es-GT"/>
    </w:rPr>
  </w:style>
  <w:style w:type="character" w:customStyle="1" w:styleId="Heading2Char">
    <w:name w:val="Heading 2 Char"/>
    <w:basedOn w:val="DefaultParagraphFont"/>
    <w:link w:val="Heading2"/>
    <w:uiPriority w:val="9"/>
    <w:rsid w:val="00F15265"/>
    <w:rPr>
      <w:rFonts w:asciiTheme="majorHAnsi" w:eastAsiaTheme="majorEastAsia" w:hAnsiTheme="majorHAnsi" w:cstheme="majorBidi"/>
      <w:color w:val="2F5496" w:themeColor="accent1" w:themeShade="BF"/>
      <w:sz w:val="26"/>
      <w:szCs w:val="26"/>
      <w:lang w:val="es-GT"/>
    </w:rPr>
  </w:style>
  <w:style w:type="paragraph" w:styleId="NoSpacing">
    <w:name w:val="No Spacing"/>
    <w:link w:val="NoSpacingChar"/>
    <w:uiPriority w:val="1"/>
    <w:qFormat/>
    <w:rsid w:val="00F152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5265"/>
    <w:rPr>
      <w:rFonts w:eastAsiaTheme="minorEastAsia"/>
      <w:lang w:val="en-US"/>
    </w:rPr>
  </w:style>
  <w:style w:type="paragraph" w:styleId="ListParagraph">
    <w:name w:val="List Paragraph"/>
    <w:basedOn w:val="Normal"/>
    <w:uiPriority w:val="34"/>
    <w:qFormat/>
    <w:rsid w:val="00F15265"/>
    <w:pPr>
      <w:spacing w:after="200" w:line="276" w:lineRule="auto"/>
      <w:ind w:left="720"/>
      <w:contextualSpacing/>
    </w:pPr>
  </w:style>
  <w:style w:type="character" w:styleId="Hyperlink">
    <w:name w:val="Hyperlink"/>
    <w:basedOn w:val="DefaultParagraphFont"/>
    <w:uiPriority w:val="99"/>
    <w:unhideWhenUsed/>
    <w:rsid w:val="00F15265"/>
    <w:rPr>
      <w:color w:val="0563C1" w:themeColor="hyperlink"/>
      <w:u w:val="single"/>
    </w:rPr>
  </w:style>
  <w:style w:type="paragraph" w:styleId="FootnoteText">
    <w:name w:val="footnote text"/>
    <w:basedOn w:val="Normal"/>
    <w:link w:val="FootnoteTextChar"/>
    <w:uiPriority w:val="99"/>
    <w:semiHidden/>
    <w:unhideWhenUsed/>
    <w:rsid w:val="00F15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265"/>
    <w:rPr>
      <w:sz w:val="20"/>
      <w:szCs w:val="20"/>
      <w:lang w:val="es-GT"/>
    </w:rPr>
  </w:style>
  <w:style w:type="character" w:styleId="FootnoteReference">
    <w:name w:val="footnote reference"/>
    <w:basedOn w:val="DefaultParagraphFont"/>
    <w:uiPriority w:val="99"/>
    <w:semiHidden/>
    <w:unhideWhenUsed/>
    <w:rsid w:val="00F15265"/>
    <w:rPr>
      <w:vertAlign w:val="superscript"/>
    </w:rPr>
  </w:style>
  <w:style w:type="paragraph" w:styleId="BalloonText">
    <w:name w:val="Balloon Text"/>
    <w:basedOn w:val="Normal"/>
    <w:link w:val="BalloonTextChar"/>
    <w:uiPriority w:val="99"/>
    <w:semiHidden/>
    <w:unhideWhenUsed/>
    <w:rsid w:val="00F1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65"/>
    <w:rPr>
      <w:rFonts w:ascii="Segoe UI" w:hAnsi="Segoe UI" w:cs="Segoe UI"/>
      <w:sz w:val="18"/>
      <w:szCs w:val="18"/>
      <w:lang w:val="es-GT"/>
    </w:rPr>
  </w:style>
  <w:style w:type="character" w:customStyle="1" w:styleId="Mencinsinresolver1">
    <w:name w:val="Mención sin resolver1"/>
    <w:basedOn w:val="DefaultParagraphFont"/>
    <w:uiPriority w:val="99"/>
    <w:semiHidden/>
    <w:unhideWhenUsed/>
    <w:rsid w:val="00273DAC"/>
    <w:rPr>
      <w:color w:val="605E5C"/>
      <w:shd w:val="clear" w:color="auto" w:fill="E1DFDD"/>
    </w:rPr>
  </w:style>
  <w:style w:type="paragraph" w:styleId="Header">
    <w:name w:val="header"/>
    <w:basedOn w:val="Normal"/>
    <w:link w:val="HeaderChar"/>
    <w:uiPriority w:val="99"/>
    <w:unhideWhenUsed/>
    <w:rsid w:val="00334FE7"/>
    <w:pPr>
      <w:tabs>
        <w:tab w:val="center" w:pos="4252"/>
        <w:tab w:val="right" w:pos="8504"/>
      </w:tabs>
      <w:spacing w:after="0" w:line="240" w:lineRule="auto"/>
    </w:pPr>
  </w:style>
  <w:style w:type="character" w:customStyle="1" w:styleId="HeaderChar">
    <w:name w:val="Header Char"/>
    <w:basedOn w:val="DefaultParagraphFont"/>
    <w:link w:val="Header"/>
    <w:uiPriority w:val="99"/>
    <w:rsid w:val="00334FE7"/>
    <w:rPr>
      <w:lang w:val="es-GT"/>
    </w:rPr>
  </w:style>
  <w:style w:type="paragraph" w:styleId="Footer">
    <w:name w:val="footer"/>
    <w:basedOn w:val="Normal"/>
    <w:link w:val="FooterChar"/>
    <w:uiPriority w:val="99"/>
    <w:unhideWhenUsed/>
    <w:rsid w:val="00334FE7"/>
    <w:pPr>
      <w:tabs>
        <w:tab w:val="center" w:pos="4252"/>
        <w:tab w:val="right" w:pos="8504"/>
      </w:tabs>
      <w:spacing w:after="0" w:line="240" w:lineRule="auto"/>
    </w:pPr>
  </w:style>
  <w:style w:type="character" w:customStyle="1" w:styleId="FooterChar">
    <w:name w:val="Footer Char"/>
    <w:basedOn w:val="DefaultParagraphFont"/>
    <w:link w:val="Footer"/>
    <w:uiPriority w:val="99"/>
    <w:rsid w:val="00334FE7"/>
    <w:rPr>
      <w:lang w:val="es-GT"/>
    </w:rPr>
  </w:style>
  <w:style w:type="character" w:customStyle="1" w:styleId="markq081vhv99">
    <w:name w:val="markq081vhv99"/>
    <w:basedOn w:val="DefaultParagraphFont"/>
    <w:rsid w:val="00B042FB"/>
  </w:style>
  <w:style w:type="character" w:customStyle="1" w:styleId="markdo0j1u132">
    <w:name w:val="markdo0j1u132"/>
    <w:basedOn w:val="DefaultParagraphFont"/>
    <w:rsid w:val="00B042FB"/>
  </w:style>
  <w:style w:type="character" w:customStyle="1" w:styleId="markbmr0s6k12">
    <w:name w:val="markbmr0s6k12"/>
    <w:basedOn w:val="DefaultParagraphFont"/>
    <w:rsid w:val="00B042FB"/>
  </w:style>
  <w:style w:type="character" w:customStyle="1" w:styleId="mark9rlud6dep">
    <w:name w:val="mark9rlud6dep"/>
    <w:basedOn w:val="DefaultParagraphFont"/>
    <w:rsid w:val="00B042FB"/>
  </w:style>
  <w:style w:type="character" w:customStyle="1" w:styleId="markijykmlvja">
    <w:name w:val="markijykmlvja"/>
    <w:basedOn w:val="DefaultParagraphFont"/>
    <w:rsid w:val="00B042FB"/>
  </w:style>
  <w:style w:type="character" w:customStyle="1" w:styleId="mark78r7w22i7">
    <w:name w:val="mark78r7w22i7"/>
    <w:basedOn w:val="DefaultParagraphFont"/>
    <w:rsid w:val="00B042FB"/>
  </w:style>
  <w:style w:type="character" w:customStyle="1" w:styleId="markxrzng78so">
    <w:name w:val="markxrzng78so"/>
    <w:basedOn w:val="DefaultParagraphFont"/>
    <w:rsid w:val="00B042FB"/>
  </w:style>
  <w:style w:type="character" w:customStyle="1" w:styleId="marky0qm6gtkj">
    <w:name w:val="marky0qm6gtkj"/>
    <w:basedOn w:val="DefaultParagraphFont"/>
    <w:rsid w:val="00B042FB"/>
  </w:style>
  <w:style w:type="character" w:customStyle="1" w:styleId="mark4tadin57n">
    <w:name w:val="mark4tadin57n"/>
    <w:basedOn w:val="DefaultParagraphFont"/>
    <w:rsid w:val="00B042FB"/>
  </w:style>
  <w:style w:type="character" w:customStyle="1" w:styleId="markyntvq07pc">
    <w:name w:val="markyntvq07pc"/>
    <w:basedOn w:val="DefaultParagraphFont"/>
    <w:rsid w:val="00B042FB"/>
  </w:style>
  <w:style w:type="character" w:customStyle="1" w:styleId="markjhnoellx2">
    <w:name w:val="markjhnoellx2"/>
    <w:basedOn w:val="DefaultParagraphFont"/>
    <w:rsid w:val="00B042FB"/>
  </w:style>
  <w:style w:type="character" w:customStyle="1" w:styleId="markiebhy0aqw">
    <w:name w:val="markiebhy0aqw"/>
    <w:basedOn w:val="DefaultParagraphFont"/>
    <w:rsid w:val="00FC4642"/>
  </w:style>
  <w:style w:type="paragraph" w:styleId="NormalWeb">
    <w:name w:val="Normal (Web)"/>
    <w:basedOn w:val="Normal"/>
    <w:uiPriority w:val="99"/>
    <w:semiHidden/>
    <w:unhideWhenUsed/>
    <w:rsid w:val="00FC4642"/>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mark6fjgi1np5">
    <w:name w:val="mark6fjgi1np5"/>
    <w:basedOn w:val="DefaultParagraphFont"/>
    <w:rsid w:val="00FC4642"/>
  </w:style>
  <w:style w:type="character" w:customStyle="1" w:styleId="Mencinsinresolver2">
    <w:name w:val="Mención sin resolver2"/>
    <w:basedOn w:val="DefaultParagraphFont"/>
    <w:uiPriority w:val="99"/>
    <w:semiHidden/>
    <w:unhideWhenUsed/>
    <w:rsid w:val="00A95D3D"/>
    <w:rPr>
      <w:color w:val="605E5C"/>
      <w:shd w:val="clear" w:color="auto" w:fill="E1DFDD"/>
    </w:rPr>
  </w:style>
  <w:style w:type="paragraph" w:customStyle="1" w:styleId="xmsonospacing">
    <w:name w:val="x_msonospacing"/>
    <w:basedOn w:val="Normal"/>
    <w:rsid w:val="00FD1DEC"/>
    <w:pPr>
      <w:spacing w:before="100" w:beforeAutospacing="1" w:after="100" w:afterAutospacing="1" w:line="240" w:lineRule="auto"/>
    </w:pPr>
    <w:rPr>
      <w:rFonts w:ascii="Times New Roman" w:eastAsia="Times New Roman" w:hAnsi="Times New Roman" w:cs="Times New Roman"/>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867">
      <w:bodyDiv w:val="1"/>
      <w:marLeft w:val="0"/>
      <w:marRight w:val="0"/>
      <w:marTop w:val="0"/>
      <w:marBottom w:val="0"/>
      <w:divBdr>
        <w:top w:val="none" w:sz="0" w:space="0" w:color="auto"/>
        <w:left w:val="none" w:sz="0" w:space="0" w:color="auto"/>
        <w:bottom w:val="none" w:sz="0" w:space="0" w:color="auto"/>
        <w:right w:val="none" w:sz="0" w:space="0" w:color="auto"/>
      </w:divBdr>
      <w:divsChild>
        <w:div w:id="834760207">
          <w:marLeft w:val="0"/>
          <w:marRight w:val="0"/>
          <w:marTop w:val="0"/>
          <w:marBottom w:val="0"/>
          <w:divBdr>
            <w:top w:val="none" w:sz="0" w:space="0" w:color="auto"/>
            <w:left w:val="none" w:sz="0" w:space="0" w:color="auto"/>
            <w:bottom w:val="none" w:sz="0" w:space="0" w:color="auto"/>
            <w:right w:val="none" w:sz="0" w:space="0" w:color="auto"/>
          </w:divBdr>
        </w:div>
        <w:div w:id="645403599">
          <w:marLeft w:val="0"/>
          <w:marRight w:val="0"/>
          <w:marTop w:val="0"/>
          <w:marBottom w:val="0"/>
          <w:divBdr>
            <w:top w:val="none" w:sz="0" w:space="0" w:color="auto"/>
            <w:left w:val="none" w:sz="0" w:space="0" w:color="auto"/>
            <w:bottom w:val="none" w:sz="0" w:space="0" w:color="auto"/>
            <w:right w:val="none" w:sz="0" w:space="0" w:color="auto"/>
          </w:divBdr>
          <w:divsChild>
            <w:div w:id="2101103402">
              <w:marLeft w:val="0"/>
              <w:marRight w:val="0"/>
              <w:marTop w:val="0"/>
              <w:marBottom w:val="0"/>
              <w:divBdr>
                <w:top w:val="none" w:sz="0" w:space="0" w:color="auto"/>
                <w:left w:val="none" w:sz="0" w:space="0" w:color="auto"/>
                <w:bottom w:val="none" w:sz="0" w:space="0" w:color="auto"/>
                <w:right w:val="none" w:sz="0" w:space="0" w:color="auto"/>
              </w:divBdr>
              <w:divsChild>
                <w:div w:id="1479686201">
                  <w:marLeft w:val="0"/>
                  <w:marRight w:val="0"/>
                  <w:marTop w:val="0"/>
                  <w:marBottom w:val="0"/>
                  <w:divBdr>
                    <w:top w:val="none" w:sz="0" w:space="0" w:color="auto"/>
                    <w:left w:val="none" w:sz="0" w:space="0" w:color="auto"/>
                    <w:bottom w:val="none" w:sz="0" w:space="0" w:color="auto"/>
                    <w:right w:val="none" w:sz="0" w:space="0" w:color="auto"/>
                  </w:divBdr>
                  <w:divsChild>
                    <w:div w:id="1803889773">
                      <w:marLeft w:val="0"/>
                      <w:marRight w:val="0"/>
                      <w:marTop w:val="0"/>
                      <w:marBottom w:val="0"/>
                      <w:divBdr>
                        <w:top w:val="none" w:sz="0" w:space="0" w:color="auto"/>
                        <w:left w:val="none" w:sz="0" w:space="0" w:color="auto"/>
                        <w:bottom w:val="none" w:sz="0" w:space="0" w:color="auto"/>
                        <w:right w:val="none" w:sz="0" w:space="0" w:color="auto"/>
                      </w:divBdr>
                    </w:div>
                  </w:divsChild>
                </w:div>
                <w:div w:id="1437869595">
                  <w:marLeft w:val="0"/>
                  <w:marRight w:val="0"/>
                  <w:marTop w:val="0"/>
                  <w:marBottom w:val="0"/>
                  <w:divBdr>
                    <w:top w:val="none" w:sz="0" w:space="0" w:color="auto"/>
                    <w:left w:val="none" w:sz="0" w:space="0" w:color="auto"/>
                    <w:bottom w:val="none" w:sz="0" w:space="0" w:color="auto"/>
                    <w:right w:val="none" w:sz="0" w:space="0" w:color="auto"/>
                  </w:divBdr>
                  <w:divsChild>
                    <w:div w:id="713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1641">
      <w:bodyDiv w:val="1"/>
      <w:marLeft w:val="0"/>
      <w:marRight w:val="0"/>
      <w:marTop w:val="0"/>
      <w:marBottom w:val="0"/>
      <w:divBdr>
        <w:top w:val="none" w:sz="0" w:space="0" w:color="auto"/>
        <w:left w:val="none" w:sz="0" w:space="0" w:color="auto"/>
        <w:bottom w:val="none" w:sz="0" w:space="0" w:color="auto"/>
        <w:right w:val="none" w:sz="0" w:space="0" w:color="auto"/>
      </w:divBdr>
    </w:div>
    <w:div w:id="19641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drv.ms/f/s!AiYJASVwkRlAnhzSD54bwyZ-pP4M" TargetMode="External"/><Relationship Id="rId18" Type="http://schemas.openxmlformats.org/officeDocument/2006/relationships/hyperlink" Target="https://1drv.ms/f/s!AiYJASVwkRlAnhzSD54bwyZ-pP4M" TargetMode="External"/><Relationship Id="rId26" Type="http://schemas.openxmlformats.org/officeDocument/2006/relationships/hyperlink" Target="https://portalunico.iaip.gob.hn/portal/index.php?portal=442" TargetMode="External"/><Relationship Id="rId39" Type="http://schemas.openxmlformats.org/officeDocument/2006/relationships/hyperlink" Target="https://portalunico.iaip.gob.hn/portal/index.php?portal=442" TargetMode="External"/><Relationship Id="rId21" Type="http://schemas.openxmlformats.org/officeDocument/2006/relationships/hyperlink" Target="https://portalunico.iaip.gob.hn/portal/index.php?portal=442" TargetMode="External"/><Relationship Id="rId34" Type="http://schemas.openxmlformats.org/officeDocument/2006/relationships/hyperlink" Target="https://portalunico.iaip.gob.hn/portal/index.php?portal=442" TargetMode="External"/><Relationship Id="rId42" Type="http://schemas.openxmlformats.org/officeDocument/2006/relationships/hyperlink" Target="https://portalunico.iaip.gob.hn/Archivos/EITI/actas/actas/2017/Acta%20No.10%2027%20de%20octubre%202017%20coorrespondiente%20mes%20de%20octubre%202017.%20v.f..pdf" TargetMode="External"/><Relationship Id="rId47" Type="http://schemas.openxmlformats.org/officeDocument/2006/relationships/hyperlink" Target="https://1drv.ms/f/s!AiYJASVwkRlAnhzSD54bwyZ-pP4M" TargetMode="External"/><Relationship Id="rId50" Type="http://schemas.openxmlformats.org/officeDocument/2006/relationships/hyperlink" Target="https://eur01.safelinks.protection.outlook.com/?url=https%3A%2F%2Fqgiscloud.com%2FInhgeomin%2Fconcesiones_honduras_geo%2F&amp;data=02%7C01%7C%7C1ac8b8c1d67f49d51eae08d6bec3cdd6%7C84df9e7fe9f640afb435aaaaaaaaaaaa%7C1%7C0%7C636906145511520351&amp;sdata=djGSMOkxfldDfL0t6NxaPnLSG%2FZPSDhoyRxqmCCvtK8%3D&amp;reserved=0" TargetMode="External"/><Relationship Id="rId55" Type="http://schemas.openxmlformats.org/officeDocument/2006/relationships/image" Target="media/image2.emf"/><Relationship Id="rId63" Type="http://schemas.openxmlformats.org/officeDocument/2006/relationships/image" Target="media/image4.emf"/><Relationship Id="rId68" Type="http://schemas.openxmlformats.org/officeDocument/2006/relationships/hyperlink" Target="http://www.sre.gob.hn/portada/2016/Diciembre/02-12-16/Honduras%20a%20evaluaci%C3%B3n%20de%20uso%20de%20recursos%20generados%20por%20industria%20extractiva.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ortalunico.iaip.gob.hn/portal/index.php?portal=442" TargetMode="External"/><Relationship Id="rId2" Type="http://schemas.openxmlformats.org/officeDocument/2006/relationships/numbering" Target="numbering.xml"/><Relationship Id="rId16" Type="http://schemas.openxmlformats.org/officeDocument/2006/relationships/hyperlink" Target="https://portalunico.iaip.gob.hn/portal/index.php?portal=442" TargetMode="External"/><Relationship Id="rId29" Type="http://schemas.openxmlformats.org/officeDocument/2006/relationships/hyperlink" Target="https://portalunico.iaip.gob.hn/portal/index.php?portal=442" TargetMode="External"/><Relationship Id="rId11" Type="http://schemas.openxmlformats.org/officeDocument/2006/relationships/hyperlink" Target="https://photos.app.goo.gl/NsWn4LKWEjHmWE919" TargetMode="External"/><Relationship Id="rId24" Type="http://schemas.openxmlformats.org/officeDocument/2006/relationships/hyperlink" Target="https://photos.app.goo.gl/9qYdrB4KhdESmGA4A" TargetMode="External"/><Relationship Id="rId32" Type="http://schemas.openxmlformats.org/officeDocument/2006/relationships/hyperlink" Target="https://portalunico.iaip.gob.hn/Archivos/EITI/actas/actas/2017/Acta%20No.10%2027%20de%20octubre%202017%20coorrespondiente%20mes%20de%20octubre%202017.%20v.f..pdf" TargetMode="External"/><Relationship Id="rId37" Type="http://schemas.openxmlformats.org/officeDocument/2006/relationships/hyperlink" Target="https://portalunico.iaip.gob.hn/portal/index.php?portal=442" TargetMode="External"/><Relationship Id="rId40" Type="http://schemas.openxmlformats.org/officeDocument/2006/relationships/hyperlink" Target="https://portalunico.iaip.gob.hn/portal/index.php?portal=442" TargetMode="External"/><Relationship Id="rId45" Type="http://schemas.openxmlformats.org/officeDocument/2006/relationships/hyperlink" Target="https://portalunico.iaip.gob.hn/Archivos/EITI/informes/informes/2017/PLAN%20DE%20TRABAJO%202017_EITI_HN%20%20(va).pdf" TargetMode="External"/><Relationship Id="rId53" Type="http://schemas.openxmlformats.org/officeDocument/2006/relationships/hyperlink" Target="https://portalunico.iaip.gob.hn/portal/index.php?portal=442" TargetMode="External"/><Relationship Id="rId58" Type="http://schemas.openxmlformats.org/officeDocument/2006/relationships/hyperlink" Target="https://portalunico.iaip.gob.hn/portal/index.php?portal=442" TargetMode="External"/><Relationship Id="rId66" Type="http://schemas.openxmlformats.org/officeDocument/2006/relationships/hyperlink" Target="https://1drv.ms/b/s!AiYJASVwkRlAi2SystpcyL2peFjC"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unico.iaip.gob.hn/portal/index.php?portal=442" TargetMode="External"/><Relationship Id="rId23" Type="http://schemas.openxmlformats.org/officeDocument/2006/relationships/hyperlink" Target="https://portalunico.iaip.gob.hn/portal/index.php?portal=442" TargetMode="External"/><Relationship Id="rId28" Type="http://schemas.openxmlformats.org/officeDocument/2006/relationships/hyperlink" Target="https://portalunico.iaip.gob.hn/portal/index.php?portal=442" TargetMode="External"/><Relationship Id="rId36" Type="http://schemas.openxmlformats.org/officeDocument/2006/relationships/hyperlink" Target="https://portalunico.iaip.gob.hn/portal/index.php?portal=442" TargetMode="External"/><Relationship Id="rId49" Type="http://schemas.openxmlformats.org/officeDocument/2006/relationships/hyperlink" Target="http://www.inhgeomin.gob.hn/images/Documentos/concesiones-31042018.pdf" TargetMode="External"/><Relationship Id="rId57" Type="http://schemas.openxmlformats.org/officeDocument/2006/relationships/hyperlink" Target="https://portalunico.iaip.gob.hn/portal/index.php?portal=442" TargetMode="External"/><Relationship Id="rId61" Type="http://schemas.openxmlformats.org/officeDocument/2006/relationships/hyperlink" Target="http://www.sefin.gob.hn/?p=81435" TargetMode="External"/><Relationship Id="rId10" Type="http://schemas.openxmlformats.org/officeDocument/2006/relationships/hyperlink" Target="https://www.dropbox.com/sh/sq4ze2gx3r78ybs/AAAOclWPUHurrW_nelf3Nqvma?dl=0" TargetMode="External"/><Relationship Id="rId19" Type="http://schemas.openxmlformats.org/officeDocument/2006/relationships/hyperlink" Target="https://portalunico.iaip.gob.hn/portal/index.php?portal=442" TargetMode="External"/><Relationship Id="rId31" Type="http://schemas.openxmlformats.org/officeDocument/2006/relationships/hyperlink" Target="https://portalunico.iaip.gob.hn/Archivos/EITI/actas/actas/2018/ACTA%20No.%20%202%20EITI_HN%20%20FEBRERO%202018%20(Autoguardado)%20(Autoguardado).1.2.3.4.pdf" TargetMode="External"/><Relationship Id="rId44" Type="http://schemas.openxmlformats.org/officeDocument/2006/relationships/hyperlink" Target="https://portalunico.iaip.gob.hn/Archivos/EITI/actas/actas/2017/Acta%20No.10%2027%20de%20octubre%202017%20coorrespondiente%20mes%20de%20octubre%202017.%20v.f..pdf" TargetMode="External"/><Relationship Id="rId52" Type="http://schemas.openxmlformats.org/officeDocument/2006/relationships/hyperlink" Target="http://www.inhgeomin.gob.hn/images/Documentos/Decreto-14-2016-DAC.pdf" TargetMode="External"/><Relationship Id="rId60" Type="http://schemas.openxmlformats.org/officeDocument/2006/relationships/hyperlink" Target="https://portalunico.iaip.gob.hn/portal/index.php?portal=442" TargetMode="External"/><Relationship Id="rId65" Type="http://schemas.openxmlformats.org/officeDocument/2006/relationships/hyperlink" Target="https://portalunico.iaip.gob.hn/portal/index.php?portal=442" TargetMode="External"/><Relationship Id="rId73" Type="http://schemas.openxmlformats.org/officeDocument/2006/relationships/hyperlink" Target="https://1drv.ms/f/s!AiYJASVwkRlAnhyrcddNk" TargetMode="External"/><Relationship Id="rId4" Type="http://schemas.openxmlformats.org/officeDocument/2006/relationships/settings" Target="settings.xml"/><Relationship Id="rId9" Type="http://schemas.openxmlformats.org/officeDocument/2006/relationships/hyperlink" Target="https://photos.app.goo.gl/9qYdrB4KhdESmGA4A" TargetMode="External"/><Relationship Id="rId14" Type="http://schemas.openxmlformats.org/officeDocument/2006/relationships/hyperlink" Target="https://portalunico.iaip.gob.hn/portal/index.php?portal=442" TargetMode="External"/><Relationship Id="rId22" Type="http://schemas.openxmlformats.org/officeDocument/2006/relationships/hyperlink" Target="https://portalunico.iaip.gob.hn/portal/index.php?portal=442" TargetMode="External"/><Relationship Id="rId27" Type="http://schemas.openxmlformats.org/officeDocument/2006/relationships/hyperlink" Target="https://portalunico.iaip.gob.hn/portal/index.php?portal=442" TargetMode="External"/><Relationship Id="rId30" Type="http://schemas.openxmlformats.org/officeDocument/2006/relationships/hyperlink" Target="https://portalunico.iaip.gob.hn/portal/index.php?portal=442" TargetMode="External"/><Relationship Id="rId35" Type="http://schemas.openxmlformats.org/officeDocument/2006/relationships/hyperlink" Target="https://portalunico.iaip.gob.hn/portal/index.php?portal=442" TargetMode="External"/><Relationship Id="rId43" Type="http://schemas.openxmlformats.org/officeDocument/2006/relationships/hyperlink" Target="https://portalunico.iaip.gob.hn/Archivos/EITI/informes/informes/2017/PLAN%20DE%20TRABAJO%202017_EITI_HN%20%20(va).pdf" TargetMode="External"/><Relationship Id="rId48" Type="http://schemas.openxmlformats.org/officeDocument/2006/relationships/hyperlink" Target="https://eur01.safelinks.protection.outlook.com/?url=https%3A%2F%2Fportalunico.iaip.gob.hn%2Fportal%2Findex.php%3Fportal%3D342&amp;data=02%7C01%7C%7C1ac8b8c1d67f49d51eae08d6bec3cdd6%7C84df9e7fe9f640afb435aaaaaaaaaaaa%7C1%7C0%7C636906145511500341&amp;sdata=aX0s5105rviZgJ0sTky%2BxgfClS8h5SPHiu1tgMSU3oI%3D&amp;reserved=0" TargetMode="External"/><Relationship Id="rId56" Type="http://schemas.openxmlformats.org/officeDocument/2006/relationships/hyperlink" Target="https://portalunico.iaip.gob.hn/Archivos/EITI/actas/actas/2018/ACTA%20%203%20EITI_HN%20Marzo%202018.%2015%20_3_%202018%20Reunion%20Inicial%20vfff..pdf" TargetMode="External"/><Relationship Id="rId64" Type="http://schemas.openxmlformats.org/officeDocument/2006/relationships/hyperlink" Target="https://portalunico.iaip.gob.hn/Archivos/EITI/actas/actas/2018/Ayuda%20de%20memoria%20EITI%20HN%20_%2015%20marzo%20de%202018%20(1)vf.pdf" TargetMode="External"/><Relationship Id="rId69" Type="http://schemas.openxmlformats.org/officeDocument/2006/relationships/hyperlink" Target="https://portalunico.iaip.gob.hn/Archivos/EITI/evento/evento/2017/Visita%20a%20Cedros%20para%20la%20Organizacion%20del%20Evento%20(1).pdf" TargetMode="External"/><Relationship Id="rId8" Type="http://schemas.openxmlformats.org/officeDocument/2006/relationships/image" Target="media/image1.jpeg"/><Relationship Id="rId51" Type="http://schemas.openxmlformats.org/officeDocument/2006/relationships/hyperlink" Target="https://portalunico.iaip.gob.hn/portal/index.php?portal=442" TargetMode="External"/><Relationship Id="rId72" Type="http://schemas.openxmlformats.org/officeDocument/2006/relationships/hyperlink" Target="https://1drv.ms/f/s!AiYJASVwkRlAnhzSD54bwyZ-pP4M" TargetMode="External"/><Relationship Id="rId3" Type="http://schemas.openxmlformats.org/officeDocument/2006/relationships/styles" Target="styles.xml"/><Relationship Id="rId12" Type="http://schemas.openxmlformats.org/officeDocument/2006/relationships/hyperlink" Target="https://web.iaip.gob.hn/iaip-participa-en-la-presentacion-inicial-de-informe-eiti-2015-2016/" TargetMode="External"/><Relationship Id="rId17" Type="http://schemas.openxmlformats.org/officeDocument/2006/relationships/hyperlink" Target="https://portalunico.iaip.gob.hn/portal/index.php?portal=442" TargetMode="External"/><Relationship Id="rId25" Type="http://schemas.openxmlformats.org/officeDocument/2006/relationships/hyperlink" Target="https://docs.google.com/document/d/1ePVmMWqdCNclW_mnlzPlkn1rpnT26VYYKvb9-Ri9_48/edit" TargetMode="External"/><Relationship Id="rId33" Type="http://schemas.openxmlformats.org/officeDocument/2006/relationships/hyperlink" Target="https://portalunico.iaip.gob.hn/portal/index.php?portal=442" TargetMode="External"/><Relationship Id="rId38" Type="http://schemas.openxmlformats.org/officeDocument/2006/relationships/hyperlink" Target="https://1drv.ms/f/s!AiYJASVwkRlAnhzSD54bwyZ-pP4" TargetMode="External"/><Relationship Id="rId46" Type="http://schemas.openxmlformats.org/officeDocument/2006/relationships/hyperlink" Target="https://portalunico.iaip.gob.hn/portal/index.php?portal=442" TargetMode="External"/><Relationship Id="rId59" Type="http://schemas.openxmlformats.org/officeDocument/2006/relationships/hyperlink" Target="https://portalunico.iaip.gob.hn/portal/index.php?portal=442" TargetMode="External"/><Relationship Id="rId67" Type="http://schemas.openxmlformats.org/officeDocument/2006/relationships/hyperlink" Target="https://drive.google.com/open?id=0B75Nb8F68SwWR1ZCaHZkMjNHenc" TargetMode="External"/><Relationship Id="rId20" Type="http://schemas.openxmlformats.org/officeDocument/2006/relationships/hyperlink" Target="https://drive.google.com/file/d/1HezDkSidtuF4ekomGfOHyfziKPQ-UMGC/view?usp=sharing" TargetMode="External"/><Relationship Id="rId41" Type="http://schemas.openxmlformats.org/officeDocument/2006/relationships/hyperlink" Target="https://portalunico.iaip.gob.hn/portal/index.php?portal=442" TargetMode="External"/><Relationship Id="rId54" Type="http://schemas.openxmlformats.org/officeDocument/2006/relationships/hyperlink" Target="https://portalunico.iaip.gob.hn/portal/index.php?portal=442" TargetMode="External"/><Relationship Id="rId62" Type="http://schemas.openxmlformats.org/officeDocument/2006/relationships/image" Target="media/image3.emf"/><Relationship Id="rId70" Type="http://schemas.openxmlformats.org/officeDocument/2006/relationships/hyperlink" Target="https://portalunico.iaip.gob.hn/portal/index.php?portal=44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2615-4C11-46A8-A410-B0AA45DF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12328</Words>
  <Characters>65340</Characters>
  <Application>Microsoft Office Word</Application>
  <DocSecurity>0</DocSecurity>
  <Lines>544</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HILSACA</dc:creator>
  <cp:lastModifiedBy>Santiago Dondo</cp:lastModifiedBy>
  <cp:revision>2</cp:revision>
  <cp:lastPrinted>2019-04-09T15:44:00Z</cp:lastPrinted>
  <dcterms:created xsi:type="dcterms:W3CDTF">2019-05-22T08:43:00Z</dcterms:created>
  <dcterms:modified xsi:type="dcterms:W3CDTF">2019-05-22T08:43:00Z</dcterms:modified>
</cp:coreProperties>
</file>